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3552D" w:rsidR="0083552D" w:rsidP="0083552D" w:rsidRDefault="0083552D" w14:paraId="4A2CF011" w14:textId="17E08FE0">
      <w:pPr>
        <w:spacing w:line="240" w:lineRule="auto"/>
        <w:rPr>
          <w:rFonts w:ascii="Times New Roman" w:hAnsi="Times New Roman" w:cs="Times New Roman"/>
          <w:sz w:val="22"/>
        </w:rPr>
      </w:pPr>
      <w:r>
        <w:rPr>
          <w:rFonts w:ascii="Times New Roman" w:hAnsi="Times New Roman" w:cs="Times New Roman"/>
          <w:noProof/>
          <w:sz w:val="22"/>
        </w:rPr>
        <w:drawing>
          <wp:inline distT="0" distB="0" distL="0" distR="0" wp14:anchorId="1CFC524E" wp14:editId="110E03CD">
            <wp:extent cx="5925377" cy="1495634"/>
            <wp:effectExtent l="0" t="0" r="0" b="952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25377" cy="1495634"/>
                    </a:xfrm>
                    <a:prstGeom prst="rect">
                      <a:avLst/>
                    </a:prstGeom>
                  </pic:spPr>
                </pic:pic>
              </a:graphicData>
            </a:graphic>
          </wp:inline>
        </w:drawing>
      </w:r>
    </w:p>
    <w:p w:rsidRPr="0083552D" w:rsidR="0083552D" w:rsidP="0083552D" w:rsidRDefault="0083552D" w14:paraId="5FA5D261" w14:textId="5580D309">
      <w:pPr>
        <w:jc w:val="center"/>
        <w:rPr>
          <w:rFonts w:ascii="Times New Roman" w:hAnsi="Times New Roman" w:cs="Times New Roman"/>
          <w:b/>
          <w:bCs/>
          <w:sz w:val="28"/>
          <w:szCs w:val="28"/>
        </w:rPr>
      </w:pPr>
      <w:r w:rsidRPr="0083552D">
        <w:rPr>
          <w:rFonts w:ascii="Times New Roman" w:hAnsi="Times New Roman" w:cs="Times New Roman"/>
          <w:b/>
          <w:bCs/>
          <w:sz w:val="28"/>
          <w:szCs w:val="28"/>
        </w:rPr>
        <w:t>NSF REU Budget Justification Template</w:t>
      </w:r>
    </w:p>
    <w:p w:rsidRPr="0083552D" w:rsidR="0083552D" w:rsidP="0083552D" w:rsidRDefault="0083552D" w14:paraId="158BD2F0" w14:textId="7A8ACE4F">
      <w:pPr>
        <w:rPr>
          <w:rFonts w:ascii="Times New Roman" w:hAnsi="Times New Roman" w:cs="Times New Roman"/>
          <w:sz w:val="22"/>
        </w:rPr>
      </w:pPr>
    </w:p>
    <w:p w:rsidRPr="0083552D" w:rsidR="0083552D" w:rsidP="0083552D" w:rsidRDefault="0083552D" w14:paraId="3A19B1EC" w14:textId="01EBFE20">
      <w:pPr>
        <w:pStyle w:val="Heading1"/>
      </w:pPr>
      <w:r w:rsidRPr="0083552D">
        <w:t>NSF REU Budget Justification</w:t>
      </w:r>
    </w:p>
    <w:p w:rsidRPr="0083552D" w:rsidR="095CF941" w:rsidP="0083552D" w:rsidRDefault="095CF941" w14:paraId="65417C1B" w14:textId="22A8333D">
      <w:pPr>
        <w:rPr>
          <w:rFonts w:ascii="Times New Roman" w:hAnsi="Times New Roman" w:cs="Times New Roman" w:eastAsiaTheme="minorEastAsia"/>
          <w:b/>
          <w:bCs/>
          <w:sz w:val="22"/>
        </w:rPr>
      </w:pPr>
      <w:r w:rsidRPr="0083552D">
        <w:rPr>
          <w:rFonts w:ascii="Times New Roman" w:hAnsi="Times New Roman" w:cs="Times New Roman"/>
          <w:sz w:val="22"/>
        </w:rPr>
        <w:t xml:space="preserve">This budget justification template was created </w:t>
      </w:r>
      <w:r w:rsidRPr="0083552D" w:rsidR="676A4239">
        <w:rPr>
          <w:rFonts w:ascii="Times New Roman" w:hAnsi="Times New Roman" w:cs="Times New Roman"/>
          <w:sz w:val="22"/>
        </w:rPr>
        <w:t xml:space="preserve">based </w:t>
      </w:r>
      <w:r w:rsidRPr="0083552D">
        <w:rPr>
          <w:rFonts w:ascii="Times New Roman" w:hAnsi="Times New Roman" w:cs="Times New Roman"/>
          <w:sz w:val="22"/>
        </w:rPr>
        <w:t xml:space="preserve">on a </w:t>
      </w:r>
      <w:r w:rsidRPr="0083552D" w:rsidR="3F10129C">
        <w:rPr>
          <w:rFonts w:ascii="Times New Roman" w:hAnsi="Times New Roman" w:cs="Times New Roman"/>
          <w:sz w:val="22"/>
        </w:rPr>
        <w:t>ceiling</w:t>
      </w:r>
      <w:r w:rsidRPr="0083552D">
        <w:rPr>
          <w:rFonts w:ascii="Times New Roman" w:hAnsi="Times New Roman" w:cs="Times New Roman"/>
          <w:sz w:val="22"/>
        </w:rPr>
        <w:t xml:space="preserve"> of $375,000 </w:t>
      </w:r>
      <w:r w:rsidRPr="0083552D" w:rsidR="475A36CC">
        <w:rPr>
          <w:rFonts w:ascii="Times New Roman" w:hAnsi="Times New Roman" w:cs="Times New Roman"/>
          <w:sz w:val="22"/>
        </w:rPr>
        <w:t xml:space="preserve">that could be requested </w:t>
      </w:r>
      <w:r w:rsidRPr="0083552D">
        <w:rPr>
          <w:rFonts w:ascii="Times New Roman" w:hAnsi="Times New Roman" w:cs="Times New Roman"/>
          <w:sz w:val="22"/>
        </w:rPr>
        <w:t>for the</w:t>
      </w:r>
      <w:r w:rsidRPr="0083552D" w:rsidR="13CE5F0B">
        <w:rPr>
          <w:rFonts w:ascii="Times New Roman" w:hAnsi="Times New Roman" w:cs="Times New Roman"/>
          <w:sz w:val="22"/>
        </w:rPr>
        <w:t xml:space="preserve"> entire</w:t>
      </w:r>
      <w:r w:rsidRPr="0083552D">
        <w:rPr>
          <w:rFonts w:ascii="Times New Roman" w:hAnsi="Times New Roman" w:cs="Times New Roman"/>
          <w:sz w:val="22"/>
        </w:rPr>
        <w:t xml:space="preserve"> three-year funding period. </w:t>
      </w:r>
      <w:r w:rsidRPr="0083552D" w:rsidR="78885E90">
        <w:rPr>
          <w:rFonts w:ascii="Times New Roman" w:hAnsi="Times New Roman" w:cs="Times New Roman"/>
          <w:sz w:val="22"/>
        </w:rPr>
        <w:t>Note that the sample budget</w:t>
      </w:r>
      <w:r w:rsidRPr="0083552D" w:rsidR="23D85868">
        <w:rPr>
          <w:rFonts w:ascii="Times New Roman" w:hAnsi="Times New Roman" w:cs="Times New Roman"/>
          <w:sz w:val="22"/>
        </w:rPr>
        <w:t xml:space="preserve"> is</w:t>
      </w:r>
      <w:r w:rsidRPr="0083552D" w:rsidR="78885E90">
        <w:rPr>
          <w:rFonts w:ascii="Times New Roman" w:hAnsi="Times New Roman" w:cs="Times New Roman"/>
          <w:sz w:val="22"/>
        </w:rPr>
        <w:t xml:space="preserve"> below the maximum amount for this example. </w:t>
      </w:r>
      <w:r w:rsidRPr="0083552D" w:rsidR="0C40674B">
        <w:rPr>
          <w:rFonts w:ascii="Times New Roman" w:hAnsi="Times New Roman" w:cs="Times New Roman"/>
          <w:sz w:val="22"/>
        </w:rPr>
        <w:t>(</w:t>
      </w:r>
      <w:r w:rsidRPr="0083552D" w:rsidR="0C40674B">
        <w:rPr>
          <w:rFonts w:ascii="Times New Roman" w:hAnsi="Times New Roman" w:cs="Times New Roman"/>
          <w:color w:val="0070C0"/>
          <w:sz w:val="22"/>
        </w:rPr>
        <w:t xml:space="preserve">The total amount of direct and indirect costs (F&amp;A) is </w:t>
      </w:r>
      <w:r w:rsidRPr="0083552D" w:rsidR="00F24C3E">
        <w:rPr>
          <w:rFonts w:ascii="Times New Roman" w:hAnsi="Times New Roman" w:cs="Times New Roman"/>
          <w:color w:val="0070C0"/>
          <w:sz w:val="22"/>
        </w:rPr>
        <w:t>$374,957</w:t>
      </w:r>
      <w:r w:rsidRPr="0083552D" w:rsidR="0C40674B">
        <w:rPr>
          <w:rFonts w:ascii="Times New Roman" w:hAnsi="Times New Roman" w:cs="Times New Roman"/>
          <w:color w:val="0070C0"/>
          <w:sz w:val="22"/>
        </w:rPr>
        <w:t xml:space="preserve">) </w:t>
      </w:r>
      <w:r w:rsidRPr="0083552D">
        <w:rPr>
          <w:rFonts w:ascii="Times New Roman" w:hAnsi="Times New Roman" w:cs="Times New Roman"/>
          <w:sz w:val="22"/>
        </w:rPr>
        <w:t xml:space="preserve">Please consult with your Program Officer on the expected maximum amount of funding for your specific </w:t>
      </w:r>
      <w:r w:rsidRPr="0083552D" w:rsidR="5F2E0485">
        <w:rPr>
          <w:rFonts w:ascii="Times New Roman" w:hAnsi="Times New Roman" w:cs="Times New Roman"/>
          <w:sz w:val="22"/>
        </w:rPr>
        <w:t>directorate/department</w:t>
      </w:r>
      <w:r w:rsidRPr="0083552D" w:rsidR="3A73BA2C">
        <w:rPr>
          <w:rFonts w:ascii="Times New Roman" w:hAnsi="Times New Roman" w:cs="Times New Roman"/>
          <w:sz w:val="22"/>
        </w:rPr>
        <w:t>.</w:t>
      </w:r>
    </w:p>
    <w:p w:rsidRPr="0083552D" w:rsidR="302D393D" w:rsidP="0083552D" w:rsidRDefault="302D393D" w14:paraId="45262725" w14:textId="2E8815EC">
      <w:pPr>
        <w:rPr>
          <w:rFonts w:ascii="Times New Roman" w:hAnsi="Times New Roman" w:cs="Times New Roman" w:eastAsiaTheme="minorEastAsia"/>
          <w:sz w:val="22"/>
        </w:rPr>
      </w:pPr>
      <w:r w:rsidRPr="0083552D">
        <w:rPr>
          <w:rFonts w:ascii="Times New Roman" w:hAnsi="Times New Roman" w:cs="Times New Roman"/>
          <w:sz w:val="22"/>
        </w:rPr>
        <w:t xml:space="preserve">The Division of Research and Innovation is encouraging </w:t>
      </w:r>
      <w:r w:rsidRPr="0083552D" w:rsidR="00F24C3E">
        <w:rPr>
          <w:rFonts w:ascii="Times New Roman" w:hAnsi="Times New Roman" w:cs="Times New Roman"/>
          <w:sz w:val="22"/>
        </w:rPr>
        <w:t>PIs</w:t>
      </w:r>
      <w:r w:rsidRPr="0083552D">
        <w:rPr>
          <w:rFonts w:ascii="Times New Roman" w:hAnsi="Times New Roman" w:cs="Times New Roman"/>
          <w:sz w:val="22"/>
        </w:rPr>
        <w:t xml:space="preserve"> to </w:t>
      </w:r>
      <w:r w:rsidRPr="0083552D" w:rsidR="25F54898">
        <w:rPr>
          <w:rFonts w:ascii="Times New Roman" w:hAnsi="Times New Roman" w:cs="Times New Roman"/>
          <w:sz w:val="22"/>
        </w:rPr>
        <w:t xml:space="preserve">consider </w:t>
      </w:r>
      <w:r w:rsidRPr="0083552D">
        <w:rPr>
          <w:rFonts w:ascii="Times New Roman" w:hAnsi="Times New Roman" w:cs="Times New Roman"/>
          <w:sz w:val="22"/>
        </w:rPr>
        <w:t>includ</w:t>
      </w:r>
      <w:r w:rsidRPr="0083552D" w:rsidR="063ECB74">
        <w:rPr>
          <w:rFonts w:ascii="Times New Roman" w:hAnsi="Times New Roman" w:cs="Times New Roman"/>
          <w:sz w:val="22"/>
        </w:rPr>
        <w:t>ing</w:t>
      </w:r>
      <w:r w:rsidRPr="0083552D">
        <w:rPr>
          <w:rFonts w:ascii="Times New Roman" w:hAnsi="Times New Roman" w:cs="Times New Roman"/>
          <w:sz w:val="22"/>
        </w:rPr>
        <w:t xml:space="preserve"> a Program Coor</w:t>
      </w:r>
      <w:r w:rsidRPr="0083552D" w:rsidR="0C4DEBA7">
        <w:rPr>
          <w:rFonts w:ascii="Times New Roman" w:hAnsi="Times New Roman" w:cs="Times New Roman"/>
          <w:sz w:val="22"/>
        </w:rPr>
        <w:t>d</w:t>
      </w:r>
      <w:r w:rsidRPr="0083552D">
        <w:rPr>
          <w:rFonts w:ascii="Times New Roman" w:hAnsi="Times New Roman" w:cs="Times New Roman"/>
          <w:sz w:val="22"/>
        </w:rPr>
        <w:t>inator in their REU proposals</w:t>
      </w:r>
      <w:r w:rsidRPr="0083552D" w:rsidR="50C7B0BE">
        <w:rPr>
          <w:rFonts w:ascii="Times New Roman" w:hAnsi="Times New Roman" w:cs="Times New Roman"/>
          <w:sz w:val="22"/>
        </w:rPr>
        <w:t xml:space="preserve"> to help with administrative burden</w:t>
      </w:r>
      <w:r w:rsidRPr="0083552D">
        <w:rPr>
          <w:rFonts w:ascii="Times New Roman" w:hAnsi="Times New Roman" w:cs="Times New Roman"/>
          <w:sz w:val="22"/>
        </w:rPr>
        <w:t>. The Program Coordinator will be abl</w:t>
      </w:r>
      <w:r w:rsidRPr="0083552D" w:rsidR="7D9F611A">
        <w:rPr>
          <w:rFonts w:ascii="Times New Roman" w:hAnsi="Times New Roman" w:cs="Times New Roman"/>
          <w:sz w:val="22"/>
        </w:rPr>
        <w:t xml:space="preserve">e to take on logistical and administrative tasks that would otherwise be done by the PI/Co-PI. If all REUs budgeted </w:t>
      </w:r>
      <w:r w:rsidRPr="0083552D" w:rsidR="14088AB1">
        <w:rPr>
          <w:rFonts w:ascii="Times New Roman" w:hAnsi="Times New Roman" w:cs="Times New Roman"/>
          <w:sz w:val="22"/>
        </w:rPr>
        <w:t xml:space="preserve">1 </w:t>
      </w:r>
      <w:r w:rsidRPr="0083552D" w:rsidR="7D9F611A">
        <w:rPr>
          <w:rFonts w:ascii="Times New Roman" w:hAnsi="Times New Roman" w:cs="Times New Roman"/>
          <w:sz w:val="22"/>
        </w:rPr>
        <w:t>month per year for a Program Coordinator and multiple REUs at TAMU-CC were funded, then th</w:t>
      </w:r>
      <w:r w:rsidRPr="0083552D" w:rsidR="5D7F740E">
        <w:rPr>
          <w:rFonts w:ascii="Times New Roman" w:hAnsi="Times New Roman" w:cs="Times New Roman"/>
          <w:sz w:val="22"/>
        </w:rPr>
        <w:t>is could contribute to a single</w:t>
      </w:r>
      <w:r w:rsidRPr="0083552D" w:rsidR="58D8CB33">
        <w:rPr>
          <w:rFonts w:ascii="Times New Roman" w:hAnsi="Times New Roman" w:cs="Times New Roman"/>
          <w:sz w:val="22"/>
        </w:rPr>
        <w:t xml:space="preserve"> Program Coordinator able to serve all sites</w:t>
      </w:r>
      <w:r w:rsidRPr="0083552D" w:rsidR="362909DD">
        <w:rPr>
          <w:rFonts w:ascii="Times New Roman" w:hAnsi="Times New Roman" w:cs="Times New Roman"/>
          <w:sz w:val="22"/>
        </w:rPr>
        <w:t>. (If six submissions budget like this and get funded, that</w:t>
      </w:r>
      <w:r w:rsidRPr="0083552D" w:rsidR="00F24C3E">
        <w:rPr>
          <w:rFonts w:ascii="Times New Roman" w:hAnsi="Times New Roman" w:cs="Times New Roman"/>
          <w:sz w:val="22"/>
        </w:rPr>
        <w:t xml:space="preserve"> i</w:t>
      </w:r>
      <w:r w:rsidRPr="0083552D" w:rsidR="362909DD">
        <w:rPr>
          <w:rFonts w:ascii="Times New Roman" w:hAnsi="Times New Roman" w:cs="Times New Roman"/>
          <w:sz w:val="22"/>
        </w:rPr>
        <w:t>s half of the funding for a full-time person needed per year.)</w:t>
      </w:r>
    </w:p>
    <w:p w:rsidRPr="0083552D" w:rsidR="58D8CB33" w:rsidP="0083552D" w:rsidRDefault="58D8CB33" w14:paraId="0284896E" w14:textId="06747074">
      <w:pPr>
        <w:rPr>
          <w:rFonts w:ascii="Times New Roman" w:hAnsi="Times New Roman" w:cs="Times New Roman"/>
          <w:b/>
          <w:bCs/>
          <w:sz w:val="22"/>
        </w:rPr>
      </w:pPr>
      <w:r w:rsidRPr="0083552D">
        <w:rPr>
          <w:rFonts w:ascii="Times New Roman" w:hAnsi="Times New Roman" w:cs="Times New Roman"/>
          <w:sz w:val="22"/>
        </w:rPr>
        <w:t xml:space="preserve">This is a mock budget justification meant to serve as an example. Please feel free to play with numbers as you see fit </w:t>
      </w:r>
      <w:r w:rsidRPr="0083552D" w:rsidR="6A196F1A">
        <w:rPr>
          <w:rFonts w:ascii="Times New Roman" w:hAnsi="Times New Roman" w:cs="Times New Roman"/>
          <w:sz w:val="22"/>
        </w:rPr>
        <w:t xml:space="preserve">for </w:t>
      </w:r>
      <w:r w:rsidRPr="0083552D">
        <w:rPr>
          <w:rFonts w:ascii="Times New Roman" w:hAnsi="Times New Roman" w:cs="Times New Roman"/>
          <w:sz w:val="22"/>
        </w:rPr>
        <w:t>your proposal and that align with your directorate/department’s funding norms.</w:t>
      </w:r>
    </w:p>
    <w:p w:rsidRPr="0083552D" w:rsidR="30B95BD3" w:rsidP="0083552D" w:rsidRDefault="30B95BD3" w14:paraId="1A2F8FF7" w14:textId="174781B5">
      <w:pPr>
        <w:rPr>
          <w:rFonts w:ascii="Times New Roman" w:hAnsi="Times New Roman" w:cs="Times New Roman"/>
          <w:b/>
          <w:bCs/>
          <w:sz w:val="22"/>
        </w:rPr>
      </w:pPr>
      <w:r w:rsidRPr="0083552D">
        <w:rPr>
          <w:rFonts w:ascii="Times New Roman" w:hAnsi="Times New Roman" w:eastAsia="Calibri" w:cs="Times New Roman"/>
          <w:sz w:val="22"/>
        </w:rPr>
        <w:t xml:space="preserve">The REU Mock Budget spreadsheet that can be found in each PI’s REU folder </w:t>
      </w:r>
      <w:r w:rsidRPr="0083552D" w:rsidR="66BE76C7">
        <w:rPr>
          <w:rFonts w:ascii="Times New Roman" w:hAnsi="Times New Roman" w:eastAsia="Calibri" w:cs="Times New Roman"/>
          <w:sz w:val="22"/>
        </w:rPr>
        <w:t xml:space="preserve">was used to create this budget justification and is only </w:t>
      </w:r>
      <w:r w:rsidRPr="0083552D" w:rsidR="351903C8">
        <w:rPr>
          <w:rFonts w:ascii="Times New Roman" w:hAnsi="Times New Roman" w:eastAsia="Calibri" w:cs="Times New Roman"/>
          <w:sz w:val="22"/>
        </w:rPr>
        <w:t xml:space="preserve">intended to be </w:t>
      </w:r>
      <w:r w:rsidRPr="0083552D" w:rsidR="66BE76C7">
        <w:rPr>
          <w:rFonts w:ascii="Times New Roman" w:hAnsi="Times New Roman" w:eastAsia="Calibri" w:cs="Times New Roman"/>
          <w:sz w:val="22"/>
        </w:rPr>
        <w:t xml:space="preserve">an example. Your designated </w:t>
      </w:r>
      <w:r w:rsidRPr="0083552D" w:rsidR="58C07A6A">
        <w:rPr>
          <w:rFonts w:ascii="Times New Roman" w:hAnsi="Times New Roman" w:eastAsia="Calibri" w:cs="Times New Roman"/>
          <w:sz w:val="22"/>
        </w:rPr>
        <w:t>Proposal Administrator at Sponsored Research Services (SRS) in College Station will be filling out the budget template</w:t>
      </w:r>
      <w:r w:rsidRPr="0083552D" w:rsidR="39983F10">
        <w:rPr>
          <w:rFonts w:ascii="Times New Roman" w:hAnsi="Times New Roman" w:eastAsia="Calibri" w:cs="Times New Roman"/>
          <w:sz w:val="22"/>
        </w:rPr>
        <w:t xml:space="preserve"> for you</w:t>
      </w:r>
      <w:r w:rsidRPr="0083552D" w:rsidR="1DAA4418">
        <w:rPr>
          <w:rFonts w:ascii="Times New Roman" w:hAnsi="Times New Roman" w:eastAsia="Calibri" w:cs="Times New Roman"/>
          <w:sz w:val="22"/>
        </w:rPr>
        <w:t>; y</w:t>
      </w:r>
      <w:r w:rsidRPr="0083552D" w:rsidR="58C07A6A">
        <w:rPr>
          <w:rFonts w:ascii="Times New Roman" w:hAnsi="Times New Roman" w:eastAsia="Calibri" w:cs="Times New Roman"/>
          <w:sz w:val="22"/>
        </w:rPr>
        <w:t>ou will only need to send them your budget information</w:t>
      </w:r>
      <w:r w:rsidRPr="0083552D" w:rsidR="493D1805">
        <w:rPr>
          <w:rFonts w:ascii="Times New Roman" w:hAnsi="Times New Roman" w:eastAsia="Calibri" w:cs="Times New Roman"/>
          <w:sz w:val="22"/>
        </w:rPr>
        <w:t>.</w:t>
      </w:r>
    </w:p>
    <w:p w:rsidRPr="0083552D" w:rsidR="70EDBEBB" w:rsidP="0083552D" w:rsidRDefault="70EDBEBB" w14:paraId="283FF515" w14:textId="742140A2">
      <w:pPr>
        <w:rPr>
          <w:rFonts w:ascii="Times New Roman" w:hAnsi="Times New Roman" w:cs="Times New Roman"/>
          <w:color w:val="0070C0"/>
          <w:sz w:val="22"/>
        </w:rPr>
      </w:pPr>
      <w:r w:rsidRPr="0083552D">
        <w:rPr>
          <w:rFonts w:ascii="Times New Roman" w:hAnsi="Times New Roman" w:cs="Times New Roman"/>
          <w:color w:val="0070C0"/>
          <w:sz w:val="22"/>
        </w:rPr>
        <w:t>Example budget justification information from Jayne-Marie Linguist</w:t>
      </w:r>
    </w:p>
    <w:p w:rsidRPr="0083552D" w:rsidR="70EDBEBB" w:rsidP="0083552D" w:rsidRDefault="70EDBEBB" w14:paraId="64193306" w14:textId="58462073">
      <w:pPr>
        <w:rPr>
          <w:rFonts w:ascii="Times New Roman" w:hAnsi="Times New Roman" w:cs="Times New Roman"/>
          <w:color w:val="C00000"/>
          <w:sz w:val="22"/>
        </w:rPr>
      </w:pPr>
      <w:r w:rsidRPr="0083552D">
        <w:rPr>
          <w:rFonts w:ascii="Times New Roman" w:hAnsi="Times New Roman" w:cs="Times New Roman"/>
          <w:color w:val="C00000"/>
          <w:sz w:val="22"/>
        </w:rPr>
        <w:t>TAMU-CC/TAMUS policy information from the Division of Research and Innovation</w:t>
      </w:r>
    </w:p>
    <w:p w:rsidR="70EDBEBB" w:rsidP="0083552D" w:rsidRDefault="70EDBEBB" w14:paraId="3A1E0C63" w14:textId="5BD31C85">
      <w:pPr>
        <w:rPr>
          <w:rFonts w:ascii="Times New Roman" w:hAnsi="Times New Roman" w:cs="Times New Roman"/>
          <w:color w:val="538135" w:themeColor="accent6" w:themeShade="BF"/>
          <w:sz w:val="22"/>
        </w:rPr>
      </w:pPr>
      <w:r w:rsidRPr="0083552D">
        <w:rPr>
          <w:rFonts w:ascii="Times New Roman" w:hAnsi="Times New Roman" w:cs="Times New Roman"/>
          <w:color w:val="538135" w:themeColor="accent6" w:themeShade="BF"/>
          <w:sz w:val="22"/>
        </w:rPr>
        <w:t>Definitions/guidelines and other information from NSF’s REU solicitation and/or PAPPG</w:t>
      </w:r>
    </w:p>
    <w:p w:rsidR="00800160" w:rsidP="0083552D" w:rsidRDefault="00800160" w14:paraId="4CF9F116" w14:textId="2BA2A4F9">
      <w:pPr>
        <w:rPr>
          <w:rFonts w:ascii="Times New Roman" w:hAnsi="Times New Roman" w:cs="Times New Roman"/>
          <w:color w:val="538135" w:themeColor="accent6" w:themeShade="BF"/>
          <w:sz w:val="22"/>
        </w:rPr>
      </w:pPr>
    </w:p>
    <w:p w:rsidR="00800160" w:rsidP="00800160" w:rsidRDefault="00800160" w14:paraId="4B9A430D" w14:textId="77777777">
      <w:pPr>
        <w:rPr>
          <w:rFonts w:ascii="Times New Roman" w:hAnsi="Times New Roman" w:cs="Times New Roman"/>
          <w:sz w:val="22"/>
        </w:rPr>
      </w:pPr>
      <w:r w:rsidRPr="00800160">
        <w:rPr>
          <w:rFonts w:ascii="Times New Roman" w:hAnsi="Times New Roman" w:cs="Times New Roman"/>
          <w:sz w:val="22"/>
        </w:rPr>
        <w:t xml:space="preserve">Requirements listed in the REU solicitation override those in the NSF PAPPG (22-1). When writing your </w:t>
      </w:r>
      <w:r>
        <w:rPr>
          <w:rFonts w:ascii="Times New Roman" w:hAnsi="Times New Roman" w:cs="Times New Roman"/>
          <w:sz w:val="22"/>
        </w:rPr>
        <w:t>budget justification</w:t>
      </w:r>
      <w:r w:rsidRPr="00800160">
        <w:rPr>
          <w:rFonts w:ascii="Times New Roman" w:hAnsi="Times New Roman" w:cs="Times New Roman"/>
          <w:sz w:val="22"/>
        </w:rPr>
        <w:t xml:space="preserve">, reference both the REU solicitation and NSF PAPPG to ensure that all requirements and guidelines are being followed. </w:t>
      </w:r>
    </w:p>
    <w:p w:rsidR="00E0063D" w:rsidP="00800160" w:rsidRDefault="00800160" w14:paraId="585AE860" w14:textId="309D0392">
      <w:pPr>
        <w:rPr>
          <w:rFonts w:ascii="Times New Roman" w:hAnsi="Times New Roman" w:cs="Times New Roman"/>
          <w:sz w:val="22"/>
        </w:rPr>
      </w:pPr>
      <w:r w:rsidRPr="00800160">
        <w:rPr>
          <w:rFonts w:ascii="Times New Roman" w:hAnsi="Times New Roman" w:cs="Times New Roman"/>
          <w:sz w:val="22"/>
        </w:rPr>
        <w:t>Some NSF directorates/divisions have specific expectations for REU proposals. Please consult with your REU Program Officer for any directorate/division-specific expectations and guidelines</w:t>
      </w:r>
      <w:r w:rsidR="00E0063D">
        <w:rPr>
          <w:rFonts w:ascii="Times New Roman" w:hAnsi="Times New Roman" w:cs="Times New Roman"/>
          <w:sz w:val="22"/>
        </w:rPr>
        <w:t xml:space="preserve"> regarding your REU budget</w:t>
      </w:r>
      <w:r w:rsidRPr="00800160">
        <w:rPr>
          <w:rFonts w:ascii="Times New Roman" w:hAnsi="Times New Roman" w:cs="Times New Roman"/>
          <w:sz w:val="22"/>
        </w:rPr>
        <w:t>.</w:t>
      </w:r>
    </w:p>
    <w:p w:rsidRPr="00800160" w:rsidR="00800160" w:rsidP="7FFD622C" w:rsidRDefault="00800160" w14:paraId="6048C6FF" w14:textId="30F33343" w14:noSpellErr="1">
      <w:pPr>
        <w:rPr>
          <w:rFonts w:ascii="Times New Roman" w:hAnsi="Times New Roman" w:cs="Times New Roman"/>
          <w:i w:val="1"/>
          <w:iCs w:val="1"/>
          <w:sz w:val="22"/>
          <w:szCs w:val="22"/>
        </w:rPr>
      </w:pPr>
      <w:r w:rsidRPr="7FFD622C" w:rsidR="00800160">
        <w:rPr>
          <w:rFonts w:ascii="Times New Roman" w:hAnsi="Times New Roman" w:cs="Times New Roman"/>
          <w:i w:val="1"/>
          <w:iCs w:val="1"/>
          <w:sz w:val="22"/>
          <w:szCs w:val="22"/>
        </w:rPr>
        <w:t>If you have any general questions about the NSF REU Budget Justification Template or would like assistance writing your budget justification, please contact Jayne-Marie Linguist (</w:t>
      </w:r>
      <w:hyperlink r:id="R39f6b99c6d704a95">
        <w:r w:rsidRPr="7FFD622C" w:rsidR="00800160">
          <w:rPr>
            <w:rStyle w:val="Hyperlink"/>
            <w:rFonts w:ascii="Times New Roman" w:hAnsi="Times New Roman" w:cs="Times New Roman"/>
            <w:i w:val="1"/>
            <w:iCs w:val="1"/>
            <w:sz w:val="22"/>
            <w:szCs w:val="22"/>
          </w:rPr>
          <w:t>jayne-marie.linguist@tamucc.edu</w:t>
        </w:r>
      </w:hyperlink>
      <w:r w:rsidRPr="7FFD622C" w:rsidR="00800160">
        <w:rPr>
          <w:rFonts w:ascii="Times New Roman" w:hAnsi="Times New Roman" w:cs="Times New Roman"/>
          <w:i w:val="1"/>
          <w:iCs w:val="1"/>
          <w:sz w:val="22"/>
          <w:szCs w:val="22"/>
        </w:rPr>
        <w:t xml:space="preserve">) or </w:t>
      </w:r>
      <w:hyperlink r:id="R1ebfe6e184d645bf">
        <w:r w:rsidRPr="7FFD622C" w:rsidR="00800160">
          <w:rPr>
            <w:rStyle w:val="Hyperlink"/>
            <w:rFonts w:ascii="Times New Roman" w:hAnsi="Times New Roman" w:cs="Times New Roman"/>
            <w:i w:val="1"/>
            <w:iCs w:val="1"/>
            <w:sz w:val="22"/>
            <w:szCs w:val="22"/>
          </w:rPr>
          <w:t>researchdevelopment@tamucc.edu</w:t>
        </w:r>
      </w:hyperlink>
      <w:r w:rsidRPr="7FFD622C" w:rsidR="00800160">
        <w:rPr>
          <w:rFonts w:ascii="Times New Roman" w:hAnsi="Times New Roman" w:cs="Times New Roman"/>
          <w:i w:val="1"/>
          <w:iCs w:val="1"/>
          <w:sz w:val="22"/>
          <w:szCs w:val="22"/>
        </w:rPr>
        <w:t>.</w:t>
      </w:r>
    </w:p>
    <w:p w:rsidRPr="0083552D" w:rsidR="32C6AEAB" w:rsidP="0083552D" w:rsidRDefault="32C6AEAB" w14:paraId="573377AC" w14:textId="581CBB74">
      <w:pPr>
        <w:rPr>
          <w:rFonts w:ascii="Times New Roman" w:hAnsi="Times New Roman" w:cs="Times New Roman"/>
          <w:b/>
          <w:bCs/>
          <w:sz w:val="22"/>
        </w:rPr>
      </w:pPr>
    </w:p>
    <w:p w:rsidRPr="00E0063D" w:rsidR="11FDAA42" w:rsidP="00E0063D" w:rsidRDefault="0083552D" w14:paraId="1EAEE908" w14:textId="5323F5E7">
      <w:pPr>
        <w:rPr>
          <w:rFonts w:ascii="Times New Roman" w:hAnsi="Times New Roman" w:eastAsia="Times New Roman" w:cs="Times New Roman"/>
          <w:b/>
          <w:bCs/>
          <w:kern w:val="28"/>
          <w:sz w:val="22"/>
        </w:rPr>
      </w:pPr>
      <w:r w:rsidRPr="0083552D">
        <w:rPr>
          <w:rFonts w:ascii="Times New Roman" w:hAnsi="Times New Roman" w:eastAsia="Times New Roman" w:cs="Times New Roman"/>
          <w:sz w:val="22"/>
        </w:rPr>
        <w:br w:type="page"/>
      </w:r>
      <w:r w:rsidRPr="00E0063D" w:rsidR="11FDAA42">
        <w:rPr>
          <w:rFonts w:ascii="Times New Roman" w:hAnsi="Times New Roman" w:eastAsia="Times New Roman" w:cs="Times New Roman"/>
          <w:b/>
          <w:bCs/>
          <w:sz w:val="22"/>
        </w:rPr>
        <w:lastRenderedPageBreak/>
        <w:t xml:space="preserve">Budget </w:t>
      </w:r>
      <w:r w:rsidRPr="00E0063D" w:rsidR="1F7B1A1F">
        <w:rPr>
          <w:rFonts w:ascii="Times New Roman" w:hAnsi="Times New Roman" w:eastAsia="Times New Roman" w:cs="Times New Roman"/>
          <w:b/>
          <w:bCs/>
          <w:sz w:val="22"/>
        </w:rPr>
        <w:t>Justification</w:t>
      </w:r>
    </w:p>
    <w:p w:rsidRPr="0083552D" w:rsidR="2585F72A" w:rsidP="0083552D" w:rsidRDefault="2585F72A" w14:paraId="386028F1" w14:textId="6CD05678">
      <w:pPr>
        <w:pStyle w:val="Heading1"/>
        <w:rPr>
          <w:rFonts w:eastAsia="Times New Roman" w:cs="Times New Roman"/>
          <w:szCs w:val="22"/>
        </w:rPr>
      </w:pPr>
      <w:r w:rsidRPr="0083552D">
        <w:rPr>
          <w:rFonts w:eastAsia="Times New Roman" w:cs="Times New Roman"/>
          <w:szCs w:val="22"/>
        </w:rPr>
        <w:t>Personnel</w:t>
      </w:r>
    </w:p>
    <w:p w:rsidRPr="0083552D" w:rsidR="6912D9B5" w:rsidP="0083552D" w:rsidRDefault="11FDAA42" w14:paraId="1E130F56" w14:textId="62DE27D1">
      <w:pPr>
        <w:rPr>
          <w:rFonts w:ascii="Times New Roman" w:hAnsi="Times New Roman" w:cs="Times New Roman"/>
          <w:b/>
          <w:bCs/>
          <w:sz w:val="22"/>
        </w:rPr>
      </w:pPr>
      <w:r w:rsidRPr="0083552D">
        <w:rPr>
          <w:rFonts w:ascii="Times New Roman" w:hAnsi="Times New Roman" w:cs="Times New Roman"/>
          <w:b/>
          <w:bCs/>
          <w:sz w:val="22"/>
        </w:rPr>
        <w:t xml:space="preserve">PI </w:t>
      </w:r>
      <w:r w:rsidRPr="0083552D" w:rsidR="55BCF933">
        <w:rPr>
          <w:rFonts w:ascii="Times New Roman" w:hAnsi="Times New Roman" w:cs="Times New Roman"/>
          <w:b/>
          <w:bCs/>
          <w:sz w:val="22"/>
        </w:rPr>
        <w:t>[</w:t>
      </w:r>
      <w:r w:rsidRPr="0083552D">
        <w:rPr>
          <w:rFonts w:ascii="Times New Roman" w:hAnsi="Times New Roman" w:cs="Times New Roman"/>
          <w:b/>
          <w:bCs/>
          <w:sz w:val="22"/>
        </w:rPr>
        <w:t>Name</w:t>
      </w:r>
      <w:r w:rsidRPr="0083552D" w:rsidR="3D70FFAE">
        <w:rPr>
          <w:rFonts w:ascii="Times New Roman" w:hAnsi="Times New Roman" w:cs="Times New Roman"/>
          <w:b/>
          <w:bCs/>
          <w:sz w:val="22"/>
        </w:rPr>
        <w:t>]</w:t>
      </w:r>
      <w:r w:rsidRPr="0083552D">
        <w:rPr>
          <w:rFonts w:ascii="Times New Roman" w:hAnsi="Times New Roman" w:cs="Times New Roman"/>
          <w:sz w:val="22"/>
        </w:rPr>
        <w:t xml:space="preserve"> will</w:t>
      </w:r>
      <w:r w:rsidRPr="0083552D" w:rsidR="48126A26">
        <w:rPr>
          <w:rFonts w:ascii="Times New Roman" w:hAnsi="Times New Roman" w:cs="Times New Roman"/>
          <w:sz w:val="22"/>
        </w:rPr>
        <w:t xml:space="preserve"> [</w:t>
      </w:r>
      <w:r w:rsidRPr="0083552D">
        <w:rPr>
          <w:rFonts w:ascii="Times New Roman" w:hAnsi="Times New Roman" w:cs="Times New Roman"/>
          <w:sz w:val="22"/>
        </w:rPr>
        <w:t xml:space="preserve">describe </w:t>
      </w:r>
      <w:r w:rsidRPr="0083552D" w:rsidR="1DD67CB9">
        <w:rPr>
          <w:rFonts w:ascii="Times New Roman" w:hAnsi="Times New Roman" w:cs="Times New Roman"/>
          <w:sz w:val="22"/>
        </w:rPr>
        <w:t>the role of the PI for the REU site with any responsi</w:t>
      </w:r>
      <w:r w:rsidRPr="0083552D" w:rsidR="2C8BE1E6">
        <w:rPr>
          <w:rFonts w:ascii="Times New Roman" w:hAnsi="Times New Roman" w:cs="Times New Roman"/>
          <w:sz w:val="22"/>
        </w:rPr>
        <w:t>bilities and activities they will be doing</w:t>
      </w:r>
      <w:r w:rsidRPr="0083552D" w:rsidR="7793AA90">
        <w:rPr>
          <w:rFonts w:ascii="Times New Roman" w:hAnsi="Times New Roman" w:cs="Times New Roman"/>
          <w:sz w:val="22"/>
        </w:rPr>
        <w:t>]</w:t>
      </w:r>
      <w:r w:rsidRPr="0083552D" w:rsidR="5EC52FD8">
        <w:rPr>
          <w:rFonts w:ascii="Times New Roman" w:hAnsi="Times New Roman" w:cs="Times New Roman"/>
          <w:sz w:val="22"/>
        </w:rPr>
        <w:t xml:space="preserve">. </w:t>
      </w:r>
      <w:r w:rsidRPr="0083552D" w:rsidR="5EC52FD8">
        <w:rPr>
          <w:rFonts w:ascii="Times New Roman" w:hAnsi="Times New Roman" w:cs="Times New Roman"/>
          <w:b/>
          <w:bCs/>
          <w:sz w:val="22"/>
        </w:rPr>
        <w:t xml:space="preserve">PI </w:t>
      </w:r>
      <w:r w:rsidRPr="0083552D" w:rsidR="34C0A4EB">
        <w:rPr>
          <w:rFonts w:ascii="Times New Roman" w:hAnsi="Times New Roman" w:cs="Times New Roman"/>
          <w:b/>
          <w:bCs/>
          <w:sz w:val="22"/>
        </w:rPr>
        <w:t>[</w:t>
      </w:r>
      <w:r w:rsidRPr="0083552D" w:rsidR="5EC52FD8">
        <w:rPr>
          <w:rFonts w:ascii="Times New Roman" w:hAnsi="Times New Roman" w:cs="Times New Roman"/>
          <w:b/>
          <w:bCs/>
          <w:sz w:val="22"/>
        </w:rPr>
        <w:t>Name</w:t>
      </w:r>
      <w:r w:rsidRPr="0083552D" w:rsidR="4161311E">
        <w:rPr>
          <w:rFonts w:ascii="Times New Roman" w:hAnsi="Times New Roman" w:cs="Times New Roman"/>
          <w:b/>
          <w:bCs/>
          <w:sz w:val="22"/>
        </w:rPr>
        <w:t>]</w:t>
      </w:r>
      <w:r w:rsidRPr="0083552D" w:rsidR="5EC52FD8">
        <w:rPr>
          <w:rFonts w:ascii="Times New Roman" w:hAnsi="Times New Roman" w:cs="Times New Roman"/>
          <w:sz w:val="22"/>
        </w:rPr>
        <w:t xml:space="preserve"> requests funding for </w:t>
      </w:r>
      <w:r w:rsidRPr="0083552D" w:rsidR="18C31A87">
        <w:rPr>
          <w:rFonts w:ascii="Times New Roman" w:hAnsi="Times New Roman" w:cs="Times New Roman"/>
          <w:color w:val="0070C0"/>
          <w:sz w:val="22"/>
        </w:rPr>
        <w:t>0.</w:t>
      </w:r>
      <w:r w:rsidRPr="0083552D" w:rsidR="26203092">
        <w:rPr>
          <w:rFonts w:ascii="Times New Roman" w:hAnsi="Times New Roman" w:cs="Times New Roman"/>
          <w:color w:val="0070C0"/>
          <w:sz w:val="22"/>
        </w:rPr>
        <w:t>4</w:t>
      </w:r>
      <w:commentRangeStart w:id="0"/>
      <w:r w:rsidRPr="0083552D" w:rsidR="5EC52FD8">
        <w:rPr>
          <w:rFonts w:ascii="Times New Roman" w:hAnsi="Times New Roman" w:cs="Times New Roman"/>
          <w:color w:val="0070C0"/>
          <w:sz w:val="22"/>
        </w:rPr>
        <w:t xml:space="preserve"> months effort based on a yearly salary of $</w:t>
      </w:r>
      <w:r w:rsidRPr="0083552D" w:rsidR="00F07762">
        <w:rPr>
          <w:rFonts w:ascii="Times New Roman" w:hAnsi="Times New Roman" w:cs="Times New Roman"/>
          <w:color w:val="0070C0"/>
          <w:sz w:val="22"/>
        </w:rPr>
        <w:t>9</w:t>
      </w:r>
      <w:r w:rsidRPr="0083552D" w:rsidR="00F5187D">
        <w:rPr>
          <w:rFonts w:ascii="Times New Roman" w:hAnsi="Times New Roman" w:cs="Times New Roman"/>
          <w:color w:val="0070C0"/>
          <w:sz w:val="22"/>
        </w:rPr>
        <w:t>0</w:t>
      </w:r>
      <w:r w:rsidRPr="0083552D" w:rsidR="5EC52FD8">
        <w:rPr>
          <w:rFonts w:ascii="Times New Roman" w:hAnsi="Times New Roman" w:cs="Times New Roman"/>
          <w:color w:val="0070C0"/>
          <w:sz w:val="22"/>
        </w:rPr>
        <w:t>,000</w:t>
      </w:r>
      <w:r w:rsidRPr="0083552D" w:rsidR="0BF84C8E">
        <w:rPr>
          <w:rFonts w:ascii="Times New Roman" w:hAnsi="Times New Roman" w:cs="Times New Roman"/>
          <w:color w:val="0070C0"/>
          <w:sz w:val="22"/>
        </w:rPr>
        <w:t xml:space="preserve"> (</w:t>
      </w:r>
      <w:r w:rsidRPr="0083552D" w:rsidR="3BE32ED0">
        <w:rPr>
          <w:rFonts w:ascii="Times New Roman" w:hAnsi="Times New Roman" w:cs="Times New Roman"/>
          <w:color w:val="0070C0"/>
          <w:sz w:val="22"/>
        </w:rPr>
        <w:t>$</w:t>
      </w:r>
      <w:r w:rsidRPr="0083552D" w:rsidR="00F07762">
        <w:rPr>
          <w:rFonts w:ascii="Times New Roman" w:hAnsi="Times New Roman" w:cs="Times New Roman"/>
          <w:color w:val="0070C0"/>
          <w:sz w:val="22"/>
        </w:rPr>
        <w:t>9,551</w:t>
      </w:r>
      <w:r w:rsidRPr="0083552D" w:rsidR="3BE32ED0">
        <w:rPr>
          <w:rFonts w:ascii="Times New Roman" w:hAnsi="Times New Roman" w:cs="Times New Roman"/>
          <w:color w:val="0070C0"/>
          <w:sz w:val="22"/>
        </w:rPr>
        <w:t xml:space="preserve"> </w:t>
      </w:r>
      <w:r w:rsidRPr="0083552D" w:rsidR="4F2D3FAC">
        <w:rPr>
          <w:rFonts w:ascii="Times New Roman" w:hAnsi="Times New Roman" w:cs="Times New Roman"/>
          <w:color w:val="0070C0"/>
          <w:sz w:val="22"/>
        </w:rPr>
        <w:t>for</w:t>
      </w:r>
      <w:r w:rsidRPr="0083552D" w:rsidR="3BE32ED0">
        <w:rPr>
          <w:rFonts w:ascii="Times New Roman" w:hAnsi="Times New Roman" w:cs="Times New Roman"/>
          <w:color w:val="0070C0"/>
          <w:sz w:val="22"/>
        </w:rPr>
        <w:t xml:space="preserve"> the three-year funding period)</w:t>
      </w:r>
      <w:commentRangeEnd w:id="0"/>
      <w:r w:rsidRPr="0083552D" w:rsidR="6912D9B5">
        <w:rPr>
          <w:rFonts w:ascii="Times New Roman" w:hAnsi="Times New Roman" w:cs="Times New Roman"/>
          <w:sz w:val="22"/>
        </w:rPr>
        <w:commentReference w:id="0"/>
      </w:r>
      <w:r w:rsidRPr="0083552D" w:rsidR="2C8BE1E6">
        <w:rPr>
          <w:rFonts w:ascii="Times New Roman" w:hAnsi="Times New Roman" w:cs="Times New Roman"/>
          <w:color w:val="0070C0"/>
          <w:sz w:val="22"/>
        </w:rPr>
        <w:t>.</w:t>
      </w:r>
      <w:r w:rsidRPr="0083552D" w:rsidR="687290A1">
        <w:rPr>
          <w:rFonts w:ascii="Times New Roman" w:hAnsi="Times New Roman" w:cs="Times New Roman"/>
          <w:sz w:val="22"/>
        </w:rPr>
        <w:t xml:space="preserve"> </w:t>
      </w:r>
      <w:r w:rsidRPr="0083552D" w:rsidR="687290A1">
        <w:rPr>
          <w:rFonts w:ascii="Times New Roman" w:hAnsi="Times New Roman" w:cs="Times New Roman"/>
          <w:color w:val="0070C0"/>
          <w:sz w:val="22"/>
        </w:rPr>
        <w:t>The</w:t>
      </w:r>
      <w:r w:rsidRPr="0083552D" w:rsidR="03586BEC">
        <w:rPr>
          <w:rFonts w:ascii="Times New Roman" w:hAnsi="Times New Roman" w:cs="Times New Roman"/>
          <w:color w:val="0070C0"/>
          <w:sz w:val="22"/>
        </w:rPr>
        <w:t xml:space="preserve">y will </w:t>
      </w:r>
      <w:r w:rsidRPr="0083552D" w:rsidR="017FC7A3">
        <w:rPr>
          <w:rFonts w:ascii="Times New Roman" w:hAnsi="Times New Roman" w:cs="Times New Roman"/>
          <w:color w:val="0070C0"/>
          <w:sz w:val="22"/>
        </w:rPr>
        <w:t xml:space="preserve">direct the REU program, including managing the Program Coordinator, student mentors, and research activities. </w:t>
      </w:r>
      <w:r w:rsidRPr="0083552D" w:rsidR="017FC7A3">
        <w:rPr>
          <w:rFonts w:ascii="Times New Roman" w:hAnsi="Times New Roman" w:cs="Times New Roman"/>
          <w:b/>
          <w:bCs/>
          <w:color w:val="0070C0"/>
          <w:sz w:val="22"/>
        </w:rPr>
        <w:t>PI [NAM</w:t>
      </w:r>
      <w:r w:rsidRPr="0083552D" w:rsidR="0A1F91E0">
        <w:rPr>
          <w:rFonts w:ascii="Times New Roman" w:hAnsi="Times New Roman" w:cs="Times New Roman"/>
          <w:b/>
          <w:bCs/>
          <w:color w:val="0070C0"/>
          <w:sz w:val="22"/>
        </w:rPr>
        <w:t>E]</w:t>
      </w:r>
      <w:r w:rsidRPr="0083552D" w:rsidR="0A1F91E0">
        <w:rPr>
          <w:rFonts w:ascii="Times New Roman" w:hAnsi="Times New Roman" w:cs="Times New Roman"/>
          <w:color w:val="0070C0"/>
          <w:sz w:val="22"/>
        </w:rPr>
        <w:t xml:space="preserve"> will also work directly with students throughout the REU and serve as a mentor.</w:t>
      </w:r>
    </w:p>
    <w:p w:rsidRPr="0083552D" w:rsidR="6912D9B5" w:rsidP="0083552D" w:rsidRDefault="0FA7B982" w14:paraId="55FDC827" w14:textId="46099504">
      <w:pPr>
        <w:rPr>
          <w:rFonts w:ascii="Times New Roman" w:hAnsi="Times New Roman" w:cs="Times New Roman"/>
          <w:color w:val="0070C0"/>
          <w:sz w:val="22"/>
        </w:rPr>
      </w:pPr>
      <w:r w:rsidRPr="0083552D">
        <w:rPr>
          <w:rFonts w:ascii="Times New Roman" w:hAnsi="Times New Roman" w:cs="Times New Roman"/>
          <w:b/>
          <w:bCs/>
          <w:sz w:val="22"/>
        </w:rPr>
        <w:t>Co-PI</w:t>
      </w:r>
      <w:r w:rsidRPr="0083552D" w:rsidR="5A141E6F">
        <w:rPr>
          <w:rFonts w:ascii="Times New Roman" w:hAnsi="Times New Roman" w:cs="Times New Roman"/>
          <w:b/>
          <w:bCs/>
          <w:sz w:val="22"/>
        </w:rPr>
        <w:t>:</w:t>
      </w:r>
      <w:r w:rsidRPr="0083552D">
        <w:rPr>
          <w:rFonts w:ascii="Times New Roman" w:hAnsi="Times New Roman" w:cs="Times New Roman"/>
          <w:b/>
          <w:bCs/>
          <w:sz w:val="22"/>
        </w:rPr>
        <w:t xml:space="preserve"> </w:t>
      </w:r>
      <w:r w:rsidRPr="0083552D" w:rsidR="408925D4">
        <w:rPr>
          <w:rFonts w:ascii="Times New Roman" w:hAnsi="Times New Roman" w:cs="Times New Roman"/>
          <w:b/>
          <w:bCs/>
          <w:sz w:val="22"/>
        </w:rPr>
        <w:t>[</w:t>
      </w:r>
      <w:r w:rsidRPr="0083552D">
        <w:rPr>
          <w:rFonts w:ascii="Times New Roman" w:hAnsi="Times New Roman" w:cs="Times New Roman"/>
          <w:b/>
          <w:bCs/>
          <w:sz w:val="22"/>
        </w:rPr>
        <w:t>Name</w:t>
      </w:r>
      <w:r w:rsidRPr="0083552D" w:rsidR="467D4B20">
        <w:rPr>
          <w:rFonts w:ascii="Times New Roman" w:hAnsi="Times New Roman" w:cs="Times New Roman"/>
          <w:b/>
          <w:bCs/>
          <w:sz w:val="22"/>
        </w:rPr>
        <w:t>]</w:t>
      </w:r>
      <w:r w:rsidRPr="0083552D">
        <w:rPr>
          <w:rFonts w:ascii="Times New Roman" w:hAnsi="Times New Roman" w:cs="Times New Roman"/>
          <w:b/>
          <w:bCs/>
          <w:sz w:val="22"/>
        </w:rPr>
        <w:t xml:space="preserve"> </w:t>
      </w:r>
      <w:r w:rsidRPr="0083552D">
        <w:rPr>
          <w:rFonts w:ascii="Times New Roman" w:hAnsi="Times New Roman" w:cs="Times New Roman"/>
          <w:sz w:val="22"/>
        </w:rPr>
        <w:t>will</w:t>
      </w:r>
      <w:r w:rsidRPr="0083552D" w:rsidR="41D5350F">
        <w:rPr>
          <w:rFonts w:ascii="Times New Roman" w:hAnsi="Times New Roman" w:cs="Times New Roman"/>
          <w:sz w:val="22"/>
        </w:rPr>
        <w:t xml:space="preserve"> [describe the role of the </w:t>
      </w:r>
      <w:r w:rsidRPr="0083552D" w:rsidR="23219D82">
        <w:rPr>
          <w:rFonts w:ascii="Times New Roman" w:hAnsi="Times New Roman" w:cs="Times New Roman"/>
          <w:sz w:val="22"/>
        </w:rPr>
        <w:t>Co-</w:t>
      </w:r>
      <w:r w:rsidRPr="0083552D" w:rsidR="41D5350F">
        <w:rPr>
          <w:rFonts w:ascii="Times New Roman" w:hAnsi="Times New Roman" w:cs="Times New Roman"/>
          <w:sz w:val="22"/>
        </w:rPr>
        <w:t xml:space="preserve">PI for the REU site with any responsibilities and activities they will be doing]. </w:t>
      </w:r>
      <w:r w:rsidRPr="0083552D" w:rsidR="41D5350F">
        <w:rPr>
          <w:rFonts w:ascii="Times New Roman" w:hAnsi="Times New Roman" w:cs="Times New Roman"/>
          <w:b/>
          <w:bCs/>
          <w:sz w:val="22"/>
        </w:rPr>
        <w:t xml:space="preserve">Co-PI </w:t>
      </w:r>
      <w:r w:rsidRPr="0083552D" w:rsidR="7A3A9F7B">
        <w:rPr>
          <w:rFonts w:ascii="Times New Roman" w:hAnsi="Times New Roman" w:cs="Times New Roman"/>
          <w:b/>
          <w:bCs/>
          <w:sz w:val="22"/>
        </w:rPr>
        <w:t>[</w:t>
      </w:r>
      <w:r w:rsidRPr="0083552D" w:rsidR="41D5350F">
        <w:rPr>
          <w:rFonts w:ascii="Times New Roman" w:hAnsi="Times New Roman" w:cs="Times New Roman"/>
          <w:b/>
          <w:bCs/>
          <w:sz w:val="22"/>
        </w:rPr>
        <w:t>Name</w:t>
      </w:r>
      <w:r w:rsidRPr="0083552D" w:rsidR="1B9E1CB0">
        <w:rPr>
          <w:rFonts w:ascii="Times New Roman" w:hAnsi="Times New Roman" w:cs="Times New Roman"/>
          <w:b/>
          <w:bCs/>
          <w:sz w:val="22"/>
        </w:rPr>
        <w:t>]</w:t>
      </w:r>
      <w:r w:rsidRPr="0083552D" w:rsidR="41D5350F">
        <w:rPr>
          <w:rFonts w:ascii="Times New Roman" w:hAnsi="Times New Roman" w:cs="Times New Roman"/>
          <w:sz w:val="22"/>
        </w:rPr>
        <w:t xml:space="preserve"> requests funding for </w:t>
      </w:r>
      <w:r w:rsidRPr="0083552D" w:rsidR="56A09D2A">
        <w:rPr>
          <w:rFonts w:ascii="Times New Roman" w:hAnsi="Times New Roman" w:cs="Times New Roman"/>
          <w:color w:val="0070C0"/>
          <w:sz w:val="22"/>
        </w:rPr>
        <w:t>0</w:t>
      </w:r>
      <w:r w:rsidRPr="0083552D" w:rsidR="56A09D2A">
        <w:rPr>
          <w:rFonts w:ascii="Times New Roman" w:hAnsi="Times New Roman" w:cs="Times New Roman"/>
          <w:color w:val="4472C4" w:themeColor="accent1"/>
          <w:sz w:val="22"/>
        </w:rPr>
        <w:t>.</w:t>
      </w:r>
      <w:r w:rsidRPr="0083552D" w:rsidR="79D98CEE">
        <w:rPr>
          <w:rFonts w:ascii="Times New Roman" w:hAnsi="Times New Roman" w:cs="Times New Roman"/>
          <w:color w:val="4472C4" w:themeColor="accent1"/>
          <w:sz w:val="22"/>
        </w:rPr>
        <w:t>3</w:t>
      </w:r>
      <w:r w:rsidRPr="0083552D" w:rsidR="41D5350F">
        <w:rPr>
          <w:rFonts w:ascii="Times New Roman" w:hAnsi="Times New Roman" w:cs="Times New Roman"/>
          <w:color w:val="0070C0"/>
          <w:sz w:val="22"/>
        </w:rPr>
        <w:t xml:space="preserve"> months effort based on a yearly salary of $80,000 (</w:t>
      </w:r>
      <w:r w:rsidRPr="0083552D" w:rsidR="7ED0A36E">
        <w:rPr>
          <w:rFonts w:ascii="Times New Roman" w:hAnsi="Times New Roman" w:cs="Times New Roman"/>
          <w:color w:val="0070C0"/>
          <w:sz w:val="22"/>
        </w:rPr>
        <w:t>$</w:t>
      </w:r>
      <w:r w:rsidRPr="0083552D" w:rsidR="551B2B21">
        <w:rPr>
          <w:rFonts w:ascii="Times New Roman" w:hAnsi="Times New Roman" w:cs="Times New Roman"/>
          <w:color w:val="0070C0"/>
          <w:sz w:val="22"/>
        </w:rPr>
        <w:t>6</w:t>
      </w:r>
      <w:r w:rsidRPr="0083552D" w:rsidR="7ED0A36E">
        <w:rPr>
          <w:rFonts w:ascii="Times New Roman" w:hAnsi="Times New Roman" w:cs="Times New Roman"/>
          <w:color w:val="0070C0"/>
          <w:sz w:val="22"/>
        </w:rPr>
        <w:t>,</w:t>
      </w:r>
      <w:r w:rsidRPr="0083552D" w:rsidR="00F5187D">
        <w:rPr>
          <w:rFonts w:ascii="Times New Roman" w:hAnsi="Times New Roman" w:cs="Times New Roman"/>
          <w:color w:val="0070C0"/>
          <w:sz w:val="22"/>
        </w:rPr>
        <w:t>367</w:t>
      </w:r>
      <w:r w:rsidRPr="0083552D" w:rsidR="41D5350F">
        <w:rPr>
          <w:rFonts w:ascii="Times New Roman" w:hAnsi="Times New Roman" w:cs="Times New Roman"/>
          <w:color w:val="0070C0"/>
          <w:sz w:val="22"/>
        </w:rPr>
        <w:t xml:space="preserve"> </w:t>
      </w:r>
      <w:r w:rsidRPr="0083552D" w:rsidR="66168868">
        <w:rPr>
          <w:rFonts w:ascii="Times New Roman" w:hAnsi="Times New Roman" w:cs="Times New Roman"/>
          <w:color w:val="0070C0"/>
          <w:sz w:val="22"/>
        </w:rPr>
        <w:t>for</w:t>
      </w:r>
      <w:r w:rsidRPr="0083552D" w:rsidR="41D5350F">
        <w:rPr>
          <w:rFonts w:ascii="Times New Roman" w:hAnsi="Times New Roman" w:cs="Times New Roman"/>
          <w:color w:val="0070C0"/>
          <w:sz w:val="22"/>
        </w:rPr>
        <w:t xml:space="preserve"> the three-year funding period)</w:t>
      </w:r>
      <w:r w:rsidRPr="0083552D" w:rsidR="41D5350F">
        <w:rPr>
          <w:rFonts w:ascii="Times New Roman" w:hAnsi="Times New Roman" w:cs="Times New Roman"/>
          <w:sz w:val="22"/>
        </w:rPr>
        <w:t>.</w:t>
      </w:r>
      <w:r w:rsidRPr="0083552D" w:rsidR="058A09C9">
        <w:rPr>
          <w:rFonts w:ascii="Times New Roman" w:hAnsi="Times New Roman" w:cs="Times New Roman"/>
          <w:color w:val="0070C0"/>
          <w:sz w:val="22"/>
        </w:rPr>
        <w:t xml:space="preserve"> </w:t>
      </w:r>
      <w:r w:rsidRPr="0083552D" w:rsidR="29181D90">
        <w:rPr>
          <w:rFonts w:ascii="Times New Roman" w:hAnsi="Times New Roman" w:cs="Times New Roman"/>
          <w:color w:val="0070C0"/>
          <w:sz w:val="22"/>
        </w:rPr>
        <w:t>The Co-PI will be involved with recruiting students for the REU</w:t>
      </w:r>
      <w:r w:rsidRPr="0083552D" w:rsidR="71CC37DA">
        <w:rPr>
          <w:rFonts w:ascii="Times New Roman" w:hAnsi="Times New Roman" w:cs="Times New Roman"/>
          <w:color w:val="0070C0"/>
          <w:sz w:val="22"/>
        </w:rPr>
        <w:t xml:space="preserve"> and guiding faculty mentors. The Co-PI will also serve as a student mentor along with the PI. </w:t>
      </w:r>
    </w:p>
    <w:p w:rsidRPr="0083552D" w:rsidR="00907B6F" w:rsidP="0083552D" w:rsidRDefault="3829E7F4" w14:paraId="78A69437" w14:textId="137908BE">
      <w:pPr>
        <w:rPr>
          <w:rFonts w:ascii="Times New Roman" w:hAnsi="Times New Roman" w:cs="Times New Roman"/>
          <w:color w:val="0070C0"/>
          <w:sz w:val="22"/>
        </w:rPr>
      </w:pPr>
      <w:r w:rsidRPr="0083552D">
        <w:rPr>
          <w:rFonts w:ascii="Times New Roman" w:hAnsi="Times New Roman" w:cs="Times New Roman"/>
          <w:b/>
          <w:bCs/>
          <w:sz w:val="22"/>
        </w:rPr>
        <w:t>Senior Personnel</w:t>
      </w:r>
      <w:r w:rsidRPr="0083552D" w:rsidR="00907B6F">
        <w:rPr>
          <w:rFonts w:ascii="Times New Roman" w:hAnsi="Times New Roman" w:cs="Times New Roman"/>
          <w:b/>
          <w:bCs/>
          <w:sz w:val="22"/>
        </w:rPr>
        <w:t xml:space="preserve">: [Name] </w:t>
      </w:r>
      <w:r w:rsidRPr="0083552D" w:rsidR="00907B6F">
        <w:rPr>
          <w:rFonts w:ascii="Times New Roman" w:hAnsi="Times New Roman" w:cs="Times New Roman"/>
          <w:sz w:val="22"/>
        </w:rPr>
        <w:t xml:space="preserve">will [describe the role of the </w:t>
      </w:r>
      <w:r w:rsidRPr="0083552D" w:rsidR="3BF64879">
        <w:rPr>
          <w:rFonts w:ascii="Times New Roman" w:hAnsi="Times New Roman" w:cs="Times New Roman"/>
          <w:sz w:val="22"/>
        </w:rPr>
        <w:t>Senior Personnel</w:t>
      </w:r>
      <w:r w:rsidRPr="0083552D" w:rsidR="00907B6F">
        <w:rPr>
          <w:rFonts w:ascii="Times New Roman" w:hAnsi="Times New Roman" w:cs="Times New Roman"/>
          <w:sz w:val="22"/>
        </w:rPr>
        <w:t xml:space="preserve"> for the REU site with any responsibilities and activities they will be doing]. </w:t>
      </w:r>
      <w:r w:rsidRPr="0083552D" w:rsidR="00907B6F">
        <w:rPr>
          <w:rFonts w:ascii="Times New Roman" w:hAnsi="Times New Roman" w:cs="Times New Roman"/>
          <w:b/>
          <w:bCs/>
          <w:sz w:val="22"/>
        </w:rPr>
        <w:t>[Name]</w:t>
      </w:r>
      <w:r w:rsidRPr="0083552D" w:rsidR="00907B6F">
        <w:rPr>
          <w:rFonts w:ascii="Times New Roman" w:hAnsi="Times New Roman" w:cs="Times New Roman"/>
          <w:sz w:val="22"/>
        </w:rPr>
        <w:t xml:space="preserve"> requests funding for </w:t>
      </w:r>
      <w:r w:rsidRPr="0083552D" w:rsidR="00907B6F">
        <w:rPr>
          <w:rFonts w:ascii="Times New Roman" w:hAnsi="Times New Roman" w:cs="Times New Roman"/>
          <w:color w:val="0070C0"/>
          <w:sz w:val="22"/>
        </w:rPr>
        <w:t>0</w:t>
      </w:r>
      <w:r w:rsidRPr="0083552D" w:rsidR="00907B6F">
        <w:rPr>
          <w:rFonts w:ascii="Times New Roman" w:hAnsi="Times New Roman" w:cs="Times New Roman"/>
          <w:color w:val="4472C4" w:themeColor="accent1"/>
          <w:sz w:val="22"/>
        </w:rPr>
        <w:t>.3</w:t>
      </w:r>
      <w:r w:rsidRPr="0083552D" w:rsidR="00907B6F">
        <w:rPr>
          <w:rFonts w:ascii="Times New Roman" w:hAnsi="Times New Roman" w:cs="Times New Roman"/>
          <w:color w:val="0070C0"/>
          <w:sz w:val="22"/>
        </w:rPr>
        <w:t xml:space="preserve"> months effort based on a yearly salary of $80,000 ($6,367 for the three-year funding period)</w:t>
      </w:r>
      <w:r w:rsidRPr="0083552D" w:rsidR="00907B6F">
        <w:rPr>
          <w:rFonts w:ascii="Times New Roman" w:hAnsi="Times New Roman" w:cs="Times New Roman"/>
          <w:sz w:val="22"/>
        </w:rPr>
        <w:t>.</w:t>
      </w:r>
      <w:r w:rsidRPr="0083552D" w:rsidR="00907B6F">
        <w:rPr>
          <w:rFonts w:ascii="Times New Roman" w:hAnsi="Times New Roman" w:cs="Times New Roman"/>
          <w:color w:val="0070C0"/>
          <w:sz w:val="22"/>
        </w:rPr>
        <w:t xml:space="preserve"> The </w:t>
      </w:r>
      <w:r w:rsidRPr="0083552D" w:rsidR="595406C1">
        <w:rPr>
          <w:rFonts w:ascii="Times New Roman" w:hAnsi="Times New Roman" w:cs="Times New Roman"/>
          <w:color w:val="0070C0"/>
          <w:sz w:val="22"/>
        </w:rPr>
        <w:t>Senior Personnel</w:t>
      </w:r>
      <w:r w:rsidRPr="0083552D" w:rsidR="00907B6F">
        <w:rPr>
          <w:rFonts w:ascii="Times New Roman" w:hAnsi="Times New Roman" w:cs="Times New Roman"/>
          <w:color w:val="0070C0"/>
          <w:sz w:val="22"/>
        </w:rPr>
        <w:t xml:space="preserve"> will be involved with recruiting students for the REU and guiding faculty mentors. The </w:t>
      </w:r>
      <w:r w:rsidRPr="0083552D" w:rsidR="2D32525F">
        <w:rPr>
          <w:rFonts w:ascii="Times New Roman" w:hAnsi="Times New Roman" w:cs="Times New Roman"/>
          <w:color w:val="0070C0"/>
          <w:sz w:val="22"/>
        </w:rPr>
        <w:t>Senior Personnel</w:t>
      </w:r>
      <w:r w:rsidRPr="0083552D" w:rsidR="00907B6F">
        <w:rPr>
          <w:rFonts w:ascii="Times New Roman" w:hAnsi="Times New Roman" w:cs="Times New Roman"/>
          <w:color w:val="0070C0"/>
          <w:sz w:val="22"/>
        </w:rPr>
        <w:t xml:space="preserve"> will also serve as a student mentor along with the PI</w:t>
      </w:r>
      <w:r w:rsidRPr="0083552D" w:rsidR="0BE8FB3F">
        <w:rPr>
          <w:rFonts w:ascii="Times New Roman" w:hAnsi="Times New Roman" w:cs="Times New Roman"/>
          <w:color w:val="0070C0"/>
          <w:sz w:val="22"/>
        </w:rPr>
        <w:t xml:space="preserve"> and Co-PI</w:t>
      </w:r>
      <w:r w:rsidRPr="0083552D" w:rsidR="00907B6F">
        <w:rPr>
          <w:rFonts w:ascii="Times New Roman" w:hAnsi="Times New Roman" w:cs="Times New Roman"/>
          <w:color w:val="0070C0"/>
          <w:sz w:val="22"/>
        </w:rPr>
        <w:t xml:space="preserve">. </w:t>
      </w:r>
    </w:p>
    <w:p w:rsidRPr="0083552D" w:rsidR="32C6AEAB" w:rsidP="0083552D" w:rsidRDefault="32C6AEAB" w14:paraId="4EE2EC68" w14:textId="1E38EAC4">
      <w:pPr>
        <w:rPr>
          <w:rFonts w:ascii="Times New Roman" w:hAnsi="Times New Roman" w:cs="Times New Roman"/>
          <w:b/>
          <w:bCs/>
          <w:sz w:val="22"/>
        </w:rPr>
      </w:pPr>
    </w:p>
    <w:p w:rsidRPr="0083552D" w:rsidR="1238BF0D" w:rsidP="0083552D" w:rsidRDefault="1238BF0D" w14:paraId="7605916B" w14:textId="5D8A7A3F">
      <w:pPr>
        <w:pStyle w:val="Heading1"/>
        <w:rPr>
          <w:rFonts w:eastAsia="Times New Roman" w:cs="Times New Roman"/>
          <w:szCs w:val="22"/>
        </w:rPr>
      </w:pPr>
      <w:r w:rsidRPr="0083552D">
        <w:rPr>
          <w:rFonts w:eastAsia="Times New Roman" w:cs="Times New Roman"/>
          <w:szCs w:val="22"/>
        </w:rPr>
        <w:t>Other Personnel</w:t>
      </w:r>
    </w:p>
    <w:p w:rsidRPr="0083552D" w:rsidR="00456F5F" w:rsidP="0083552D" w:rsidRDefault="00456F5F" w14:paraId="32F2E7D8" w14:textId="77777777">
      <w:pPr>
        <w:rPr>
          <w:rFonts w:ascii="Times New Roman" w:hAnsi="Times New Roman" w:cs="Times New Roman"/>
          <w:sz w:val="22"/>
        </w:rPr>
      </w:pPr>
      <w:r w:rsidRPr="0083552D">
        <w:rPr>
          <w:rFonts w:ascii="Times New Roman" w:hAnsi="Times New Roman" w:cs="Times New Roman"/>
          <w:b/>
          <w:bCs/>
          <w:sz w:val="22"/>
        </w:rPr>
        <w:t xml:space="preserve">Program Coordinator: A program coordinator </w:t>
      </w:r>
      <w:r w:rsidRPr="0083552D">
        <w:rPr>
          <w:rFonts w:ascii="Times New Roman" w:hAnsi="Times New Roman" w:cs="Times New Roman"/>
          <w:sz w:val="22"/>
        </w:rPr>
        <w:t>will [describe the role of the Other Personnel for the REU site with any responsibilities and activities they will be doing]. We</w:t>
      </w:r>
      <w:r w:rsidRPr="0083552D">
        <w:rPr>
          <w:rFonts w:ascii="Times New Roman" w:hAnsi="Times New Roman" w:cs="Times New Roman"/>
          <w:b/>
          <w:bCs/>
          <w:sz w:val="22"/>
        </w:rPr>
        <w:t xml:space="preserve"> </w:t>
      </w:r>
      <w:r w:rsidRPr="0083552D">
        <w:rPr>
          <w:rFonts w:ascii="Times New Roman" w:hAnsi="Times New Roman" w:cs="Times New Roman"/>
          <w:sz w:val="22"/>
        </w:rPr>
        <w:t xml:space="preserve">request funding for </w:t>
      </w:r>
      <w:r w:rsidRPr="0083552D">
        <w:rPr>
          <w:rFonts w:ascii="Times New Roman" w:hAnsi="Times New Roman" w:cs="Times New Roman"/>
          <w:color w:val="0070C0"/>
          <w:sz w:val="22"/>
        </w:rPr>
        <w:t>a program coordinator for 1.0 months effort based on a salary of $65,000 per year for the three-year funding period ($17,245 for the three-year funding period). The program coordinator will oversee all aspects of the REU site pertaining to logistical and administrative tasks. They will coordinate with various University offices to prepare housing, meal plans, log-in information, emails, and other administrative needs for the students.</w:t>
      </w:r>
    </w:p>
    <w:p w:rsidRPr="0083552D" w:rsidR="32C6AEAB" w:rsidP="0083552D" w:rsidRDefault="32C6AEAB" w14:paraId="535F36A4" w14:textId="779EE8FD">
      <w:pPr>
        <w:rPr>
          <w:rFonts w:ascii="Times New Roman" w:hAnsi="Times New Roman" w:cs="Times New Roman"/>
          <w:b/>
          <w:bCs/>
          <w:sz w:val="22"/>
        </w:rPr>
      </w:pPr>
    </w:p>
    <w:p w:rsidRPr="0083552D" w:rsidR="7E89F2ED" w:rsidP="0083552D" w:rsidRDefault="27ED3A05" w14:paraId="508BA398" w14:textId="0BC84A4D">
      <w:pPr>
        <w:pStyle w:val="Heading1"/>
        <w:rPr>
          <w:rFonts w:eastAsia="Times New Roman" w:cs="Times New Roman"/>
          <w:szCs w:val="22"/>
        </w:rPr>
      </w:pPr>
      <w:r w:rsidRPr="0083552D">
        <w:rPr>
          <w:rFonts w:eastAsia="Times New Roman" w:cs="Times New Roman"/>
          <w:szCs w:val="22"/>
        </w:rPr>
        <w:t>Fringe</w:t>
      </w:r>
      <w:r w:rsidRPr="0083552D" w:rsidR="71625F09">
        <w:rPr>
          <w:rFonts w:eastAsia="Times New Roman" w:cs="Times New Roman"/>
          <w:szCs w:val="22"/>
        </w:rPr>
        <w:t xml:space="preserve"> Benefits</w:t>
      </w:r>
    </w:p>
    <w:p w:rsidRPr="0083552D" w:rsidR="04CFA121" w:rsidP="0083552D" w:rsidRDefault="5E4E3D0A" w14:paraId="51C42A36" w14:textId="4F5B9E49">
      <w:pPr>
        <w:rPr>
          <w:rFonts w:ascii="Times New Roman" w:hAnsi="Times New Roman" w:cs="Times New Roman"/>
          <w:color w:val="C00000"/>
          <w:sz w:val="22"/>
        </w:rPr>
      </w:pPr>
      <w:r w:rsidRPr="0083552D">
        <w:rPr>
          <w:rFonts w:ascii="Times New Roman" w:hAnsi="Times New Roman" w:cs="Times New Roman"/>
          <w:color w:val="C00000"/>
          <w:sz w:val="22"/>
        </w:rPr>
        <w:t>Fringe benefits are calculated</w:t>
      </w:r>
      <w:r w:rsidRPr="0083552D" w:rsidR="33F6C683">
        <w:rPr>
          <w:rFonts w:ascii="Times New Roman" w:hAnsi="Times New Roman" w:cs="Times New Roman"/>
          <w:color w:val="C00000"/>
          <w:sz w:val="22"/>
        </w:rPr>
        <w:t xml:space="preserve"> at 18.</w:t>
      </w:r>
      <w:r w:rsidRPr="0083552D" w:rsidR="00F5187D">
        <w:rPr>
          <w:rFonts w:ascii="Times New Roman" w:hAnsi="Times New Roman" w:cs="Times New Roman"/>
          <w:color w:val="C00000"/>
          <w:sz w:val="22"/>
        </w:rPr>
        <w:t>8</w:t>
      </w:r>
      <w:r w:rsidRPr="0083552D" w:rsidR="33F6C683">
        <w:rPr>
          <w:rFonts w:ascii="Times New Roman" w:hAnsi="Times New Roman" w:cs="Times New Roman"/>
          <w:color w:val="C00000"/>
          <w:sz w:val="22"/>
        </w:rPr>
        <w:t>% for faculty members and 11% for students</w:t>
      </w:r>
      <w:r w:rsidRPr="0083552D" w:rsidR="1DA8197F">
        <w:rPr>
          <w:rFonts w:ascii="Times New Roman" w:hAnsi="Times New Roman" w:cs="Times New Roman"/>
          <w:color w:val="C00000"/>
          <w:sz w:val="22"/>
        </w:rPr>
        <w:t xml:space="preserve"> per TAMU-CC standards</w:t>
      </w:r>
      <w:r w:rsidRPr="0083552D" w:rsidR="33F6C683">
        <w:rPr>
          <w:rFonts w:ascii="Times New Roman" w:hAnsi="Times New Roman" w:cs="Times New Roman"/>
          <w:color w:val="C00000"/>
          <w:sz w:val="22"/>
        </w:rPr>
        <w:t xml:space="preserve">. </w:t>
      </w:r>
      <w:r w:rsidRPr="0083552D" w:rsidR="393F0EE4">
        <w:rPr>
          <w:rFonts w:ascii="Times New Roman" w:hAnsi="Times New Roman" w:cs="Times New Roman"/>
          <w:color w:val="C00000"/>
          <w:sz w:val="22"/>
        </w:rPr>
        <w:t>Insurance costs are calculated from the Texas A&amp;M University System (TAMUS) rate of $</w:t>
      </w:r>
      <w:r w:rsidRPr="0083552D" w:rsidR="00F5187D">
        <w:rPr>
          <w:rFonts w:ascii="Times New Roman" w:hAnsi="Times New Roman" w:cs="Times New Roman"/>
          <w:color w:val="C00000"/>
          <w:sz w:val="22"/>
        </w:rPr>
        <w:t>825</w:t>
      </w:r>
      <w:r w:rsidRPr="0083552D" w:rsidR="393F0EE4">
        <w:rPr>
          <w:rFonts w:ascii="Times New Roman" w:hAnsi="Times New Roman" w:cs="Times New Roman"/>
          <w:color w:val="C00000"/>
          <w:sz w:val="22"/>
        </w:rPr>
        <w:t xml:space="preserve"> per month for faculty members and $</w:t>
      </w:r>
      <w:r w:rsidRPr="0083552D" w:rsidR="5174846D">
        <w:rPr>
          <w:rFonts w:ascii="Times New Roman" w:hAnsi="Times New Roman" w:cs="Times New Roman"/>
          <w:color w:val="C00000"/>
          <w:sz w:val="22"/>
        </w:rPr>
        <w:t>5</w:t>
      </w:r>
      <w:r w:rsidRPr="0083552D" w:rsidR="00A6447F">
        <w:rPr>
          <w:rFonts w:ascii="Times New Roman" w:hAnsi="Times New Roman" w:cs="Times New Roman"/>
          <w:color w:val="C00000"/>
          <w:sz w:val="22"/>
        </w:rPr>
        <w:t>60</w:t>
      </w:r>
      <w:r w:rsidRPr="0083552D" w:rsidR="5174846D">
        <w:rPr>
          <w:rFonts w:ascii="Times New Roman" w:hAnsi="Times New Roman" w:cs="Times New Roman"/>
          <w:color w:val="C00000"/>
          <w:sz w:val="22"/>
        </w:rPr>
        <w:t xml:space="preserve"> for students (graduate assistants).</w:t>
      </w:r>
    </w:p>
    <w:p w:rsidRPr="0083552D" w:rsidR="026459A8" w:rsidP="0083552D" w:rsidRDefault="026459A8" w14:paraId="1C914BDF" w14:textId="54A7AE54">
      <w:pPr>
        <w:rPr>
          <w:rFonts w:ascii="Times New Roman" w:hAnsi="Times New Roman" w:cs="Times New Roman"/>
          <w:color w:val="0070C0"/>
          <w:sz w:val="22"/>
        </w:rPr>
      </w:pPr>
      <w:r w:rsidRPr="0083552D">
        <w:rPr>
          <w:rFonts w:ascii="Times New Roman" w:hAnsi="Times New Roman" w:cs="Times New Roman"/>
          <w:color w:val="0070C0"/>
          <w:sz w:val="22"/>
        </w:rPr>
        <w:t>F</w:t>
      </w:r>
      <w:r w:rsidRPr="0083552D" w:rsidR="5B8259B7">
        <w:rPr>
          <w:rFonts w:ascii="Times New Roman" w:hAnsi="Times New Roman" w:cs="Times New Roman"/>
          <w:color w:val="0070C0"/>
          <w:sz w:val="22"/>
        </w:rPr>
        <w:t xml:space="preserve">or </w:t>
      </w:r>
      <w:r w:rsidRPr="0083552D" w:rsidR="5B8259B7">
        <w:rPr>
          <w:rFonts w:ascii="Times New Roman" w:hAnsi="Times New Roman" w:cs="Times New Roman"/>
          <w:b/>
          <w:bCs/>
          <w:color w:val="0070C0"/>
          <w:sz w:val="22"/>
        </w:rPr>
        <w:t>PI, Co-P</w:t>
      </w:r>
      <w:r w:rsidRPr="0083552D" w:rsidR="4D63DAA2">
        <w:rPr>
          <w:rFonts w:ascii="Times New Roman" w:hAnsi="Times New Roman" w:cs="Times New Roman"/>
          <w:b/>
          <w:bCs/>
          <w:color w:val="0070C0"/>
          <w:sz w:val="22"/>
        </w:rPr>
        <w:t>I</w:t>
      </w:r>
      <w:r w:rsidRPr="0083552D" w:rsidR="5B8259B7">
        <w:rPr>
          <w:rFonts w:ascii="Times New Roman" w:hAnsi="Times New Roman" w:cs="Times New Roman"/>
          <w:b/>
          <w:bCs/>
          <w:color w:val="0070C0"/>
          <w:sz w:val="22"/>
        </w:rPr>
        <w:t>,</w:t>
      </w:r>
      <w:r w:rsidRPr="0083552D" w:rsidR="695BB5B0">
        <w:rPr>
          <w:rFonts w:ascii="Times New Roman" w:hAnsi="Times New Roman" w:cs="Times New Roman"/>
          <w:b/>
          <w:bCs/>
          <w:color w:val="0070C0"/>
          <w:sz w:val="22"/>
        </w:rPr>
        <w:t xml:space="preserve"> Senior Personnel</w:t>
      </w:r>
      <w:r w:rsidRPr="0083552D" w:rsidR="5B8259B7">
        <w:rPr>
          <w:rFonts w:ascii="Times New Roman" w:hAnsi="Times New Roman" w:cs="Times New Roman"/>
          <w:b/>
          <w:bCs/>
          <w:color w:val="0070C0"/>
          <w:sz w:val="22"/>
        </w:rPr>
        <w:t xml:space="preserve"> and Program Coordinator</w:t>
      </w:r>
      <w:r w:rsidRPr="0083552D" w:rsidR="5B8259B7">
        <w:rPr>
          <w:rFonts w:ascii="Times New Roman" w:hAnsi="Times New Roman" w:cs="Times New Roman"/>
          <w:color w:val="0070C0"/>
          <w:sz w:val="22"/>
        </w:rPr>
        <w:t>, the fringe and insurance costs will total $</w:t>
      </w:r>
      <w:r w:rsidRPr="0083552D" w:rsidR="00F5187D">
        <w:rPr>
          <w:rFonts w:ascii="Times New Roman" w:hAnsi="Times New Roman" w:cs="Times New Roman"/>
          <w:color w:val="0070C0"/>
          <w:sz w:val="22"/>
        </w:rPr>
        <w:t>1</w:t>
      </w:r>
      <w:r w:rsidRPr="0083552D" w:rsidR="00907B6F">
        <w:rPr>
          <w:rFonts w:ascii="Times New Roman" w:hAnsi="Times New Roman" w:cs="Times New Roman"/>
          <w:color w:val="0070C0"/>
          <w:sz w:val="22"/>
        </w:rPr>
        <w:t>2,289</w:t>
      </w:r>
      <w:r w:rsidRPr="0083552D" w:rsidR="5B8259B7">
        <w:rPr>
          <w:rFonts w:ascii="Times New Roman" w:hAnsi="Times New Roman" w:cs="Times New Roman"/>
          <w:color w:val="0070C0"/>
          <w:sz w:val="22"/>
        </w:rPr>
        <w:t xml:space="preserve"> for all three years.</w:t>
      </w:r>
    </w:p>
    <w:p w:rsidRPr="0083552D" w:rsidR="32C6AEAB" w:rsidP="0083552D" w:rsidRDefault="32C6AEAB" w14:paraId="321B4EF2" w14:textId="1BC19B51">
      <w:pPr>
        <w:rPr>
          <w:rFonts w:ascii="Times New Roman" w:hAnsi="Times New Roman" w:cs="Times New Roman"/>
          <w:b/>
          <w:bCs/>
          <w:sz w:val="22"/>
        </w:rPr>
      </w:pPr>
    </w:p>
    <w:p w:rsidRPr="0083552D" w:rsidR="7E89F2ED" w:rsidP="0083552D" w:rsidRDefault="27ED3A05" w14:paraId="3F6D29B1" w14:textId="14047606">
      <w:pPr>
        <w:pStyle w:val="Heading1"/>
        <w:rPr>
          <w:rFonts w:eastAsia="Times New Roman" w:cs="Times New Roman"/>
          <w:szCs w:val="22"/>
        </w:rPr>
      </w:pPr>
      <w:r w:rsidRPr="0083552D">
        <w:rPr>
          <w:rFonts w:eastAsia="Times New Roman" w:cs="Times New Roman"/>
          <w:szCs w:val="22"/>
        </w:rPr>
        <w:t>Direct Costs</w:t>
      </w:r>
    </w:p>
    <w:p w:rsidRPr="0083552D" w:rsidR="0B50C93A" w:rsidP="0083552D" w:rsidRDefault="1F05D94A" w14:paraId="0D8CBBD9" w14:textId="5C9B3B9F">
      <w:pPr>
        <w:pStyle w:val="Heading2"/>
        <w:rPr>
          <w:rFonts w:ascii="Times New Roman" w:hAnsi="Times New Roman" w:eastAsia="Times New Roman" w:cs="Times New Roman"/>
          <w:sz w:val="22"/>
          <w:szCs w:val="22"/>
        </w:rPr>
      </w:pPr>
      <w:r w:rsidRPr="0083552D">
        <w:rPr>
          <w:rFonts w:ascii="Times New Roman" w:hAnsi="Times New Roman" w:eastAsia="Times New Roman" w:cs="Times New Roman"/>
          <w:sz w:val="22"/>
          <w:szCs w:val="22"/>
        </w:rPr>
        <w:t>Equipment</w:t>
      </w:r>
    </w:p>
    <w:p w:rsidRPr="0083552D" w:rsidR="0B50C93A" w:rsidP="0083552D" w:rsidRDefault="1F05D94A" w14:paraId="56C2FFC9" w14:textId="73385B44">
      <w:pPr>
        <w:rPr>
          <w:rFonts w:ascii="Times New Roman" w:hAnsi="Times New Roman" w:cs="Times New Roman"/>
          <w:sz w:val="22"/>
        </w:rPr>
      </w:pPr>
      <w:r w:rsidRPr="0083552D">
        <w:rPr>
          <w:rFonts w:ascii="Times New Roman" w:hAnsi="Times New Roman" w:cs="Times New Roman"/>
          <w:sz w:val="22"/>
        </w:rPr>
        <w:t xml:space="preserve">Provide any information, descriptions, and costs regarding materials and supplies needed for the REU site. </w:t>
      </w:r>
      <w:r w:rsidRPr="0083552D">
        <w:rPr>
          <w:rFonts w:ascii="Times New Roman" w:hAnsi="Times New Roman" w:cs="Times New Roman"/>
          <w:color w:val="538135" w:themeColor="accent6" w:themeShade="BF"/>
          <w:sz w:val="22"/>
        </w:rPr>
        <w:t>Equipment is defined as tangible personal property (including information technology systems) having a useful life of more than one year and a per-unit acquisition cost which equals or exceeds the lesser of the capitalization level established by the proposer for financial statement purposes, or $5,000.</w:t>
      </w:r>
    </w:p>
    <w:p w:rsidRPr="0083552D" w:rsidR="4675597D" w:rsidP="0083552D" w:rsidRDefault="4675597D" w14:paraId="2EF56C7D" w14:textId="0099C74A">
      <w:pPr>
        <w:rPr>
          <w:rFonts w:ascii="Times New Roman" w:hAnsi="Times New Roman" w:cs="Times New Roman"/>
          <w:color w:val="0070C0"/>
          <w:sz w:val="22"/>
        </w:rPr>
      </w:pPr>
      <w:r w:rsidRPr="0083552D">
        <w:rPr>
          <w:rFonts w:ascii="Times New Roman" w:hAnsi="Times New Roman" w:cs="Times New Roman"/>
          <w:color w:val="0070C0"/>
          <w:sz w:val="22"/>
        </w:rPr>
        <w:t>N/A</w:t>
      </w:r>
    </w:p>
    <w:p w:rsidRPr="0083552D" w:rsidR="32C6AEAB" w:rsidP="0083552D" w:rsidRDefault="32C6AEAB" w14:paraId="0E2187D0" w14:textId="7005B47E">
      <w:pPr>
        <w:rPr>
          <w:rFonts w:ascii="Times New Roman" w:hAnsi="Times New Roman" w:cs="Times New Roman"/>
          <w:b/>
          <w:bCs/>
          <w:sz w:val="22"/>
        </w:rPr>
      </w:pPr>
    </w:p>
    <w:p w:rsidRPr="0083552D" w:rsidR="7E89F2ED" w:rsidP="0083552D" w:rsidRDefault="27ED3A05" w14:paraId="374B3781" w14:textId="2F38C047">
      <w:pPr>
        <w:pStyle w:val="Heading2"/>
        <w:rPr>
          <w:rFonts w:ascii="Times New Roman" w:hAnsi="Times New Roman" w:eastAsia="Times New Roman" w:cs="Times New Roman"/>
          <w:sz w:val="22"/>
          <w:szCs w:val="22"/>
        </w:rPr>
      </w:pPr>
      <w:r w:rsidRPr="0083552D">
        <w:rPr>
          <w:rFonts w:ascii="Times New Roman" w:hAnsi="Times New Roman" w:eastAsia="Times New Roman" w:cs="Times New Roman"/>
          <w:sz w:val="22"/>
          <w:szCs w:val="22"/>
        </w:rPr>
        <w:lastRenderedPageBreak/>
        <w:t>Participant Support Costs</w:t>
      </w:r>
    </w:p>
    <w:p w:rsidRPr="0083552D" w:rsidR="7E89F2ED" w:rsidP="0083552D" w:rsidRDefault="7E89F2ED" w14:paraId="12C02F58" w14:textId="7CF82A44">
      <w:pPr>
        <w:pStyle w:val="Heading3"/>
        <w:rPr>
          <w:rFonts w:ascii="Times New Roman" w:hAnsi="Times New Roman" w:eastAsia="Times New Roman" w:cs="Times New Roman"/>
          <w:sz w:val="22"/>
          <w:szCs w:val="22"/>
        </w:rPr>
      </w:pPr>
      <w:r w:rsidRPr="0083552D">
        <w:rPr>
          <w:rFonts w:ascii="Times New Roman" w:hAnsi="Times New Roman" w:eastAsia="Times New Roman" w:cs="Times New Roman"/>
          <w:sz w:val="22"/>
          <w:szCs w:val="22"/>
        </w:rPr>
        <w:t>Stipends</w:t>
      </w:r>
    </w:p>
    <w:p w:rsidRPr="0083552D" w:rsidR="740D360C" w:rsidP="0083552D" w:rsidRDefault="2E26D6F9" w14:paraId="2805C111" w14:textId="0BA4E6E7">
      <w:pPr>
        <w:rPr>
          <w:rFonts w:ascii="Times New Roman" w:hAnsi="Times New Roman" w:cs="Times New Roman"/>
          <w:sz w:val="22"/>
        </w:rPr>
      </w:pPr>
      <w:r w:rsidRPr="0083552D">
        <w:rPr>
          <w:rFonts w:ascii="Times New Roman" w:hAnsi="Times New Roman" w:cs="Times New Roman"/>
          <w:sz w:val="22"/>
        </w:rPr>
        <w:t xml:space="preserve">Students will receive a </w:t>
      </w:r>
      <w:r w:rsidRPr="0083552D">
        <w:rPr>
          <w:rFonts w:ascii="Times New Roman" w:hAnsi="Times New Roman" w:cs="Times New Roman"/>
          <w:color w:val="0070C0"/>
          <w:sz w:val="22"/>
        </w:rPr>
        <w:t>$</w:t>
      </w:r>
      <w:r w:rsidRPr="0083552D" w:rsidR="20F7DE1D">
        <w:rPr>
          <w:rFonts w:ascii="Times New Roman" w:hAnsi="Times New Roman" w:cs="Times New Roman"/>
          <w:color w:val="0070C0"/>
          <w:sz w:val="22"/>
        </w:rPr>
        <w:t>6</w:t>
      </w:r>
      <w:r w:rsidRPr="0083552D" w:rsidR="5E83BE27">
        <w:rPr>
          <w:rFonts w:ascii="Times New Roman" w:hAnsi="Times New Roman" w:cs="Times New Roman"/>
          <w:color w:val="0070C0"/>
          <w:sz w:val="22"/>
        </w:rPr>
        <w:t>0</w:t>
      </w:r>
      <w:r w:rsidRPr="0083552D" w:rsidR="0438697D">
        <w:rPr>
          <w:rFonts w:ascii="Times New Roman" w:hAnsi="Times New Roman" w:cs="Times New Roman"/>
          <w:color w:val="0070C0"/>
          <w:sz w:val="22"/>
        </w:rPr>
        <w:t>0</w:t>
      </w:r>
      <w:r w:rsidRPr="0083552D">
        <w:rPr>
          <w:rFonts w:ascii="Times New Roman" w:hAnsi="Times New Roman" w:cs="Times New Roman"/>
          <w:color w:val="0070C0"/>
          <w:sz w:val="22"/>
        </w:rPr>
        <w:t xml:space="preserve"> per week stipend </w:t>
      </w:r>
      <w:r w:rsidRPr="0083552D" w:rsidR="5CDE0003">
        <w:rPr>
          <w:rFonts w:ascii="Times New Roman" w:hAnsi="Times New Roman" w:cs="Times New Roman"/>
          <w:color w:val="0070C0"/>
          <w:sz w:val="22"/>
        </w:rPr>
        <w:t>totaling</w:t>
      </w:r>
      <w:r w:rsidRPr="0083552D">
        <w:rPr>
          <w:rFonts w:ascii="Times New Roman" w:hAnsi="Times New Roman" w:cs="Times New Roman"/>
          <w:color w:val="0070C0"/>
          <w:sz w:val="22"/>
        </w:rPr>
        <w:t xml:space="preserve"> $</w:t>
      </w:r>
      <w:r w:rsidRPr="0083552D" w:rsidR="4E8B622F">
        <w:rPr>
          <w:rFonts w:ascii="Times New Roman" w:hAnsi="Times New Roman" w:cs="Times New Roman"/>
          <w:color w:val="0070C0"/>
          <w:sz w:val="22"/>
        </w:rPr>
        <w:t>6</w:t>
      </w:r>
      <w:r w:rsidRPr="0083552D">
        <w:rPr>
          <w:rFonts w:ascii="Times New Roman" w:hAnsi="Times New Roman" w:cs="Times New Roman"/>
          <w:color w:val="0070C0"/>
          <w:sz w:val="22"/>
        </w:rPr>
        <w:t>,</w:t>
      </w:r>
      <w:r w:rsidRPr="0083552D" w:rsidR="2277E3E0">
        <w:rPr>
          <w:rFonts w:ascii="Times New Roman" w:hAnsi="Times New Roman" w:cs="Times New Roman"/>
          <w:color w:val="0070C0"/>
          <w:sz w:val="22"/>
        </w:rPr>
        <w:t>0</w:t>
      </w:r>
      <w:r w:rsidRPr="0083552D" w:rsidR="2AF27D90">
        <w:rPr>
          <w:rFonts w:ascii="Times New Roman" w:hAnsi="Times New Roman" w:cs="Times New Roman"/>
          <w:color w:val="0070C0"/>
          <w:sz w:val="22"/>
        </w:rPr>
        <w:t>0</w:t>
      </w:r>
      <w:r w:rsidRPr="0083552D" w:rsidR="37A83987">
        <w:rPr>
          <w:rFonts w:ascii="Times New Roman" w:hAnsi="Times New Roman" w:cs="Times New Roman"/>
          <w:color w:val="0070C0"/>
          <w:sz w:val="22"/>
        </w:rPr>
        <w:t>0</w:t>
      </w:r>
      <w:r w:rsidRPr="0083552D">
        <w:rPr>
          <w:rFonts w:ascii="Times New Roman" w:hAnsi="Times New Roman" w:cs="Times New Roman"/>
          <w:color w:val="0070C0"/>
          <w:sz w:val="22"/>
        </w:rPr>
        <w:t xml:space="preserve"> for the 10 weeks they will be </w:t>
      </w:r>
      <w:r w:rsidRPr="0083552D" w:rsidR="74B812FC">
        <w:rPr>
          <w:rFonts w:ascii="Times New Roman" w:hAnsi="Times New Roman" w:cs="Times New Roman"/>
          <w:color w:val="0070C0"/>
          <w:sz w:val="22"/>
        </w:rPr>
        <w:t>at the REU site. This will equal $</w:t>
      </w:r>
      <w:r w:rsidRPr="0083552D" w:rsidR="7915B4FB">
        <w:rPr>
          <w:rFonts w:ascii="Times New Roman" w:hAnsi="Times New Roman" w:cs="Times New Roman"/>
          <w:color w:val="0070C0"/>
          <w:sz w:val="22"/>
        </w:rPr>
        <w:t>6</w:t>
      </w:r>
      <w:r w:rsidRPr="0083552D" w:rsidR="1ADF60B8">
        <w:rPr>
          <w:rFonts w:ascii="Times New Roman" w:hAnsi="Times New Roman" w:cs="Times New Roman"/>
          <w:color w:val="0070C0"/>
          <w:sz w:val="22"/>
        </w:rPr>
        <w:t>0</w:t>
      </w:r>
      <w:r w:rsidRPr="0083552D" w:rsidR="74B812FC">
        <w:rPr>
          <w:rFonts w:ascii="Times New Roman" w:hAnsi="Times New Roman" w:cs="Times New Roman"/>
          <w:color w:val="0070C0"/>
          <w:sz w:val="22"/>
        </w:rPr>
        <w:t>,</w:t>
      </w:r>
      <w:r w:rsidRPr="0083552D" w:rsidR="3A9CB9EF">
        <w:rPr>
          <w:rFonts w:ascii="Times New Roman" w:hAnsi="Times New Roman" w:cs="Times New Roman"/>
          <w:color w:val="0070C0"/>
          <w:sz w:val="22"/>
        </w:rPr>
        <w:t>0</w:t>
      </w:r>
      <w:r w:rsidRPr="0083552D" w:rsidR="4747E8D2">
        <w:rPr>
          <w:rFonts w:ascii="Times New Roman" w:hAnsi="Times New Roman" w:cs="Times New Roman"/>
          <w:color w:val="0070C0"/>
          <w:sz w:val="22"/>
        </w:rPr>
        <w:t>0</w:t>
      </w:r>
      <w:r w:rsidRPr="0083552D" w:rsidR="3A9CB9EF">
        <w:rPr>
          <w:rFonts w:ascii="Times New Roman" w:hAnsi="Times New Roman" w:cs="Times New Roman"/>
          <w:color w:val="0070C0"/>
          <w:sz w:val="22"/>
        </w:rPr>
        <w:t>0</w:t>
      </w:r>
      <w:r w:rsidRPr="0083552D" w:rsidR="79BF8D80">
        <w:rPr>
          <w:rFonts w:ascii="Times New Roman" w:hAnsi="Times New Roman" w:cs="Times New Roman"/>
          <w:color w:val="0070C0"/>
          <w:sz w:val="22"/>
        </w:rPr>
        <w:t xml:space="preserve"> per year</w:t>
      </w:r>
      <w:r w:rsidRPr="0083552D" w:rsidR="74B812FC">
        <w:rPr>
          <w:rFonts w:ascii="Times New Roman" w:hAnsi="Times New Roman" w:cs="Times New Roman"/>
          <w:color w:val="0070C0"/>
          <w:sz w:val="22"/>
        </w:rPr>
        <w:t xml:space="preserve"> for 10 students and $1</w:t>
      </w:r>
      <w:r w:rsidRPr="0083552D" w:rsidR="07994B3E">
        <w:rPr>
          <w:rFonts w:ascii="Times New Roman" w:hAnsi="Times New Roman" w:cs="Times New Roman"/>
          <w:color w:val="0070C0"/>
          <w:sz w:val="22"/>
        </w:rPr>
        <w:t>80</w:t>
      </w:r>
      <w:r w:rsidRPr="0083552D" w:rsidR="4560FEF9">
        <w:rPr>
          <w:rFonts w:ascii="Times New Roman" w:hAnsi="Times New Roman" w:cs="Times New Roman"/>
          <w:color w:val="0070C0"/>
          <w:sz w:val="22"/>
        </w:rPr>
        <w:t>,</w:t>
      </w:r>
      <w:r w:rsidRPr="0083552D" w:rsidR="74F20DDD">
        <w:rPr>
          <w:rFonts w:ascii="Times New Roman" w:hAnsi="Times New Roman" w:cs="Times New Roman"/>
          <w:color w:val="0070C0"/>
          <w:sz w:val="22"/>
        </w:rPr>
        <w:t>0</w:t>
      </w:r>
      <w:r w:rsidRPr="0083552D" w:rsidR="4560FEF9">
        <w:rPr>
          <w:rFonts w:ascii="Times New Roman" w:hAnsi="Times New Roman" w:cs="Times New Roman"/>
          <w:color w:val="0070C0"/>
          <w:sz w:val="22"/>
        </w:rPr>
        <w:t>00 for the entire granting period</w:t>
      </w:r>
      <w:r w:rsidRPr="0083552D" w:rsidR="4560FEF9">
        <w:rPr>
          <w:rFonts w:ascii="Times New Roman" w:hAnsi="Times New Roman" w:cs="Times New Roman"/>
          <w:sz w:val="22"/>
        </w:rPr>
        <w:t xml:space="preserve">. </w:t>
      </w:r>
    </w:p>
    <w:p w:rsidRPr="0083552D" w:rsidR="6912D9B5" w:rsidP="0083552D" w:rsidRDefault="5C701D2D" w14:paraId="0F70D5E9" w14:textId="32D975E9">
      <w:pPr>
        <w:pStyle w:val="Heading3"/>
        <w:rPr>
          <w:rFonts w:ascii="Times New Roman" w:hAnsi="Times New Roman" w:eastAsia="Times New Roman" w:cs="Times New Roman"/>
          <w:sz w:val="22"/>
          <w:szCs w:val="22"/>
        </w:rPr>
      </w:pPr>
      <w:r w:rsidRPr="0083552D">
        <w:rPr>
          <w:rFonts w:ascii="Times New Roman" w:hAnsi="Times New Roman" w:eastAsia="Times New Roman" w:cs="Times New Roman"/>
          <w:sz w:val="22"/>
          <w:szCs w:val="22"/>
        </w:rPr>
        <w:t>Travel</w:t>
      </w:r>
    </w:p>
    <w:p w:rsidRPr="0083552D" w:rsidR="2A4C2A08" w:rsidP="0083552D" w:rsidRDefault="66FA8201" w14:paraId="22E803CE" w14:textId="4D4AC71E">
      <w:pPr>
        <w:rPr>
          <w:rFonts w:ascii="Times New Roman" w:hAnsi="Times New Roman" w:cs="Times New Roman"/>
          <w:color w:val="0070C0"/>
          <w:sz w:val="22"/>
        </w:rPr>
      </w:pPr>
      <w:r w:rsidRPr="0083552D">
        <w:rPr>
          <w:rFonts w:ascii="Times New Roman" w:hAnsi="Times New Roman" w:cs="Times New Roman"/>
          <w:color w:val="0070C0"/>
          <w:sz w:val="22"/>
        </w:rPr>
        <w:t xml:space="preserve">A budget of </w:t>
      </w:r>
      <w:r w:rsidRPr="0083552D" w:rsidR="4CB9F0CC">
        <w:rPr>
          <w:rFonts w:ascii="Times New Roman" w:hAnsi="Times New Roman" w:cs="Times New Roman"/>
          <w:color w:val="0070C0"/>
          <w:sz w:val="22"/>
        </w:rPr>
        <w:t>$</w:t>
      </w:r>
      <w:r w:rsidRPr="0083552D" w:rsidR="10AB653E">
        <w:rPr>
          <w:rFonts w:ascii="Times New Roman" w:hAnsi="Times New Roman" w:cs="Times New Roman"/>
          <w:color w:val="0070C0"/>
          <w:sz w:val="22"/>
        </w:rPr>
        <w:t>5</w:t>
      </w:r>
      <w:r w:rsidRPr="0083552D" w:rsidR="78FF31ED">
        <w:rPr>
          <w:rFonts w:ascii="Times New Roman" w:hAnsi="Times New Roman" w:cs="Times New Roman"/>
          <w:color w:val="0070C0"/>
          <w:sz w:val="22"/>
        </w:rPr>
        <w:t>,</w:t>
      </w:r>
      <w:r w:rsidRPr="0083552D" w:rsidR="2C0A77CC">
        <w:rPr>
          <w:rFonts w:ascii="Times New Roman" w:hAnsi="Times New Roman" w:cs="Times New Roman"/>
          <w:color w:val="0070C0"/>
          <w:sz w:val="22"/>
        </w:rPr>
        <w:t>0</w:t>
      </w:r>
      <w:r w:rsidRPr="0083552D" w:rsidR="78FF31ED">
        <w:rPr>
          <w:rFonts w:ascii="Times New Roman" w:hAnsi="Times New Roman" w:cs="Times New Roman"/>
          <w:color w:val="0070C0"/>
          <w:sz w:val="22"/>
        </w:rPr>
        <w:t>00</w:t>
      </w:r>
      <w:r w:rsidRPr="0083552D" w:rsidR="4CB9F0CC">
        <w:rPr>
          <w:rFonts w:ascii="Times New Roman" w:hAnsi="Times New Roman" w:cs="Times New Roman"/>
          <w:color w:val="0070C0"/>
          <w:sz w:val="22"/>
        </w:rPr>
        <w:t xml:space="preserve"> will be used for transportation of the students to and from t</w:t>
      </w:r>
      <w:r w:rsidRPr="0083552D" w:rsidR="09739F61">
        <w:rPr>
          <w:rFonts w:ascii="Times New Roman" w:hAnsi="Times New Roman" w:cs="Times New Roman"/>
          <w:color w:val="0070C0"/>
          <w:sz w:val="22"/>
        </w:rPr>
        <w:t>h</w:t>
      </w:r>
      <w:r w:rsidRPr="0083552D" w:rsidR="4CB9F0CC">
        <w:rPr>
          <w:rFonts w:ascii="Times New Roman" w:hAnsi="Times New Roman" w:cs="Times New Roman"/>
          <w:color w:val="0070C0"/>
          <w:sz w:val="22"/>
        </w:rPr>
        <w:t>e REU site</w:t>
      </w:r>
      <w:r w:rsidRPr="0083552D" w:rsidR="59E23CB9">
        <w:rPr>
          <w:rFonts w:ascii="Times New Roman" w:hAnsi="Times New Roman" w:cs="Times New Roman"/>
          <w:color w:val="0070C0"/>
          <w:sz w:val="22"/>
        </w:rPr>
        <w:t>, including airfare and mileage for all 10 participants</w:t>
      </w:r>
      <w:r w:rsidRPr="0083552D" w:rsidR="3D5161EF">
        <w:rPr>
          <w:rFonts w:ascii="Times New Roman" w:hAnsi="Times New Roman" w:cs="Times New Roman"/>
          <w:color w:val="0070C0"/>
          <w:sz w:val="22"/>
        </w:rPr>
        <w:t xml:space="preserve"> each year</w:t>
      </w:r>
      <w:r w:rsidRPr="0083552D" w:rsidR="4CB9F0CC">
        <w:rPr>
          <w:rFonts w:ascii="Times New Roman" w:hAnsi="Times New Roman" w:cs="Times New Roman"/>
          <w:color w:val="0070C0"/>
          <w:sz w:val="22"/>
        </w:rPr>
        <w:t xml:space="preserve">. Additionally, a total </w:t>
      </w:r>
      <w:r w:rsidRPr="0083552D" w:rsidR="1A20C3F8">
        <w:rPr>
          <w:rFonts w:ascii="Times New Roman" w:hAnsi="Times New Roman" w:cs="Times New Roman"/>
          <w:color w:val="0070C0"/>
          <w:sz w:val="22"/>
        </w:rPr>
        <w:t xml:space="preserve">of </w:t>
      </w:r>
      <w:r w:rsidRPr="0083552D" w:rsidR="4CB9F0CC">
        <w:rPr>
          <w:rFonts w:ascii="Times New Roman" w:hAnsi="Times New Roman" w:cs="Times New Roman"/>
          <w:color w:val="0070C0"/>
          <w:sz w:val="22"/>
        </w:rPr>
        <w:t>$</w:t>
      </w:r>
      <w:r w:rsidRPr="0083552D" w:rsidR="64BE3220">
        <w:rPr>
          <w:rFonts w:ascii="Times New Roman" w:hAnsi="Times New Roman" w:cs="Times New Roman"/>
          <w:color w:val="0070C0"/>
          <w:sz w:val="22"/>
        </w:rPr>
        <w:t>1,</w:t>
      </w:r>
      <w:r w:rsidRPr="0083552D" w:rsidR="6FC56091">
        <w:rPr>
          <w:rFonts w:ascii="Times New Roman" w:hAnsi="Times New Roman" w:cs="Times New Roman"/>
          <w:color w:val="0070C0"/>
          <w:sz w:val="22"/>
        </w:rPr>
        <w:t>5</w:t>
      </w:r>
      <w:r w:rsidRPr="0083552D" w:rsidR="64BE3220">
        <w:rPr>
          <w:rFonts w:ascii="Times New Roman" w:hAnsi="Times New Roman" w:cs="Times New Roman"/>
          <w:color w:val="0070C0"/>
          <w:sz w:val="22"/>
        </w:rPr>
        <w:t>00</w:t>
      </w:r>
      <w:r w:rsidRPr="0083552D" w:rsidR="4CB9F0CC">
        <w:rPr>
          <w:rFonts w:ascii="Times New Roman" w:hAnsi="Times New Roman" w:cs="Times New Roman"/>
          <w:color w:val="0070C0"/>
          <w:sz w:val="22"/>
        </w:rPr>
        <w:t xml:space="preserve"> will be used for students to travel </w:t>
      </w:r>
      <w:r w:rsidRPr="0083552D" w:rsidR="5EE3C4F4">
        <w:rPr>
          <w:rFonts w:ascii="Times New Roman" w:hAnsi="Times New Roman" w:cs="Times New Roman"/>
          <w:color w:val="0070C0"/>
          <w:sz w:val="22"/>
        </w:rPr>
        <w:t>to present at conferences</w:t>
      </w:r>
      <w:r w:rsidRPr="0083552D" w:rsidR="1906CFE7">
        <w:rPr>
          <w:rFonts w:ascii="Times New Roman" w:hAnsi="Times New Roman" w:cs="Times New Roman"/>
          <w:color w:val="0070C0"/>
          <w:sz w:val="22"/>
        </w:rPr>
        <w:t xml:space="preserve"> equaling $</w:t>
      </w:r>
      <w:r w:rsidRPr="0083552D" w:rsidR="235AF648">
        <w:rPr>
          <w:rFonts w:ascii="Times New Roman" w:hAnsi="Times New Roman" w:cs="Times New Roman"/>
          <w:color w:val="0070C0"/>
          <w:sz w:val="22"/>
        </w:rPr>
        <w:t>6</w:t>
      </w:r>
      <w:r w:rsidRPr="0083552D" w:rsidR="430AF63E">
        <w:rPr>
          <w:rFonts w:ascii="Times New Roman" w:hAnsi="Times New Roman" w:cs="Times New Roman"/>
          <w:color w:val="0070C0"/>
          <w:sz w:val="22"/>
        </w:rPr>
        <w:t>,</w:t>
      </w:r>
      <w:r w:rsidRPr="0083552D" w:rsidR="2C9BEC7F">
        <w:rPr>
          <w:rFonts w:ascii="Times New Roman" w:hAnsi="Times New Roman" w:cs="Times New Roman"/>
          <w:color w:val="0070C0"/>
          <w:sz w:val="22"/>
        </w:rPr>
        <w:t>5</w:t>
      </w:r>
      <w:r w:rsidRPr="0083552D" w:rsidR="028F416C">
        <w:rPr>
          <w:rFonts w:ascii="Times New Roman" w:hAnsi="Times New Roman" w:cs="Times New Roman"/>
          <w:color w:val="0070C0"/>
          <w:sz w:val="22"/>
        </w:rPr>
        <w:t>0</w:t>
      </w:r>
      <w:r w:rsidRPr="0083552D" w:rsidR="25F3D24B">
        <w:rPr>
          <w:rFonts w:ascii="Times New Roman" w:hAnsi="Times New Roman" w:cs="Times New Roman"/>
          <w:color w:val="0070C0"/>
          <w:sz w:val="22"/>
        </w:rPr>
        <w:t>0</w:t>
      </w:r>
      <w:r w:rsidRPr="0083552D" w:rsidR="1906CFE7">
        <w:rPr>
          <w:rFonts w:ascii="Times New Roman" w:hAnsi="Times New Roman" w:cs="Times New Roman"/>
          <w:color w:val="0070C0"/>
          <w:sz w:val="22"/>
        </w:rPr>
        <w:t xml:space="preserve"> per year. The total travel budget for the entire granting period is $</w:t>
      </w:r>
      <w:r w:rsidRPr="0083552D" w:rsidR="6E4BA027">
        <w:rPr>
          <w:rFonts w:ascii="Times New Roman" w:hAnsi="Times New Roman" w:cs="Times New Roman"/>
          <w:color w:val="0070C0"/>
          <w:sz w:val="22"/>
        </w:rPr>
        <w:t>1</w:t>
      </w:r>
      <w:r w:rsidRPr="0083552D" w:rsidR="2513541F">
        <w:rPr>
          <w:rFonts w:ascii="Times New Roman" w:hAnsi="Times New Roman" w:cs="Times New Roman"/>
          <w:color w:val="0070C0"/>
          <w:sz w:val="22"/>
        </w:rPr>
        <w:t>9</w:t>
      </w:r>
      <w:r w:rsidRPr="0083552D" w:rsidR="6E4BA027">
        <w:rPr>
          <w:rFonts w:ascii="Times New Roman" w:hAnsi="Times New Roman" w:cs="Times New Roman"/>
          <w:color w:val="0070C0"/>
          <w:sz w:val="22"/>
        </w:rPr>
        <w:t>,</w:t>
      </w:r>
      <w:r w:rsidRPr="0083552D" w:rsidR="32D01F93">
        <w:rPr>
          <w:rFonts w:ascii="Times New Roman" w:hAnsi="Times New Roman" w:cs="Times New Roman"/>
          <w:color w:val="0070C0"/>
          <w:sz w:val="22"/>
        </w:rPr>
        <w:t>5</w:t>
      </w:r>
      <w:r w:rsidRPr="0083552D" w:rsidR="6E4BA027">
        <w:rPr>
          <w:rFonts w:ascii="Times New Roman" w:hAnsi="Times New Roman" w:cs="Times New Roman"/>
          <w:color w:val="0070C0"/>
          <w:sz w:val="22"/>
        </w:rPr>
        <w:t>00</w:t>
      </w:r>
      <w:r w:rsidRPr="0083552D" w:rsidR="1906CFE7">
        <w:rPr>
          <w:rFonts w:ascii="Times New Roman" w:hAnsi="Times New Roman" w:cs="Times New Roman"/>
          <w:color w:val="0070C0"/>
          <w:sz w:val="22"/>
        </w:rPr>
        <w:t>.</w:t>
      </w:r>
    </w:p>
    <w:p w:rsidRPr="0083552D" w:rsidR="7E89F2ED" w:rsidP="0083552D" w:rsidRDefault="7E89F2ED" w14:paraId="10E070D8" w14:textId="6E0B721D">
      <w:pPr>
        <w:pStyle w:val="Heading3"/>
        <w:rPr>
          <w:rFonts w:ascii="Times New Roman" w:hAnsi="Times New Roman" w:eastAsia="Times New Roman" w:cs="Times New Roman"/>
          <w:sz w:val="22"/>
          <w:szCs w:val="22"/>
        </w:rPr>
      </w:pPr>
      <w:r w:rsidRPr="0083552D">
        <w:rPr>
          <w:rFonts w:ascii="Times New Roman" w:hAnsi="Times New Roman" w:eastAsia="Times New Roman" w:cs="Times New Roman"/>
          <w:sz w:val="22"/>
          <w:szCs w:val="22"/>
        </w:rPr>
        <w:t>Subsistence</w:t>
      </w:r>
    </w:p>
    <w:p w:rsidRPr="0083552D" w:rsidR="25674084" w:rsidP="0083552D" w:rsidRDefault="74B4295E" w14:paraId="460B548E" w14:textId="2FE44A97">
      <w:pPr>
        <w:rPr>
          <w:rFonts w:ascii="Times New Roman" w:hAnsi="Times New Roman" w:cs="Times New Roman"/>
          <w:color w:val="0070C0"/>
          <w:sz w:val="22"/>
        </w:rPr>
      </w:pPr>
      <w:commentRangeStart w:id="1"/>
      <w:r w:rsidRPr="0083552D">
        <w:rPr>
          <w:rFonts w:ascii="Times New Roman" w:hAnsi="Times New Roman" w:cs="Times New Roman"/>
          <w:color w:val="0070C0"/>
          <w:sz w:val="22"/>
        </w:rPr>
        <w:t xml:space="preserve">Students will live in a </w:t>
      </w:r>
      <w:r w:rsidRPr="0083552D" w:rsidR="434B31DC">
        <w:rPr>
          <w:rFonts w:ascii="Times New Roman" w:hAnsi="Times New Roman" w:cs="Times New Roman"/>
          <w:color w:val="0070C0"/>
          <w:sz w:val="22"/>
        </w:rPr>
        <w:t>4</w:t>
      </w:r>
      <w:r w:rsidRPr="0083552D" w:rsidR="719C452E">
        <w:rPr>
          <w:rFonts w:ascii="Times New Roman" w:hAnsi="Times New Roman" w:cs="Times New Roman"/>
          <w:color w:val="0070C0"/>
          <w:sz w:val="22"/>
        </w:rPr>
        <w:t xml:space="preserve">-bedroom, </w:t>
      </w:r>
      <w:r w:rsidRPr="0083552D" w:rsidR="00A6447F">
        <w:rPr>
          <w:rFonts w:ascii="Times New Roman" w:hAnsi="Times New Roman" w:cs="Times New Roman"/>
          <w:color w:val="0070C0"/>
          <w:sz w:val="22"/>
        </w:rPr>
        <w:t>4</w:t>
      </w:r>
      <w:r w:rsidRPr="0083552D" w:rsidR="719C452E">
        <w:rPr>
          <w:rFonts w:ascii="Times New Roman" w:hAnsi="Times New Roman" w:cs="Times New Roman"/>
          <w:color w:val="0070C0"/>
          <w:sz w:val="22"/>
        </w:rPr>
        <w:t>-bathroom</w:t>
      </w:r>
      <w:r w:rsidRPr="0083552D" w:rsidR="1DA2269C">
        <w:rPr>
          <w:rFonts w:ascii="Times New Roman" w:hAnsi="Times New Roman" w:cs="Times New Roman"/>
          <w:color w:val="0070C0"/>
          <w:sz w:val="22"/>
        </w:rPr>
        <w:t xml:space="preserve"> </w:t>
      </w:r>
      <w:r w:rsidRPr="0083552D" w:rsidR="7B9B07B2">
        <w:rPr>
          <w:rFonts w:ascii="Times New Roman" w:hAnsi="Times New Roman" w:cs="Times New Roman"/>
          <w:color w:val="0070C0"/>
          <w:sz w:val="22"/>
        </w:rPr>
        <w:t>apartment</w:t>
      </w:r>
      <w:r w:rsidRPr="0083552D">
        <w:rPr>
          <w:rFonts w:ascii="Times New Roman" w:hAnsi="Times New Roman" w:cs="Times New Roman"/>
          <w:color w:val="0070C0"/>
          <w:sz w:val="22"/>
        </w:rPr>
        <w:t xml:space="preserve"> </w:t>
      </w:r>
      <w:r w:rsidRPr="0083552D" w:rsidR="3A3A8B68">
        <w:rPr>
          <w:rFonts w:ascii="Times New Roman" w:hAnsi="Times New Roman" w:cs="Times New Roman"/>
          <w:color w:val="0070C0"/>
          <w:sz w:val="22"/>
        </w:rPr>
        <w:t xml:space="preserve">at </w:t>
      </w:r>
      <w:r w:rsidRPr="0083552D" w:rsidR="173B9038">
        <w:rPr>
          <w:rFonts w:ascii="Times New Roman" w:hAnsi="Times New Roman" w:cs="Times New Roman"/>
          <w:color w:val="0070C0"/>
          <w:sz w:val="22"/>
        </w:rPr>
        <w:t xml:space="preserve">TAMU-CC </w:t>
      </w:r>
      <w:r w:rsidRPr="0083552D" w:rsidR="3A3A8B68">
        <w:rPr>
          <w:rFonts w:ascii="Times New Roman" w:hAnsi="Times New Roman" w:cs="Times New Roman"/>
          <w:color w:val="0070C0"/>
          <w:sz w:val="22"/>
        </w:rPr>
        <w:t xml:space="preserve">Islander Housing’s </w:t>
      </w:r>
      <w:r w:rsidRPr="0083552D" w:rsidR="00A6447F">
        <w:rPr>
          <w:rFonts w:ascii="Times New Roman" w:hAnsi="Times New Roman" w:cs="Times New Roman"/>
          <w:color w:val="0070C0"/>
          <w:sz w:val="22"/>
        </w:rPr>
        <w:t>Momentum Village</w:t>
      </w:r>
      <w:r w:rsidRPr="0083552D" w:rsidR="1FEE6026">
        <w:rPr>
          <w:rFonts w:ascii="Times New Roman" w:hAnsi="Times New Roman" w:cs="Times New Roman"/>
          <w:color w:val="0070C0"/>
          <w:sz w:val="22"/>
        </w:rPr>
        <w:t xml:space="preserve"> </w:t>
      </w:r>
      <w:r w:rsidRPr="0083552D" w:rsidR="1977A53F">
        <w:rPr>
          <w:rFonts w:ascii="Times New Roman" w:hAnsi="Times New Roman" w:cs="Times New Roman"/>
          <w:color w:val="0070C0"/>
          <w:sz w:val="22"/>
        </w:rPr>
        <w:t>apartment complex</w:t>
      </w:r>
      <w:r w:rsidRPr="0083552D" w:rsidR="3A3A8B68">
        <w:rPr>
          <w:rFonts w:ascii="Times New Roman" w:hAnsi="Times New Roman" w:cs="Times New Roman"/>
          <w:color w:val="0070C0"/>
          <w:sz w:val="22"/>
        </w:rPr>
        <w:t xml:space="preserve"> </w:t>
      </w:r>
      <w:r w:rsidRPr="0083552D">
        <w:rPr>
          <w:rFonts w:ascii="Times New Roman" w:hAnsi="Times New Roman" w:cs="Times New Roman"/>
          <w:color w:val="0070C0"/>
          <w:sz w:val="22"/>
        </w:rPr>
        <w:t xml:space="preserve">for </w:t>
      </w:r>
      <w:r w:rsidRPr="0083552D" w:rsidR="6FD09786">
        <w:rPr>
          <w:rFonts w:ascii="Times New Roman" w:hAnsi="Times New Roman" w:cs="Times New Roman"/>
          <w:color w:val="0070C0"/>
          <w:sz w:val="22"/>
        </w:rPr>
        <w:t>approximately</w:t>
      </w:r>
      <w:r w:rsidRPr="0083552D" w:rsidR="5296831C">
        <w:rPr>
          <w:rFonts w:ascii="Times New Roman" w:hAnsi="Times New Roman" w:cs="Times New Roman"/>
          <w:color w:val="0070C0"/>
          <w:sz w:val="22"/>
        </w:rPr>
        <w:t xml:space="preserve"> $2</w:t>
      </w:r>
      <w:r w:rsidRPr="0083552D" w:rsidR="5D1ACA53">
        <w:rPr>
          <w:rFonts w:ascii="Times New Roman" w:hAnsi="Times New Roman" w:cs="Times New Roman"/>
          <w:color w:val="0070C0"/>
          <w:sz w:val="22"/>
        </w:rPr>
        <w:t>6</w:t>
      </w:r>
      <w:r w:rsidRPr="0083552D" w:rsidR="5296831C">
        <w:rPr>
          <w:rFonts w:ascii="Times New Roman" w:hAnsi="Times New Roman" w:cs="Times New Roman"/>
          <w:color w:val="0070C0"/>
          <w:sz w:val="22"/>
        </w:rPr>
        <w:t xml:space="preserve"> per day</w:t>
      </w:r>
      <w:commentRangeEnd w:id="1"/>
      <w:r w:rsidRPr="0083552D">
        <w:rPr>
          <w:rStyle w:val="CommentReference"/>
          <w:rFonts w:ascii="Times New Roman" w:hAnsi="Times New Roman" w:cs="Times New Roman"/>
          <w:sz w:val="22"/>
          <w:szCs w:val="22"/>
        </w:rPr>
        <w:commentReference w:id="1"/>
      </w:r>
      <w:r w:rsidRPr="0083552D" w:rsidR="5296831C">
        <w:rPr>
          <w:rFonts w:ascii="Times New Roman" w:hAnsi="Times New Roman" w:cs="Times New Roman"/>
          <w:color w:val="0070C0"/>
          <w:sz w:val="22"/>
        </w:rPr>
        <w:t xml:space="preserve">. </w:t>
      </w:r>
      <w:r w:rsidRPr="0083552D" w:rsidR="67FE134F">
        <w:rPr>
          <w:rFonts w:ascii="Times New Roman" w:hAnsi="Times New Roman" w:cs="Times New Roman"/>
          <w:color w:val="0070C0"/>
          <w:sz w:val="22"/>
        </w:rPr>
        <w:t xml:space="preserve">They </w:t>
      </w:r>
      <w:r w:rsidRPr="0083552D" w:rsidR="016B4A49">
        <w:rPr>
          <w:rFonts w:ascii="Times New Roman" w:hAnsi="Times New Roman" w:cs="Times New Roman"/>
          <w:color w:val="0070C0"/>
          <w:sz w:val="22"/>
        </w:rPr>
        <w:t xml:space="preserve">will also receive approximately $18 per day for dining services on-campus from Islander Dining. </w:t>
      </w:r>
      <w:r w:rsidRPr="0083552D" w:rsidR="31CF0EB0">
        <w:rPr>
          <w:rFonts w:ascii="Times New Roman" w:hAnsi="Times New Roman" w:cs="Times New Roman"/>
          <w:color w:val="0070C0"/>
          <w:sz w:val="22"/>
        </w:rPr>
        <w:t>Students will spend 73 days at the REU site to accommodate for pre</w:t>
      </w:r>
      <w:r w:rsidRPr="0083552D" w:rsidR="0C4031DD">
        <w:rPr>
          <w:rFonts w:ascii="Times New Roman" w:hAnsi="Times New Roman" w:cs="Times New Roman"/>
          <w:color w:val="0070C0"/>
          <w:sz w:val="22"/>
        </w:rPr>
        <w:t>- and post-</w:t>
      </w:r>
      <w:r w:rsidRPr="0083552D" w:rsidR="31CF0EB0">
        <w:rPr>
          <w:rFonts w:ascii="Times New Roman" w:hAnsi="Times New Roman" w:cs="Times New Roman"/>
          <w:color w:val="0070C0"/>
          <w:sz w:val="22"/>
        </w:rPr>
        <w:t>program preparation</w:t>
      </w:r>
      <w:r w:rsidRPr="0083552D" w:rsidR="7A85D963">
        <w:rPr>
          <w:rFonts w:ascii="Times New Roman" w:hAnsi="Times New Roman" w:cs="Times New Roman"/>
          <w:color w:val="0070C0"/>
          <w:sz w:val="22"/>
        </w:rPr>
        <w:t xml:space="preserve">. Housing and meal </w:t>
      </w:r>
      <w:proofErr w:type="gramStart"/>
      <w:r w:rsidRPr="0083552D" w:rsidR="7A85D963">
        <w:rPr>
          <w:rFonts w:ascii="Times New Roman" w:hAnsi="Times New Roman" w:cs="Times New Roman"/>
          <w:color w:val="0070C0"/>
          <w:sz w:val="22"/>
        </w:rPr>
        <w:t>plans</w:t>
      </w:r>
      <w:proofErr w:type="gramEnd"/>
      <w:r w:rsidRPr="0083552D" w:rsidR="7A85D963">
        <w:rPr>
          <w:rFonts w:ascii="Times New Roman" w:hAnsi="Times New Roman" w:cs="Times New Roman"/>
          <w:color w:val="0070C0"/>
          <w:sz w:val="22"/>
        </w:rPr>
        <w:t xml:space="preserve"> combined equals approximately $4</w:t>
      </w:r>
      <w:r w:rsidRPr="0083552D" w:rsidR="638160B7">
        <w:rPr>
          <w:rFonts w:ascii="Times New Roman" w:hAnsi="Times New Roman" w:cs="Times New Roman"/>
          <w:color w:val="0070C0"/>
          <w:sz w:val="22"/>
        </w:rPr>
        <w:t>4</w:t>
      </w:r>
      <w:r w:rsidRPr="0083552D" w:rsidR="7A85D963">
        <w:rPr>
          <w:rFonts w:ascii="Times New Roman" w:hAnsi="Times New Roman" w:cs="Times New Roman"/>
          <w:color w:val="0070C0"/>
          <w:sz w:val="22"/>
        </w:rPr>
        <w:t xml:space="preserve"> per day for each student</w:t>
      </w:r>
      <w:r w:rsidRPr="0083552D" w:rsidR="465FDAAC">
        <w:rPr>
          <w:rFonts w:ascii="Times New Roman" w:hAnsi="Times New Roman" w:cs="Times New Roman"/>
          <w:color w:val="0070C0"/>
          <w:sz w:val="22"/>
        </w:rPr>
        <w:t xml:space="preserve"> (approximately $</w:t>
      </w:r>
      <w:r w:rsidRPr="0083552D" w:rsidR="7AAAC08C">
        <w:rPr>
          <w:rFonts w:ascii="Times New Roman" w:hAnsi="Times New Roman" w:cs="Times New Roman"/>
          <w:color w:val="0070C0"/>
          <w:sz w:val="22"/>
        </w:rPr>
        <w:t>32</w:t>
      </w:r>
      <w:r w:rsidRPr="0083552D" w:rsidR="465FDAAC">
        <w:rPr>
          <w:rFonts w:ascii="Times New Roman" w:hAnsi="Times New Roman" w:cs="Times New Roman"/>
          <w:color w:val="0070C0"/>
          <w:sz w:val="22"/>
        </w:rPr>
        <w:t>,</w:t>
      </w:r>
      <w:r w:rsidRPr="0083552D" w:rsidR="76389FE1">
        <w:rPr>
          <w:rFonts w:ascii="Times New Roman" w:hAnsi="Times New Roman" w:cs="Times New Roman"/>
          <w:color w:val="0070C0"/>
          <w:sz w:val="22"/>
        </w:rPr>
        <w:t>120</w:t>
      </w:r>
      <w:r w:rsidRPr="0083552D" w:rsidR="465FDAAC">
        <w:rPr>
          <w:rFonts w:ascii="Times New Roman" w:hAnsi="Times New Roman" w:cs="Times New Roman"/>
          <w:color w:val="0070C0"/>
          <w:sz w:val="22"/>
        </w:rPr>
        <w:t xml:space="preserve"> per year for 10 students)</w:t>
      </w:r>
      <w:r w:rsidRPr="0083552D" w:rsidR="7A85D963">
        <w:rPr>
          <w:rFonts w:ascii="Times New Roman" w:hAnsi="Times New Roman" w:cs="Times New Roman"/>
          <w:color w:val="0070C0"/>
          <w:sz w:val="22"/>
        </w:rPr>
        <w:t xml:space="preserve">. </w:t>
      </w:r>
      <w:r w:rsidRPr="0083552D" w:rsidR="5EFD416A">
        <w:rPr>
          <w:rFonts w:ascii="Times New Roman" w:hAnsi="Times New Roman" w:cs="Times New Roman"/>
          <w:color w:val="0070C0"/>
          <w:sz w:val="22"/>
        </w:rPr>
        <w:t>The</w:t>
      </w:r>
      <w:r w:rsidRPr="0083552D" w:rsidR="7A85D963">
        <w:rPr>
          <w:rFonts w:ascii="Times New Roman" w:hAnsi="Times New Roman" w:cs="Times New Roman"/>
          <w:color w:val="0070C0"/>
          <w:sz w:val="22"/>
        </w:rPr>
        <w:t xml:space="preserve"> total cost of housing and dining for the entire three</w:t>
      </w:r>
      <w:r w:rsidRPr="0083552D" w:rsidR="517BFBB9">
        <w:rPr>
          <w:rFonts w:ascii="Times New Roman" w:hAnsi="Times New Roman" w:cs="Times New Roman"/>
          <w:color w:val="0070C0"/>
          <w:sz w:val="22"/>
        </w:rPr>
        <w:t xml:space="preserve">-year </w:t>
      </w:r>
      <w:r w:rsidRPr="0083552D" w:rsidR="3F6DC046">
        <w:rPr>
          <w:rFonts w:ascii="Times New Roman" w:hAnsi="Times New Roman" w:cs="Times New Roman"/>
          <w:color w:val="0070C0"/>
          <w:sz w:val="22"/>
        </w:rPr>
        <w:t>funding</w:t>
      </w:r>
      <w:r w:rsidRPr="0083552D" w:rsidR="517BFBB9">
        <w:rPr>
          <w:rFonts w:ascii="Times New Roman" w:hAnsi="Times New Roman" w:cs="Times New Roman"/>
          <w:color w:val="0070C0"/>
          <w:sz w:val="22"/>
        </w:rPr>
        <w:t xml:space="preserve"> period is </w:t>
      </w:r>
      <w:r w:rsidRPr="0083552D" w:rsidR="39638C59">
        <w:rPr>
          <w:rFonts w:ascii="Times New Roman" w:hAnsi="Times New Roman" w:cs="Times New Roman"/>
          <w:color w:val="0070C0"/>
          <w:sz w:val="22"/>
        </w:rPr>
        <w:t>approximately $</w:t>
      </w:r>
      <w:r w:rsidRPr="0083552D" w:rsidR="41D5F4B4">
        <w:rPr>
          <w:rFonts w:ascii="Times New Roman" w:hAnsi="Times New Roman" w:cs="Times New Roman"/>
          <w:color w:val="0070C0"/>
          <w:sz w:val="22"/>
        </w:rPr>
        <w:t>96</w:t>
      </w:r>
      <w:r w:rsidRPr="0083552D" w:rsidR="4A965A7D">
        <w:rPr>
          <w:rFonts w:ascii="Times New Roman" w:hAnsi="Times New Roman" w:cs="Times New Roman"/>
          <w:color w:val="0070C0"/>
          <w:sz w:val="22"/>
        </w:rPr>
        <w:t>,</w:t>
      </w:r>
      <w:r w:rsidRPr="0083552D" w:rsidR="01662261">
        <w:rPr>
          <w:rFonts w:ascii="Times New Roman" w:hAnsi="Times New Roman" w:cs="Times New Roman"/>
          <w:color w:val="0070C0"/>
          <w:sz w:val="22"/>
        </w:rPr>
        <w:t>36</w:t>
      </w:r>
      <w:r w:rsidRPr="0083552D" w:rsidR="4A965A7D">
        <w:rPr>
          <w:rFonts w:ascii="Times New Roman" w:hAnsi="Times New Roman" w:cs="Times New Roman"/>
          <w:color w:val="0070C0"/>
          <w:sz w:val="22"/>
        </w:rPr>
        <w:t>0</w:t>
      </w:r>
      <w:r w:rsidRPr="0083552D" w:rsidR="39638C59">
        <w:rPr>
          <w:rFonts w:ascii="Times New Roman" w:hAnsi="Times New Roman" w:cs="Times New Roman"/>
          <w:color w:val="0070C0"/>
          <w:sz w:val="22"/>
        </w:rPr>
        <w:t>.</w:t>
      </w:r>
    </w:p>
    <w:p w:rsidRPr="0083552D" w:rsidR="32C6AEAB" w:rsidP="0083552D" w:rsidRDefault="32C6AEAB" w14:paraId="68D0A34C" w14:textId="3C2CF9B4">
      <w:pPr>
        <w:rPr>
          <w:rFonts w:ascii="Times New Roman" w:hAnsi="Times New Roman" w:cs="Times New Roman"/>
          <w:b/>
          <w:bCs/>
          <w:sz w:val="22"/>
        </w:rPr>
      </w:pPr>
    </w:p>
    <w:p w:rsidRPr="0083552D" w:rsidR="7E89F2ED" w:rsidP="0083552D" w:rsidRDefault="27ED3A05" w14:paraId="4EA297BF" w14:textId="08217847">
      <w:pPr>
        <w:pStyle w:val="Heading2"/>
        <w:rPr>
          <w:rFonts w:ascii="Times New Roman" w:hAnsi="Times New Roman" w:eastAsia="Times New Roman" w:cs="Times New Roman"/>
          <w:sz w:val="22"/>
          <w:szCs w:val="22"/>
        </w:rPr>
      </w:pPr>
      <w:r w:rsidRPr="0083552D">
        <w:rPr>
          <w:rFonts w:ascii="Times New Roman" w:hAnsi="Times New Roman" w:eastAsia="Times New Roman" w:cs="Times New Roman"/>
          <w:sz w:val="22"/>
          <w:szCs w:val="22"/>
        </w:rPr>
        <w:t>Other Direct Costs</w:t>
      </w:r>
    </w:p>
    <w:p w:rsidRPr="0083552D" w:rsidR="7A18651D" w:rsidP="0083552D" w:rsidRDefault="20318F9D" w14:paraId="11FD910E" w14:textId="344A8A9E">
      <w:pPr>
        <w:rPr>
          <w:rFonts w:ascii="Times New Roman" w:hAnsi="Times New Roman" w:cs="Times New Roman"/>
          <w:sz w:val="22"/>
        </w:rPr>
      </w:pPr>
      <w:r w:rsidRPr="0083552D">
        <w:rPr>
          <w:rFonts w:ascii="Times New Roman" w:hAnsi="Times New Roman" w:cs="Times New Roman"/>
          <w:sz w:val="22"/>
        </w:rPr>
        <w:t xml:space="preserve">Provide any information, descriptions, and costs regarding other direct costs </w:t>
      </w:r>
      <w:r w:rsidRPr="0083552D" w:rsidR="5B051237">
        <w:rPr>
          <w:rFonts w:ascii="Times New Roman" w:hAnsi="Times New Roman" w:cs="Times New Roman"/>
          <w:sz w:val="22"/>
        </w:rPr>
        <w:t xml:space="preserve">if they are applicable </w:t>
      </w:r>
      <w:r w:rsidRPr="0083552D">
        <w:rPr>
          <w:rFonts w:ascii="Times New Roman" w:hAnsi="Times New Roman" w:cs="Times New Roman"/>
          <w:sz w:val="22"/>
        </w:rPr>
        <w:t>(see below) that are needed for the REU site.</w:t>
      </w:r>
    </w:p>
    <w:p w:rsidRPr="0083552D" w:rsidR="7E89F2ED" w:rsidP="0083552D" w:rsidRDefault="27ED3A05" w14:paraId="1FCF45E5" w14:textId="42B97694">
      <w:pPr>
        <w:pStyle w:val="Heading2"/>
        <w:rPr>
          <w:rFonts w:ascii="Times New Roman" w:hAnsi="Times New Roman" w:eastAsia="Times New Roman" w:cs="Times New Roman"/>
          <w:sz w:val="22"/>
          <w:szCs w:val="22"/>
        </w:rPr>
      </w:pPr>
      <w:r w:rsidRPr="0083552D">
        <w:rPr>
          <w:rFonts w:ascii="Times New Roman" w:hAnsi="Times New Roman" w:eastAsia="Times New Roman" w:cs="Times New Roman"/>
          <w:sz w:val="22"/>
          <w:szCs w:val="22"/>
        </w:rPr>
        <w:t>Materials and Supplies</w:t>
      </w:r>
    </w:p>
    <w:p w:rsidRPr="0083552D" w:rsidR="007177D4" w:rsidP="0083552D" w:rsidRDefault="007177D4" w14:paraId="1C33624C" w14:textId="2CC3F7EA">
      <w:pPr>
        <w:rPr>
          <w:rFonts w:ascii="Times New Roman" w:hAnsi="Times New Roman" w:cs="Times New Roman"/>
          <w:color w:val="0070C0"/>
          <w:sz w:val="22"/>
        </w:rPr>
      </w:pPr>
      <w:r w:rsidRPr="0083552D">
        <w:rPr>
          <w:rFonts w:ascii="Times New Roman" w:hAnsi="Times New Roman" w:cs="Times New Roman"/>
          <w:color w:val="0070C0"/>
          <w:sz w:val="22"/>
        </w:rPr>
        <w:t>Textbooks, voice recorders, and notebooks will be purchased for students to use during the REU program. Textbooks will cost approximately $</w:t>
      </w:r>
      <w:r w:rsidRPr="0083552D" w:rsidR="00907B6F">
        <w:rPr>
          <w:rFonts w:ascii="Times New Roman" w:hAnsi="Times New Roman" w:cs="Times New Roman"/>
          <w:color w:val="0070C0"/>
          <w:sz w:val="22"/>
        </w:rPr>
        <w:t>700</w:t>
      </w:r>
      <w:r w:rsidRPr="0083552D">
        <w:rPr>
          <w:rFonts w:ascii="Times New Roman" w:hAnsi="Times New Roman" w:cs="Times New Roman"/>
          <w:color w:val="0070C0"/>
          <w:sz w:val="22"/>
        </w:rPr>
        <w:t xml:space="preserve"> and voice recorders will also cost approximately $1,000. These items will be used throughout the three-year program by all students.</w:t>
      </w:r>
    </w:p>
    <w:p w:rsidRPr="0083552D" w:rsidR="007177D4" w:rsidP="0083552D" w:rsidRDefault="007177D4" w14:paraId="6591A4CD" w14:textId="1F49F4BB">
      <w:pPr>
        <w:rPr>
          <w:rFonts w:ascii="Times New Roman" w:hAnsi="Times New Roman" w:cs="Times New Roman"/>
          <w:color w:val="0070C0"/>
          <w:sz w:val="22"/>
        </w:rPr>
      </w:pPr>
      <w:r w:rsidRPr="0083552D">
        <w:rPr>
          <w:rFonts w:ascii="Times New Roman" w:hAnsi="Times New Roman" w:cs="Times New Roman"/>
          <w:color w:val="0070C0"/>
          <w:sz w:val="22"/>
        </w:rPr>
        <w:t xml:space="preserve">Each student will be given a notebook to </w:t>
      </w:r>
      <w:r w:rsidRPr="0083552D" w:rsidR="000651EA">
        <w:rPr>
          <w:rFonts w:ascii="Times New Roman" w:hAnsi="Times New Roman" w:cs="Times New Roman"/>
          <w:color w:val="0070C0"/>
          <w:sz w:val="22"/>
        </w:rPr>
        <w:t>journal their experience during the REU program. The journals will cost approximately $300 total ($100 per year).</w:t>
      </w:r>
    </w:p>
    <w:p w:rsidRPr="0083552D" w:rsidR="6912D9B5" w:rsidP="0083552D" w:rsidRDefault="3C3A84F2" w14:paraId="0FFC2772" w14:textId="3C9AB0BB">
      <w:pPr>
        <w:pStyle w:val="Heading2"/>
        <w:rPr>
          <w:rFonts w:ascii="Times New Roman" w:hAnsi="Times New Roman" w:eastAsia="Times New Roman" w:cs="Times New Roman"/>
          <w:sz w:val="22"/>
          <w:szCs w:val="22"/>
        </w:rPr>
      </w:pPr>
      <w:r w:rsidRPr="0083552D">
        <w:rPr>
          <w:rFonts w:ascii="Times New Roman" w:hAnsi="Times New Roman" w:eastAsia="Times New Roman" w:cs="Times New Roman"/>
          <w:sz w:val="22"/>
          <w:szCs w:val="22"/>
        </w:rPr>
        <w:t>Publication/Documentation/Dissemination</w:t>
      </w:r>
    </w:p>
    <w:p w:rsidRPr="0083552D" w:rsidR="00F07762" w:rsidP="0083552D" w:rsidRDefault="3C3A84F2" w14:paraId="0BA75C82" w14:textId="0373058D">
      <w:pPr>
        <w:pStyle w:val="Heading2"/>
        <w:rPr>
          <w:rFonts w:ascii="Times New Roman" w:hAnsi="Times New Roman" w:eastAsia="Times New Roman" w:cs="Times New Roman"/>
          <w:sz w:val="22"/>
          <w:szCs w:val="22"/>
        </w:rPr>
      </w:pPr>
      <w:r w:rsidRPr="0083552D">
        <w:rPr>
          <w:rFonts w:ascii="Times New Roman" w:hAnsi="Times New Roman" w:eastAsia="Times New Roman" w:cs="Times New Roman"/>
          <w:sz w:val="22"/>
          <w:szCs w:val="22"/>
        </w:rPr>
        <w:t>Consultant Services</w:t>
      </w:r>
    </w:p>
    <w:p w:rsidRPr="0083552D" w:rsidR="0A0B4D03" w:rsidP="0083552D" w:rsidRDefault="05C4754E" w14:paraId="285B4008" w14:textId="6A5B3EC1">
      <w:pPr>
        <w:pStyle w:val="Heading2"/>
        <w:rPr>
          <w:rFonts w:ascii="Times New Roman" w:hAnsi="Times New Roman" w:eastAsia="Times New Roman" w:cs="Times New Roman"/>
          <w:sz w:val="22"/>
          <w:szCs w:val="22"/>
        </w:rPr>
      </w:pPr>
      <w:r w:rsidRPr="0083552D">
        <w:rPr>
          <w:rFonts w:ascii="Times New Roman" w:hAnsi="Times New Roman" w:eastAsia="Times New Roman" w:cs="Times New Roman"/>
          <w:sz w:val="22"/>
          <w:szCs w:val="22"/>
        </w:rPr>
        <w:t>Computer Services</w:t>
      </w:r>
    </w:p>
    <w:p w:rsidRPr="0083552D" w:rsidR="0A0B4D03" w:rsidP="0083552D" w:rsidRDefault="05C4754E" w14:paraId="394FADB1" w14:textId="09957425">
      <w:pPr>
        <w:pStyle w:val="Heading2"/>
        <w:rPr>
          <w:rFonts w:ascii="Times New Roman" w:hAnsi="Times New Roman" w:eastAsia="Times New Roman" w:cs="Times New Roman"/>
          <w:sz w:val="22"/>
          <w:szCs w:val="22"/>
        </w:rPr>
      </w:pPr>
      <w:r w:rsidRPr="0083552D">
        <w:rPr>
          <w:rFonts w:ascii="Times New Roman" w:hAnsi="Times New Roman" w:eastAsia="Times New Roman" w:cs="Times New Roman"/>
          <w:sz w:val="22"/>
          <w:szCs w:val="22"/>
        </w:rPr>
        <w:t>Subawards</w:t>
      </w:r>
    </w:p>
    <w:p w:rsidRPr="0083552D" w:rsidR="32C6AEAB" w:rsidP="0083552D" w:rsidRDefault="05C4754E" w14:paraId="498DA768" w14:textId="12B84847">
      <w:pPr>
        <w:rPr>
          <w:rFonts w:ascii="Times New Roman" w:hAnsi="Times New Roman" w:cs="Times New Roman"/>
          <w:color w:val="538135" w:themeColor="accent6" w:themeShade="BF"/>
          <w:sz w:val="22"/>
        </w:rPr>
      </w:pPr>
      <w:r w:rsidRPr="0083552D">
        <w:rPr>
          <w:rFonts w:ascii="Times New Roman" w:hAnsi="Times New Roman" w:cs="Times New Roman"/>
          <w:color w:val="538135" w:themeColor="accent6" w:themeShade="BF"/>
          <w:sz w:val="22"/>
        </w:rPr>
        <w:t xml:space="preserve">Except for the purpose of obtaining goods and services for the proposer’s own use which creates a procurement relationship with a contractor, no portion of the proposed activity may be </w:t>
      </w:r>
      <w:proofErr w:type="spellStart"/>
      <w:r w:rsidRPr="0083552D">
        <w:rPr>
          <w:rFonts w:ascii="Times New Roman" w:hAnsi="Times New Roman" w:cs="Times New Roman"/>
          <w:color w:val="538135" w:themeColor="accent6" w:themeShade="BF"/>
          <w:sz w:val="22"/>
        </w:rPr>
        <w:t>subawarded</w:t>
      </w:r>
      <w:proofErr w:type="spellEnd"/>
      <w:r w:rsidRPr="0083552D">
        <w:rPr>
          <w:rFonts w:ascii="Times New Roman" w:hAnsi="Times New Roman" w:cs="Times New Roman"/>
          <w:color w:val="538135" w:themeColor="accent6" w:themeShade="BF"/>
          <w:sz w:val="22"/>
        </w:rPr>
        <w:t xml:space="preserve"> or transferred to another organization without prior written NSF authorization. Such authorization must be provided either through inclusion of the subaward(s) on an NSF award budget or by receiving written prior approval from the cognizant NSF Grants Officer after an award is issued.</w:t>
      </w:r>
    </w:p>
    <w:p w:rsidRPr="0083552D" w:rsidR="0A0B4D03" w:rsidP="0083552D" w:rsidRDefault="05C4754E" w14:paraId="611A9105" w14:textId="6A602194">
      <w:pPr>
        <w:pStyle w:val="Heading1"/>
        <w:rPr>
          <w:rFonts w:eastAsia="Times New Roman" w:cs="Times New Roman"/>
          <w:szCs w:val="22"/>
        </w:rPr>
      </w:pPr>
      <w:r w:rsidRPr="0083552D">
        <w:rPr>
          <w:rFonts w:eastAsia="Times New Roman" w:cs="Times New Roman"/>
          <w:szCs w:val="22"/>
        </w:rPr>
        <w:t>Other</w:t>
      </w:r>
    </w:p>
    <w:p w:rsidRPr="0083552D" w:rsidR="0A0B4D03" w:rsidP="0083552D" w:rsidRDefault="05C4754E" w14:paraId="6F590E10" w14:textId="33142938">
      <w:pPr>
        <w:pStyle w:val="Heading1"/>
        <w:rPr>
          <w:rFonts w:eastAsia="Times New Roman" w:cs="Times New Roman"/>
          <w:szCs w:val="22"/>
        </w:rPr>
      </w:pPr>
      <w:r w:rsidRPr="0083552D">
        <w:rPr>
          <w:rFonts w:eastAsia="Times New Roman" w:cs="Times New Roman"/>
          <w:szCs w:val="22"/>
        </w:rPr>
        <w:t>Total Direct Costs</w:t>
      </w:r>
    </w:p>
    <w:p w:rsidRPr="0083552D" w:rsidR="0C5A85C8" w:rsidP="0083552D" w:rsidRDefault="0C5A85C8" w14:paraId="4E6B7BF5" w14:textId="3354283C">
      <w:pPr>
        <w:rPr>
          <w:rFonts w:ascii="Times New Roman" w:hAnsi="Times New Roman" w:cs="Times New Roman"/>
          <w:color w:val="0070C0"/>
          <w:sz w:val="22"/>
        </w:rPr>
      </w:pPr>
      <w:r w:rsidRPr="0083552D">
        <w:rPr>
          <w:rFonts w:ascii="Times New Roman" w:hAnsi="Times New Roman" w:cs="Times New Roman"/>
          <w:color w:val="0070C0"/>
          <w:sz w:val="22"/>
        </w:rPr>
        <w:t>The total amount of direct costs is $</w:t>
      </w:r>
      <w:r w:rsidRPr="0083552D" w:rsidR="36D6C2C8">
        <w:rPr>
          <w:rFonts w:ascii="Times New Roman" w:hAnsi="Times New Roman" w:cs="Times New Roman"/>
          <w:color w:val="0070C0"/>
          <w:sz w:val="22"/>
        </w:rPr>
        <w:t>3</w:t>
      </w:r>
      <w:r w:rsidRPr="0083552D" w:rsidR="00907B6F">
        <w:rPr>
          <w:rFonts w:ascii="Times New Roman" w:hAnsi="Times New Roman" w:cs="Times New Roman"/>
          <w:color w:val="0070C0"/>
          <w:sz w:val="22"/>
        </w:rPr>
        <w:t>53</w:t>
      </w:r>
      <w:r w:rsidRPr="0083552D" w:rsidR="00532CD3">
        <w:rPr>
          <w:rFonts w:ascii="Times New Roman" w:hAnsi="Times New Roman" w:cs="Times New Roman"/>
          <w:color w:val="0070C0"/>
          <w:sz w:val="22"/>
        </w:rPr>
        <w:t>,</w:t>
      </w:r>
      <w:r w:rsidRPr="0083552D" w:rsidR="00907B6F">
        <w:rPr>
          <w:rFonts w:ascii="Times New Roman" w:hAnsi="Times New Roman" w:cs="Times New Roman"/>
          <w:color w:val="0070C0"/>
          <w:sz w:val="22"/>
        </w:rPr>
        <w:t>177</w:t>
      </w:r>
    </w:p>
    <w:p w:rsidRPr="0083552D" w:rsidR="0A0B4D03" w:rsidP="0083552D" w:rsidRDefault="05C4754E" w14:paraId="77EB31DF" w14:textId="78E87182">
      <w:pPr>
        <w:pStyle w:val="Heading1"/>
        <w:rPr>
          <w:rFonts w:eastAsia="Times New Roman" w:cs="Times New Roman"/>
          <w:szCs w:val="22"/>
        </w:rPr>
      </w:pPr>
      <w:r w:rsidRPr="0083552D">
        <w:rPr>
          <w:rFonts w:eastAsia="Times New Roman" w:cs="Times New Roman"/>
          <w:szCs w:val="22"/>
        </w:rPr>
        <w:lastRenderedPageBreak/>
        <w:t>Indirect Costs</w:t>
      </w:r>
    </w:p>
    <w:p w:rsidRPr="0083552D" w:rsidR="04943AF4" w:rsidP="0083552D" w:rsidRDefault="0DDF39CC" w14:paraId="46ABE020" w14:textId="441A1734">
      <w:pPr>
        <w:rPr>
          <w:rFonts w:ascii="Times New Roman" w:hAnsi="Times New Roman" w:cs="Times New Roman"/>
          <w:color w:val="C00000"/>
          <w:sz w:val="22"/>
        </w:rPr>
      </w:pPr>
      <w:r w:rsidRPr="0083552D">
        <w:rPr>
          <w:rFonts w:ascii="Times New Roman" w:hAnsi="Times New Roman" w:cs="Times New Roman"/>
          <w:color w:val="C00000"/>
          <w:sz w:val="22"/>
        </w:rPr>
        <w:t xml:space="preserve">The </w:t>
      </w:r>
      <w:r w:rsidRPr="0083552D" w:rsidR="2431CBED">
        <w:rPr>
          <w:rFonts w:ascii="Times New Roman" w:hAnsi="Times New Roman" w:cs="Times New Roman"/>
          <w:color w:val="C00000"/>
          <w:sz w:val="22"/>
        </w:rPr>
        <w:t>I</w:t>
      </w:r>
      <w:r w:rsidRPr="0083552D">
        <w:rPr>
          <w:rFonts w:ascii="Times New Roman" w:hAnsi="Times New Roman" w:cs="Times New Roman"/>
          <w:color w:val="C00000"/>
          <w:sz w:val="22"/>
        </w:rPr>
        <w:t xml:space="preserve">ndirect </w:t>
      </w:r>
      <w:r w:rsidRPr="0083552D" w:rsidR="2E2DAC84">
        <w:rPr>
          <w:rFonts w:ascii="Times New Roman" w:hAnsi="Times New Roman" w:cs="Times New Roman"/>
          <w:color w:val="C00000"/>
          <w:sz w:val="22"/>
        </w:rPr>
        <w:t>C</w:t>
      </w:r>
      <w:r w:rsidRPr="0083552D">
        <w:rPr>
          <w:rFonts w:ascii="Times New Roman" w:hAnsi="Times New Roman" w:cs="Times New Roman"/>
          <w:color w:val="C00000"/>
          <w:sz w:val="22"/>
        </w:rPr>
        <w:t>osts are calculated from</w:t>
      </w:r>
      <w:r w:rsidRPr="0083552D" w:rsidR="69B29891">
        <w:rPr>
          <w:rFonts w:ascii="Times New Roman" w:hAnsi="Times New Roman" w:cs="Times New Roman"/>
          <w:color w:val="C00000"/>
          <w:sz w:val="22"/>
        </w:rPr>
        <w:t xml:space="preserve"> 38% of the Modified Total Direct Costs</w:t>
      </w:r>
      <w:r w:rsidRPr="0083552D" w:rsidR="18ED3E11">
        <w:rPr>
          <w:rFonts w:ascii="Times New Roman" w:hAnsi="Times New Roman" w:cs="Times New Roman"/>
          <w:color w:val="C00000"/>
          <w:sz w:val="22"/>
        </w:rPr>
        <w:t xml:space="preserve">. This percentage </w:t>
      </w:r>
      <w:r w:rsidRPr="0083552D" w:rsidR="4CFC4481">
        <w:rPr>
          <w:rFonts w:ascii="Times New Roman" w:hAnsi="Times New Roman" w:cs="Times New Roman"/>
          <w:color w:val="C00000"/>
          <w:sz w:val="22"/>
        </w:rPr>
        <w:t>has been</w:t>
      </w:r>
      <w:r w:rsidRPr="0083552D" w:rsidR="18ED3E11">
        <w:rPr>
          <w:rFonts w:ascii="Times New Roman" w:hAnsi="Times New Roman" w:cs="Times New Roman"/>
          <w:color w:val="C00000"/>
          <w:sz w:val="22"/>
        </w:rPr>
        <w:t xml:space="preserve"> previously negotiated and </w:t>
      </w:r>
      <w:r w:rsidRPr="0083552D" w:rsidR="50EE28B2">
        <w:rPr>
          <w:rFonts w:ascii="Times New Roman" w:hAnsi="Times New Roman" w:cs="Times New Roman"/>
          <w:color w:val="C00000"/>
          <w:sz w:val="22"/>
        </w:rPr>
        <w:t>aligns with NSF agreements.</w:t>
      </w:r>
    </w:p>
    <w:p w:rsidRPr="0083552D" w:rsidR="3AD375F5" w:rsidP="0083552D" w:rsidRDefault="3AD375F5" w14:paraId="549F55F2" w14:textId="295278E9">
      <w:pPr>
        <w:rPr>
          <w:rFonts w:ascii="Times New Roman" w:hAnsi="Times New Roman" w:cs="Times New Roman"/>
          <w:color w:val="0070C0"/>
          <w:sz w:val="22"/>
        </w:rPr>
      </w:pPr>
      <w:r w:rsidRPr="0083552D">
        <w:rPr>
          <w:rFonts w:ascii="Times New Roman" w:hAnsi="Times New Roman" w:cs="Times New Roman"/>
          <w:color w:val="0070C0"/>
          <w:sz w:val="22"/>
        </w:rPr>
        <w:t>The indirect costs total $</w:t>
      </w:r>
      <w:r w:rsidRPr="0083552D" w:rsidR="00532CD3">
        <w:rPr>
          <w:rFonts w:ascii="Times New Roman" w:hAnsi="Times New Roman" w:cs="Times New Roman"/>
          <w:color w:val="0070C0"/>
          <w:sz w:val="22"/>
        </w:rPr>
        <w:t>2</w:t>
      </w:r>
      <w:r w:rsidRPr="0083552D" w:rsidR="00907B6F">
        <w:rPr>
          <w:rFonts w:ascii="Times New Roman" w:hAnsi="Times New Roman" w:cs="Times New Roman"/>
          <w:color w:val="0070C0"/>
          <w:sz w:val="22"/>
        </w:rPr>
        <w:t>1</w:t>
      </w:r>
      <w:r w:rsidRPr="0083552D" w:rsidR="00532CD3">
        <w:rPr>
          <w:rFonts w:ascii="Times New Roman" w:hAnsi="Times New Roman" w:cs="Times New Roman"/>
          <w:color w:val="0070C0"/>
          <w:sz w:val="22"/>
        </w:rPr>
        <w:t>,</w:t>
      </w:r>
      <w:r w:rsidRPr="0083552D" w:rsidR="00907B6F">
        <w:rPr>
          <w:rFonts w:ascii="Times New Roman" w:hAnsi="Times New Roman" w:cs="Times New Roman"/>
          <w:color w:val="0070C0"/>
          <w:sz w:val="22"/>
        </w:rPr>
        <w:t>780</w:t>
      </w:r>
    </w:p>
    <w:p w:rsidRPr="0083552D" w:rsidR="4FDA5929" w:rsidP="0083552D" w:rsidRDefault="37945618" w14:paraId="33CCEC0C" w14:textId="21C6F205">
      <w:pPr>
        <w:pStyle w:val="Heading1"/>
        <w:rPr>
          <w:rFonts w:eastAsia="Times New Roman" w:cs="Times New Roman"/>
          <w:szCs w:val="22"/>
        </w:rPr>
      </w:pPr>
      <w:r w:rsidRPr="0083552D">
        <w:rPr>
          <w:rFonts w:eastAsia="Times New Roman" w:cs="Times New Roman"/>
          <w:szCs w:val="22"/>
        </w:rPr>
        <w:t>Total Direct and Indirect Costs (F&amp;A)</w:t>
      </w:r>
    </w:p>
    <w:p w:rsidRPr="0083552D" w:rsidR="779247B3" w:rsidP="0083552D" w:rsidRDefault="779247B3" w14:paraId="07805531" w14:textId="13761241">
      <w:pPr>
        <w:rPr>
          <w:rFonts w:ascii="Times New Roman" w:hAnsi="Times New Roman" w:cs="Times New Roman"/>
          <w:color w:val="0070C0"/>
          <w:sz w:val="22"/>
        </w:rPr>
      </w:pPr>
      <w:r w:rsidRPr="0083552D">
        <w:rPr>
          <w:rFonts w:ascii="Times New Roman" w:hAnsi="Times New Roman" w:cs="Times New Roman"/>
          <w:color w:val="0070C0"/>
          <w:sz w:val="22"/>
        </w:rPr>
        <w:t xml:space="preserve">The total amount of direct and indirect costs (F&amp;A) </w:t>
      </w:r>
      <w:r w:rsidRPr="0083552D" w:rsidR="4A90A24F">
        <w:rPr>
          <w:rFonts w:ascii="Times New Roman" w:hAnsi="Times New Roman" w:cs="Times New Roman"/>
          <w:color w:val="0070C0"/>
          <w:sz w:val="22"/>
        </w:rPr>
        <w:t xml:space="preserve">is </w:t>
      </w:r>
      <w:r w:rsidRPr="0083552D" w:rsidR="098F29CA">
        <w:rPr>
          <w:rFonts w:ascii="Times New Roman" w:hAnsi="Times New Roman" w:cs="Times New Roman"/>
          <w:color w:val="0070C0"/>
          <w:sz w:val="22"/>
        </w:rPr>
        <w:t>$3</w:t>
      </w:r>
      <w:r w:rsidRPr="0083552D" w:rsidR="00907B6F">
        <w:rPr>
          <w:rFonts w:ascii="Times New Roman" w:hAnsi="Times New Roman" w:cs="Times New Roman"/>
          <w:color w:val="0070C0"/>
          <w:sz w:val="22"/>
        </w:rPr>
        <w:t>74,957</w:t>
      </w:r>
    </w:p>
    <w:p w:rsidRPr="0083552D" w:rsidR="676E48D6" w:rsidP="0083552D" w:rsidRDefault="779247B3" w14:paraId="58ADC105" w14:textId="282EEB62">
      <w:pPr>
        <w:pStyle w:val="Heading1"/>
        <w:rPr>
          <w:rFonts w:eastAsia="Times New Roman" w:cs="Times New Roman"/>
          <w:szCs w:val="22"/>
        </w:rPr>
      </w:pPr>
      <w:r w:rsidRPr="0083552D">
        <w:rPr>
          <w:rFonts w:eastAsia="Times New Roman" w:cs="Times New Roman"/>
          <w:szCs w:val="22"/>
        </w:rPr>
        <w:t>Amount of this Request</w:t>
      </w:r>
    </w:p>
    <w:p w:rsidRPr="0083552D" w:rsidR="41B2D6F9" w:rsidP="0083552D" w:rsidRDefault="00907B6F" w14:paraId="08B3412A" w14:textId="0C615ACF">
      <w:pPr>
        <w:rPr>
          <w:rFonts w:ascii="Times New Roman" w:hAnsi="Times New Roman" w:cs="Times New Roman"/>
          <w:color w:val="0070C0"/>
          <w:sz w:val="22"/>
        </w:rPr>
      </w:pPr>
      <w:r w:rsidRPr="0083552D">
        <w:rPr>
          <w:rFonts w:ascii="Times New Roman" w:hAnsi="Times New Roman" w:cs="Times New Roman"/>
          <w:color w:val="0070C0"/>
          <w:sz w:val="22"/>
        </w:rPr>
        <w:t>$374,957</w:t>
      </w:r>
    </w:p>
    <w:p w:rsidRPr="00F5187D" w:rsidR="00F24C3E" w:rsidP="00907B6F" w:rsidRDefault="00F24C3E" w14:paraId="0DE58115" w14:textId="77777777">
      <w:pPr>
        <w:rPr>
          <w:rFonts w:eastAsia="Times New Roman" w:cs="Arial"/>
          <w:color w:val="0070C0"/>
          <w:szCs w:val="20"/>
        </w:rPr>
      </w:pPr>
    </w:p>
    <w:sectPr w:rsidRPr="00F5187D" w:rsidR="00F24C3E">
      <w:headerReference w:type="default" r:id="rId14"/>
      <w:footerReference w:type="default" r:id="rId15"/>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J" w:author="Linguist, JayneMarie" w:date="2021-07-15T10:53:00Z" w:id="0">
    <w:p w:rsidR="29B8D60E" w:rsidP="32C6AEAB" w:rsidRDefault="32C6AEAB" w14:paraId="4D3BBE5A" w14:textId="755461E6">
      <w:r>
        <w:t xml:space="preserve">Items in blue are examples. Please use individual information for the completed budget and budget justification. Always consult with your Program Officer about the typical amount of funding awarded for each REU </w:t>
      </w:r>
      <w:r w:rsidR="00E8657E">
        <w:t xml:space="preserve">site </w:t>
      </w:r>
      <w:r>
        <w:t>in your directorate.</w:t>
      </w:r>
      <w:r w:rsidR="29B8D60E">
        <w:annotationRef/>
      </w:r>
      <w:r w:rsidR="29B8D60E">
        <w:annotationRef/>
      </w:r>
    </w:p>
  </w:comment>
  <w:comment w:initials="LJ" w:author="Linguist, JayneMarie" w:date="2021-07-15T11:37:00Z" w:id="1">
    <w:p w:rsidR="29B8D60E" w:rsidRDefault="29B8D60E" w14:paraId="7984A094" w14:textId="7663C07E">
      <w:r>
        <w:t>Please refer to the TAMU-CC Room and Board Descriptions in the REU Resource packet for different housing and dining options.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3BBE5A" w15:done="0"/>
  <w15:commentEx w15:paraId="7984A0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B81F55B" w16cex:dateUtc="2021-07-15T15:53:00Z"/>
  <w16cex:commentExtensible w16cex:durableId="30FF87EB" w16cex:dateUtc="2021-07-15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BBE5A" w16cid:durableId="5B81F55B"/>
  <w16cid:commentId w16cid:paraId="7984A094" w16cid:durableId="30FF87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0E67" w:rsidP="00DF0E67" w:rsidRDefault="00DF0E67" w14:paraId="53D7BA0E" w14:textId="77777777">
      <w:pPr>
        <w:spacing w:after="0" w:line="240" w:lineRule="auto"/>
      </w:pPr>
      <w:r>
        <w:separator/>
      </w:r>
    </w:p>
  </w:endnote>
  <w:endnote w:type="continuationSeparator" w:id="0">
    <w:p w:rsidR="00DF0E67" w:rsidP="00DF0E67" w:rsidRDefault="00DF0E67" w14:paraId="4B22E3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31347"/>
      <w:docPartObj>
        <w:docPartGallery w:val="Page Numbers (Bottom of Page)"/>
        <w:docPartUnique/>
      </w:docPartObj>
    </w:sdtPr>
    <w:sdtEndPr>
      <w:rPr>
        <w:rFonts w:ascii="Times New Roman" w:hAnsi="Times New Roman" w:cs="Times New Roman"/>
        <w:noProof/>
        <w:sz w:val="22"/>
        <w:szCs w:val="24"/>
      </w:rPr>
    </w:sdtEndPr>
    <w:sdtContent>
      <w:p w:rsidRPr="0083552D" w:rsidR="00DF0E67" w:rsidP="00DF0E67" w:rsidRDefault="00DF0E67" w14:paraId="510237B6" w14:textId="3412F68A">
        <w:pPr>
          <w:pStyle w:val="Footer"/>
          <w:spacing w:after="160" w:line="240" w:lineRule="atLeast"/>
          <w:jc w:val="center"/>
          <w:rPr>
            <w:rFonts w:ascii="Times New Roman" w:hAnsi="Times New Roman" w:cs="Times New Roman"/>
            <w:sz w:val="22"/>
            <w:szCs w:val="24"/>
          </w:rPr>
        </w:pPr>
        <w:r w:rsidRPr="0083552D">
          <w:rPr>
            <w:rFonts w:ascii="Times New Roman" w:hAnsi="Times New Roman" w:cs="Times New Roman"/>
            <w:sz w:val="22"/>
            <w:szCs w:val="24"/>
          </w:rPr>
          <w:fldChar w:fldCharType="begin"/>
        </w:r>
        <w:r w:rsidRPr="0083552D">
          <w:rPr>
            <w:rFonts w:ascii="Times New Roman" w:hAnsi="Times New Roman" w:cs="Times New Roman"/>
            <w:sz w:val="22"/>
            <w:szCs w:val="24"/>
          </w:rPr>
          <w:instrText xml:space="preserve"> PAGE   \* MERGEFORMAT </w:instrText>
        </w:r>
        <w:r w:rsidRPr="0083552D">
          <w:rPr>
            <w:rFonts w:ascii="Times New Roman" w:hAnsi="Times New Roman" w:cs="Times New Roman"/>
            <w:sz w:val="22"/>
            <w:szCs w:val="24"/>
          </w:rPr>
          <w:fldChar w:fldCharType="separate"/>
        </w:r>
        <w:r w:rsidRPr="0083552D">
          <w:rPr>
            <w:rFonts w:ascii="Times New Roman" w:hAnsi="Times New Roman" w:cs="Times New Roman"/>
            <w:noProof/>
            <w:sz w:val="22"/>
            <w:szCs w:val="24"/>
          </w:rPr>
          <w:t>2</w:t>
        </w:r>
        <w:r w:rsidRPr="0083552D">
          <w:rPr>
            <w:rFonts w:ascii="Times New Roman" w:hAnsi="Times New Roman" w:cs="Times New Roman"/>
            <w:noProof/>
            <w:sz w:val="22"/>
            <w:szCs w:val="24"/>
          </w:rPr>
          <w:fldChar w:fldCharType="end"/>
        </w:r>
      </w:p>
    </w:sdtContent>
  </w:sdt>
  <w:p w:rsidR="00DF0E67" w:rsidRDefault="00DF0E67" w14:paraId="534425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0E67" w:rsidP="00DF0E67" w:rsidRDefault="00DF0E67" w14:paraId="054B2780" w14:textId="77777777">
      <w:pPr>
        <w:spacing w:after="0" w:line="240" w:lineRule="auto"/>
      </w:pPr>
      <w:r>
        <w:separator/>
      </w:r>
    </w:p>
  </w:footnote>
  <w:footnote w:type="continuationSeparator" w:id="0">
    <w:p w:rsidR="00DF0E67" w:rsidP="00DF0E67" w:rsidRDefault="00DF0E67" w14:paraId="64773F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3552D" w:rsidR="0083552D" w:rsidP="0083552D" w:rsidRDefault="0083552D" w14:paraId="18772CE2" w14:textId="38A38E97">
    <w:pPr>
      <w:pStyle w:val="Header"/>
      <w:jc w:val="right"/>
      <w:rPr>
        <w:rFonts w:ascii="Times New Roman" w:hAnsi="Times New Roman" w:cs="Times New Roman"/>
        <w:sz w:val="22"/>
        <w:szCs w:val="24"/>
      </w:rPr>
    </w:pPr>
    <w:r w:rsidRPr="0083552D">
      <w:rPr>
        <w:rFonts w:ascii="Times New Roman" w:hAnsi="Times New Roman" w:cs="Times New Roman"/>
        <w:sz w:val="22"/>
        <w:szCs w:val="24"/>
      </w:rPr>
      <w:t>Mar. 2022</w:t>
    </w:r>
  </w:p>
  <w:p w:rsidR="0083552D" w:rsidRDefault="0083552D" w14:paraId="3B1BA2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59A"/>
    <w:multiLevelType w:val="hybridMultilevel"/>
    <w:tmpl w:val="2AA0AE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7E733F"/>
    <w:multiLevelType w:val="hybridMultilevel"/>
    <w:tmpl w:val="15E08DFA"/>
    <w:lvl w:ilvl="0" w:tplc="17D6ECAC">
      <w:start w:val="1"/>
      <w:numFmt w:val="bullet"/>
      <w:lvlText w:val=""/>
      <w:lvlJc w:val="left"/>
      <w:pPr>
        <w:ind w:left="720" w:hanging="360"/>
      </w:pPr>
      <w:rPr>
        <w:rFonts w:hint="default" w:ascii="Symbol" w:hAnsi="Symbol"/>
      </w:rPr>
    </w:lvl>
    <w:lvl w:ilvl="1" w:tplc="27484F14">
      <w:start w:val="1"/>
      <w:numFmt w:val="bullet"/>
      <w:lvlText w:val="o"/>
      <w:lvlJc w:val="left"/>
      <w:pPr>
        <w:ind w:left="1440" w:hanging="360"/>
      </w:pPr>
      <w:rPr>
        <w:rFonts w:hint="default" w:ascii="Courier New" w:hAnsi="Courier New"/>
      </w:rPr>
    </w:lvl>
    <w:lvl w:ilvl="2" w:tplc="261ED268">
      <w:start w:val="1"/>
      <w:numFmt w:val="bullet"/>
      <w:lvlText w:val=""/>
      <w:lvlJc w:val="left"/>
      <w:pPr>
        <w:ind w:left="2160" w:hanging="360"/>
      </w:pPr>
      <w:rPr>
        <w:rFonts w:hint="default" w:ascii="Wingdings" w:hAnsi="Wingdings"/>
      </w:rPr>
    </w:lvl>
    <w:lvl w:ilvl="3" w:tplc="971C8B56">
      <w:start w:val="1"/>
      <w:numFmt w:val="bullet"/>
      <w:lvlText w:val=""/>
      <w:lvlJc w:val="left"/>
      <w:pPr>
        <w:ind w:left="2880" w:hanging="360"/>
      </w:pPr>
      <w:rPr>
        <w:rFonts w:hint="default" w:ascii="Symbol" w:hAnsi="Symbol"/>
      </w:rPr>
    </w:lvl>
    <w:lvl w:ilvl="4" w:tplc="F2BA4C4C">
      <w:start w:val="1"/>
      <w:numFmt w:val="bullet"/>
      <w:lvlText w:val="o"/>
      <w:lvlJc w:val="left"/>
      <w:pPr>
        <w:ind w:left="3600" w:hanging="360"/>
      </w:pPr>
      <w:rPr>
        <w:rFonts w:hint="default" w:ascii="Courier New" w:hAnsi="Courier New"/>
      </w:rPr>
    </w:lvl>
    <w:lvl w:ilvl="5" w:tplc="5A18CC32">
      <w:start w:val="1"/>
      <w:numFmt w:val="bullet"/>
      <w:lvlText w:val=""/>
      <w:lvlJc w:val="left"/>
      <w:pPr>
        <w:ind w:left="4320" w:hanging="360"/>
      </w:pPr>
      <w:rPr>
        <w:rFonts w:hint="default" w:ascii="Wingdings" w:hAnsi="Wingdings"/>
      </w:rPr>
    </w:lvl>
    <w:lvl w:ilvl="6" w:tplc="2CDC76E4">
      <w:start w:val="1"/>
      <w:numFmt w:val="bullet"/>
      <w:lvlText w:val=""/>
      <w:lvlJc w:val="left"/>
      <w:pPr>
        <w:ind w:left="5040" w:hanging="360"/>
      </w:pPr>
      <w:rPr>
        <w:rFonts w:hint="default" w:ascii="Symbol" w:hAnsi="Symbol"/>
      </w:rPr>
    </w:lvl>
    <w:lvl w:ilvl="7" w:tplc="A958069C">
      <w:start w:val="1"/>
      <w:numFmt w:val="bullet"/>
      <w:lvlText w:val="o"/>
      <w:lvlJc w:val="left"/>
      <w:pPr>
        <w:ind w:left="5760" w:hanging="360"/>
      </w:pPr>
      <w:rPr>
        <w:rFonts w:hint="default" w:ascii="Courier New" w:hAnsi="Courier New"/>
      </w:rPr>
    </w:lvl>
    <w:lvl w:ilvl="8" w:tplc="D74655A6">
      <w:start w:val="1"/>
      <w:numFmt w:val="bullet"/>
      <w:lvlText w:val=""/>
      <w:lvlJc w:val="left"/>
      <w:pPr>
        <w:ind w:left="6480" w:hanging="360"/>
      </w:pPr>
      <w:rPr>
        <w:rFonts w:hint="default" w:ascii="Wingdings" w:hAnsi="Wingdings"/>
      </w:rPr>
    </w:lvl>
  </w:abstractNum>
  <w:abstractNum w:abstractNumId="2" w15:restartNumberingAfterBreak="0">
    <w:nsid w:val="1EDA58A6"/>
    <w:multiLevelType w:val="hybridMultilevel"/>
    <w:tmpl w:val="28A00DDC"/>
    <w:lvl w:ilvl="0" w:tplc="30FA3EA4">
      <w:start w:val="1"/>
      <w:numFmt w:val="upperRoman"/>
      <w:lvlText w:val="%1."/>
      <w:lvlJc w:val="left"/>
      <w:pPr>
        <w:ind w:left="720" w:hanging="360"/>
      </w:pPr>
    </w:lvl>
    <w:lvl w:ilvl="1" w:tplc="8F8EA2F2">
      <w:start w:val="1"/>
      <w:numFmt w:val="lowerLetter"/>
      <w:lvlText w:val="%2."/>
      <w:lvlJc w:val="left"/>
      <w:pPr>
        <w:ind w:left="1440" w:hanging="360"/>
      </w:pPr>
    </w:lvl>
    <w:lvl w:ilvl="2" w:tplc="8D22B766">
      <w:start w:val="1"/>
      <w:numFmt w:val="lowerRoman"/>
      <w:lvlText w:val="%3."/>
      <w:lvlJc w:val="right"/>
      <w:pPr>
        <w:ind w:left="2160" w:hanging="180"/>
      </w:pPr>
    </w:lvl>
    <w:lvl w:ilvl="3" w:tplc="6FB861C0">
      <w:start w:val="1"/>
      <w:numFmt w:val="decimal"/>
      <w:lvlText w:val="%4."/>
      <w:lvlJc w:val="left"/>
      <w:pPr>
        <w:ind w:left="2880" w:hanging="360"/>
      </w:pPr>
    </w:lvl>
    <w:lvl w:ilvl="4" w:tplc="738ADD0E">
      <w:start w:val="1"/>
      <w:numFmt w:val="lowerLetter"/>
      <w:lvlText w:val="%5."/>
      <w:lvlJc w:val="left"/>
      <w:pPr>
        <w:ind w:left="3600" w:hanging="360"/>
      </w:pPr>
    </w:lvl>
    <w:lvl w:ilvl="5" w:tplc="E9E8EA5C">
      <w:start w:val="1"/>
      <w:numFmt w:val="lowerRoman"/>
      <w:lvlText w:val="%6."/>
      <w:lvlJc w:val="right"/>
      <w:pPr>
        <w:ind w:left="4320" w:hanging="180"/>
      </w:pPr>
    </w:lvl>
    <w:lvl w:ilvl="6" w:tplc="4F6C63CC">
      <w:start w:val="1"/>
      <w:numFmt w:val="decimal"/>
      <w:lvlText w:val="%7."/>
      <w:lvlJc w:val="left"/>
      <w:pPr>
        <w:ind w:left="5040" w:hanging="360"/>
      </w:pPr>
    </w:lvl>
    <w:lvl w:ilvl="7" w:tplc="0D2CD184">
      <w:start w:val="1"/>
      <w:numFmt w:val="lowerLetter"/>
      <w:lvlText w:val="%8."/>
      <w:lvlJc w:val="left"/>
      <w:pPr>
        <w:ind w:left="5760" w:hanging="360"/>
      </w:pPr>
    </w:lvl>
    <w:lvl w:ilvl="8" w:tplc="53183FDA">
      <w:start w:val="1"/>
      <w:numFmt w:val="lowerRoman"/>
      <w:lvlText w:val="%9."/>
      <w:lvlJc w:val="right"/>
      <w:pPr>
        <w:ind w:left="6480" w:hanging="180"/>
      </w:pPr>
    </w:lvl>
  </w:abstractNum>
  <w:abstractNum w:abstractNumId="3" w15:restartNumberingAfterBreak="0">
    <w:nsid w:val="60B66C2E"/>
    <w:multiLevelType w:val="hybridMultilevel"/>
    <w:tmpl w:val="CA5CE32A"/>
    <w:lvl w:ilvl="0" w:tplc="42A8723E">
      <w:start w:val="1"/>
      <w:numFmt w:val="bullet"/>
      <w:lvlText w:val=""/>
      <w:lvlJc w:val="left"/>
      <w:pPr>
        <w:ind w:left="720" w:hanging="360"/>
      </w:pPr>
      <w:rPr>
        <w:rFonts w:hint="default" w:ascii="Symbol" w:hAnsi="Symbol"/>
      </w:rPr>
    </w:lvl>
    <w:lvl w:ilvl="1" w:tplc="3B06E4A4">
      <w:start w:val="1"/>
      <w:numFmt w:val="bullet"/>
      <w:lvlText w:val="o"/>
      <w:lvlJc w:val="left"/>
      <w:pPr>
        <w:ind w:left="1440" w:hanging="360"/>
      </w:pPr>
      <w:rPr>
        <w:rFonts w:hint="default" w:ascii="Courier New" w:hAnsi="Courier New"/>
      </w:rPr>
    </w:lvl>
    <w:lvl w:ilvl="2" w:tplc="EB247B82">
      <w:start w:val="1"/>
      <w:numFmt w:val="bullet"/>
      <w:lvlText w:val=""/>
      <w:lvlJc w:val="left"/>
      <w:pPr>
        <w:ind w:left="2160" w:hanging="360"/>
      </w:pPr>
      <w:rPr>
        <w:rFonts w:hint="default" w:ascii="Wingdings" w:hAnsi="Wingdings"/>
      </w:rPr>
    </w:lvl>
    <w:lvl w:ilvl="3" w:tplc="A0602F92">
      <w:start w:val="1"/>
      <w:numFmt w:val="bullet"/>
      <w:lvlText w:val=""/>
      <w:lvlJc w:val="left"/>
      <w:pPr>
        <w:ind w:left="2880" w:hanging="360"/>
      </w:pPr>
      <w:rPr>
        <w:rFonts w:hint="default" w:ascii="Symbol" w:hAnsi="Symbol"/>
      </w:rPr>
    </w:lvl>
    <w:lvl w:ilvl="4" w:tplc="3C32DE10">
      <w:start w:val="1"/>
      <w:numFmt w:val="bullet"/>
      <w:lvlText w:val="o"/>
      <w:lvlJc w:val="left"/>
      <w:pPr>
        <w:ind w:left="3600" w:hanging="360"/>
      </w:pPr>
      <w:rPr>
        <w:rFonts w:hint="default" w:ascii="Courier New" w:hAnsi="Courier New"/>
      </w:rPr>
    </w:lvl>
    <w:lvl w:ilvl="5" w:tplc="B344C51C">
      <w:start w:val="1"/>
      <w:numFmt w:val="bullet"/>
      <w:lvlText w:val=""/>
      <w:lvlJc w:val="left"/>
      <w:pPr>
        <w:ind w:left="4320" w:hanging="360"/>
      </w:pPr>
      <w:rPr>
        <w:rFonts w:hint="default" w:ascii="Wingdings" w:hAnsi="Wingdings"/>
      </w:rPr>
    </w:lvl>
    <w:lvl w:ilvl="6" w:tplc="7A64BAF0">
      <w:start w:val="1"/>
      <w:numFmt w:val="bullet"/>
      <w:lvlText w:val=""/>
      <w:lvlJc w:val="left"/>
      <w:pPr>
        <w:ind w:left="5040" w:hanging="360"/>
      </w:pPr>
      <w:rPr>
        <w:rFonts w:hint="default" w:ascii="Symbol" w:hAnsi="Symbol"/>
      </w:rPr>
    </w:lvl>
    <w:lvl w:ilvl="7" w:tplc="315E41B2">
      <w:start w:val="1"/>
      <w:numFmt w:val="bullet"/>
      <w:lvlText w:val="o"/>
      <w:lvlJc w:val="left"/>
      <w:pPr>
        <w:ind w:left="5760" w:hanging="360"/>
      </w:pPr>
      <w:rPr>
        <w:rFonts w:hint="default" w:ascii="Courier New" w:hAnsi="Courier New"/>
      </w:rPr>
    </w:lvl>
    <w:lvl w:ilvl="8" w:tplc="D3B6A936">
      <w:start w:val="1"/>
      <w:numFmt w:val="bullet"/>
      <w:lvlText w:val=""/>
      <w:lvlJc w:val="left"/>
      <w:pPr>
        <w:ind w:left="6480" w:hanging="360"/>
      </w:pPr>
      <w:rPr>
        <w:rFonts w:hint="default" w:ascii="Wingdings" w:hAnsi="Wingdings"/>
      </w:rPr>
    </w:lvl>
  </w:abstractNum>
  <w:abstractNum w:abstractNumId="4" w15:restartNumberingAfterBreak="0">
    <w:nsid w:val="7C077700"/>
    <w:multiLevelType w:val="hybridMultilevel"/>
    <w:tmpl w:val="0BBEE2C8"/>
    <w:lvl w:ilvl="0" w:tplc="AC04A56C">
      <w:start w:val="1"/>
      <w:numFmt w:val="upperLetter"/>
      <w:lvlText w:val="%1."/>
      <w:lvlJc w:val="left"/>
      <w:pPr>
        <w:ind w:left="720" w:hanging="360"/>
      </w:pPr>
    </w:lvl>
    <w:lvl w:ilvl="1" w:tplc="C54803CA">
      <w:start w:val="1"/>
      <w:numFmt w:val="lowerLetter"/>
      <w:lvlText w:val="%2."/>
      <w:lvlJc w:val="left"/>
      <w:pPr>
        <w:ind w:left="1440" w:hanging="360"/>
      </w:pPr>
    </w:lvl>
    <w:lvl w:ilvl="2" w:tplc="A9A48E9C">
      <w:start w:val="1"/>
      <w:numFmt w:val="lowerRoman"/>
      <w:lvlText w:val="%3."/>
      <w:lvlJc w:val="right"/>
      <w:pPr>
        <w:ind w:left="2160" w:hanging="180"/>
      </w:pPr>
    </w:lvl>
    <w:lvl w:ilvl="3" w:tplc="9E4AE50C">
      <w:start w:val="1"/>
      <w:numFmt w:val="decimal"/>
      <w:lvlText w:val="%4."/>
      <w:lvlJc w:val="left"/>
      <w:pPr>
        <w:ind w:left="2880" w:hanging="360"/>
      </w:pPr>
    </w:lvl>
    <w:lvl w:ilvl="4" w:tplc="82124C2E">
      <w:start w:val="1"/>
      <w:numFmt w:val="lowerLetter"/>
      <w:lvlText w:val="%5."/>
      <w:lvlJc w:val="left"/>
      <w:pPr>
        <w:ind w:left="3600" w:hanging="360"/>
      </w:pPr>
    </w:lvl>
    <w:lvl w:ilvl="5" w:tplc="ED906ABE">
      <w:start w:val="1"/>
      <w:numFmt w:val="lowerRoman"/>
      <w:lvlText w:val="%6."/>
      <w:lvlJc w:val="right"/>
      <w:pPr>
        <w:ind w:left="4320" w:hanging="180"/>
      </w:pPr>
    </w:lvl>
    <w:lvl w:ilvl="6" w:tplc="7794CBEC">
      <w:start w:val="1"/>
      <w:numFmt w:val="decimal"/>
      <w:lvlText w:val="%7."/>
      <w:lvlJc w:val="left"/>
      <w:pPr>
        <w:ind w:left="5040" w:hanging="360"/>
      </w:pPr>
    </w:lvl>
    <w:lvl w:ilvl="7" w:tplc="B85E6870">
      <w:start w:val="1"/>
      <w:numFmt w:val="lowerLetter"/>
      <w:lvlText w:val="%8."/>
      <w:lvlJc w:val="left"/>
      <w:pPr>
        <w:ind w:left="5760" w:hanging="360"/>
      </w:pPr>
    </w:lvl>
    <w:lvl w:ilvl="8" w:tplc="F080F946">
      <w:start w:val="1"/>
      <w:numFmt w:val="lowerRoman"/>
      <w:lvlText w:val="%9."/>
      <w:lvlJc w:val="right"/>
      <w:pPr>
        <w:ind w:left="6480" w:hanging="180"/>
      </w:pPr>
    </w:lvl>
  </w:abstractNum>
  <w:abstractNum w:abstractNumId="5" w15:restartNumberingAfterBreak="0">
    <w:nsid w:val="7EA3134A"/>
    <w:multiLevelType w:val="hybridMultilevel"/>
    <w:tmpl w:val="54469790"/>
    <w:lvl w:ilvl="0" w:tplc="124ADEFA">
      <w:start w:val="1"/>
      <w:numFmt w:val="upperRoman"/>
      <w:lvlText w:val="%1."/>
      <w:lvlJc w:val="left"/>
      <w:pPr>
        <w:ind w:left="720" w:hanging="360"/>
      </w:pPr>
    </w:lvl>
    <w:lvl w:ilvl="1" w:tplc="9CBE9EF0">
      <w:start w:val="1"/>
      <w:numFmt w:val="lowerLetter"/>
      <w:lvlText w:val="%2."/>
      <w:lvlJc w:val="left"/>
      <w:pPr>
        <w:ind w:left="1440" w:hanging="360"/>
      </w:pPr>
    </w:lvl>
    <w:lvl w:ilvl="2" w:tplc="D8EED7AA">
      <w:start w:val="1"/>
      <w:numFmt w:val="lowerRoman"/>
      <w:lvlText w:val="%3."/>
      <w:lvlJc w:val="right"/>
      <w:pPr>
        <w:ind w:left="2160" w:hanging="180"/>
      </w:pPr>
    </w:lvl>
    <w:lvl w:ilvl="3" w:tplc="1FBCCAAE">
      <w:start w:val="1"/>
      <w:numFmt w:val="decimal"/>
      <w:lvlText w:val="%4."/>
      <w:lvlJc w:val="left"/>
      <w:pPr>
        <w:ind w:left="2880" w:hanging="360"/>
      </w:pPr>
    </w:lvl>
    <w:lvl w:ilvl="4" w:tplc="FCBA07D6">
      <w:start w:val="1"/>
      <w:numFmt w:val="lowerLetter"/>
      <w:lvlText w:val="%5."/>
      <w:lvlJc w:val="left"/>
      <w:pPr>
        <w:ind w:left="3600" w:hanging="360"/>
      </w:pPr>
    </w:lvl>
    <w:lvl w:ilvl="5" w:tplc="ED1CC8BA">
      <w:start w:val="1"/>
      <w:numFmt w:val="lowerRoman"/>
      <w:lvlText w:val="%6."/>
      <w:lvlJc w:val="right"/>
      <w:pPr>
        <w:ind w:left="4320" w:hanging="180"/>
      </w:pPr>
    </w:lvl>
    <w:lvl w:ilvl="6" w:tplc="2D9C3DC2">
      <w:start w:val="1"/>
      <w:numFmt w:val="decimal"/>
      <w:lvlText w:val="%7."/>
      <w:lvlJc w:val="left"/>
      <w:pPr>
        <w:ind w:left="5040" w:hanging="360"/>
      </w:pPr>
    </w:lvl>
    <w:lvl w:ilvl="7" w:tplc="AEC41630">
      <w:start w:val="1"/>
      <w:numFmt w:val="lowerLetter"/>
      <w:lvlText w:val="%8."/>
      <w:lvlJc w:val="left"/>
      <w:pPr>
        <w:ind w:left="5760" w:hanging="360"/>
      </w:pPr>
    </w:lvl>
    <w:lvl w:ilvl="8" w:tplc="99EECD54">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guist, JayneMarie">
    <w15:presenceInfo w15:providerId="AD" w15:userId="S::jaynemarie.linguist@tamucc.edu::1ef2a465-9ac9-42f3-8a23-6118cc35d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2E36FB"/>
    <w:rsid w:val="000651EA"/>
    <w:rsid w:val="000AC7C3"/>
    <w:rsid w:val="00456F5F"/>
    <w:rsid w:val="00532CD3"/>
    <w:rsid w:val="005E2C6A"/>
    <w:rsid w:val="007177D4"/>
    <w:rsid w:val="007619D4"/>
    <w:rsid w:val="007E6242"/>
    <w:rsid w:val="00800160"/>
    <w:rsid w:val="0083552D"/>
    <w:rsid w:val="00907B6F"/>
    <w:rsid w:val="00A6447F"/>
    <w:rsid w:val="00BB602D"/>
    <w:rsid w:val="00C451B4"/>
    <w:rsid w:val="00DB0BC1"/>
    <w:rsid w:val="00DF0E67"/>
    <w:rsid w:val="00E0063D"/>
    <w:rsid w:val="00E8657E"/>
    <w:rsid w:val="00F07762"/>
    <w:rsid w:val="00F24C3E"/>
    <w:rsid w:val="00F5187D"/>
    <w:rsid w:val="0150B3E1"/>
    <w:rsid w:val="01662261"/>
    <w:rsid w:val="016B4A49"/>
    <w:rsid w:val="017FC7A3"/>
    <w:rsid w:val="019551BA"/>
    <w:rsid w:val="01AAB8CC"/>
    <w:rsid w:val="01F28AFF"/>
    <w:rsid w:val="01F6FABB"/>
    <w:rsid w:val="02233BA7"/>
    <w:rsid w:val="0248A71A"/>
    <w:rsid w:val="026459A8"/>
    <w:rsid w:val="028F416C"/>
    <w:rsid w:val="02974CC9"/>
    <w:rsid w:val="02AD3A65"/>
    <w:rsid w:val="03054FD4"/>
    <w:rsid w:val="03294028"/>
    <w:rsid w:val="034F0EDC"/>
    <w:rsid w:val="03586BEC"/>
    <w:rsid w:val="035D4814"/>
    <w:rsid w:val="03701242"/>
    <w:rsid w:val="03830844"/>
    <w:rsid w:val="03D0F58E"/>
    <w:rsid w:val="03D75F55"/>
    <w:rsid w:val="03E4777B"/>
    <w:rsid w:val="03EFF179"/>
    <w:rsid w:val="041B8B31"/>
    <w:rsid w:val="0438697D"/>
    <w:rsid w:val="043B7C93"/>
    <w:rsid w:val="045C82E1"/>
    <w:rsid w:val="045CA64E"/>
    <w:rsid w:val="04943AF4"/>
    <w:rsid w:val="04A5379D"/>
    <w:rsid w:val="04B88758"/>
    <w:rsid w:val="04CFA121"/>
    <w:rsid w:val="057AED0B"/>
    <w:rsid w:val="0582D7F4"/>
    <w:rsid w:val="058A09C9"/>
    <w:rsid w:val="05C4754E"/>
    <w:rsid w:val="05CD5F33"/>
    <w:rsid w:val="063ECB74"/>
    <w:rsid w:val="0642BED0"/>
    <w:rsid w:val="066D8016"/>
    <w:rsid w:val="06746723"/>
    <w:rsid w:val="0689A375"/>
    <w:rsid w:val="06DB9F45"/>
    <w:rsid w:val="06EE517E"/>
    <w:rsid w:val="06F6ACCA"/>
    <w:rsid w:val="0736AA92"/>
    <w:rsid w:val="076F5FD1"/>
    <w:rsid w:val="07994B3E"/>
    <w:rsid w:val="07AFC678"/>
    <w:rsid w:val="08183759"/>
    <w:rsid w:val="083122A8"/>
    <w:rsid w:val="0873D2E4"/>
    <w:rsid w:val="0895A6B8"/>
    <w:rsid w:val="091082DC"/>
    <w:rsid w:val="0926EC5F"/>
    <w:rsid w:val="092BE931"/>
    <w:rsid w:val="092F5EBA"/>
    <w:rsid w:val="093157BA"/>
    <w:rsid w:val="095CF941"/>
    <w:rsid w:val="09739F61"/>
    <w:rsid w:val="098AD4C8"/>
    <w:rsid w:val="098F29CA"/>
    <w:rsid w:val="099881AC"/>
    <w:rsid w:val="09D7A6CF"/>
    <w:rsid w:val="0A003D50"/>
    <w:rsid w:val="0A087347"/>
    <w:rsid w:val="0A0B4D03"/>
    <w:rsid w:val="0A1F91E0"/>
    <w:rsid w:val="0A25F240"/>
    <w:rsid w:val="0A8CF3BB"/>
    <w:rsid w:val="0A8F2261"/>
    <w:rsid w:val="0B3469BA"/>
    <w:rsid w:val="0B50C93A"/>
    <w:rsid w:val="0B5DF2E7"/>
    <w:rsid w:val="0BBD34AF"/>
    <w:rsid w:val="0BE8FB3F"/>
    <w:rsid w:val="0BF84C8E"/>
    <w:rsid w:val="0C1BEDC1"/>
    <w:rsid w:val="0C222995"/>
    <w:rsid w:val="0C4031DD"/>
    <w:rsid w:val="0C40674B"/>
    <w:rsid w:val="0C4DEBA7"/>
    <w:rsid w:val="0C5A85C8"/>
    <w:rsid w:val="0C934B5C"/>
    <w:rsid w:val="0CB441B3"/>
    <w:rsid w:val="0D0DC58E"/>
    <w:rsid w:val="0D299401"/>
    <w:rsid w:val="0D5CFC85"/>
    <w:rsid w:val="0DBFDDC1"/>
    <w:rsid w:val="0DDF39CC"/>
    <w:rsid w:val="0DF8094A"/>
    <w:rsid w:val="0E36B8DB"/>
    <w:rsid w:val="0E6BF2CF"/>
    <w:rsid w:val="0E7D830E"/>
    <w:rsid w:val="0EADC176"/>
    <w:rsid w:val="0EC979EA"/>
    <w:rsid w:val="0ED22465"/>
    <w:rsid w:val="0F0197D4"/>
    <w:rsid w:val="0F93D9AB"/>
    <w:rsid w:val="0F962DE3"/>
    <w:rsid w:val="0FA2215C"/>
    <w:rsid w:val="0FA7B982"/>
    <w:rsid w:val="0FFB39FF"/>
    <w:rsid w:val="1007C330"/>
    <w:rsid w:val="1028C9D8"/>
    <w:rsid w:val="108FF354"/>
    <w:rsid w:val="10AB653E"/>
    <w:rsid w:val="10ABAD51"/>
    <w:rsid w:val="10CD74C4"/>
    <w:rsid w:val="1118667F"/>
    <w:rsid w:val="111A2C06"/>
    <w:rsid w:val="112FAA0C"/>
    <w:rsid w:val="11384FE9"/>
    <w:rsid w:val="114EB74E"/>
    <w:rsid w:val="1192EEB3"/>
    <w:rsid w:val="11F3A84D"/>
    <w:rsid w:val="11FDAA42"/>
    <w:rsid w:val="1238BF0D"/>
    <w:rsid w:val="125AC517"/>
    <w:rsid w:val="129465FF"/>
    <w:rsid w:val="12B068B0"/>
    <w:rsid w:val="137FF224"/>
    <w:rsid w:val="13A86E2D"/>
    <w:rsid w:val="13CE5F0B"/>
    <w:rsid w:val="13F523A1"/>
    <w:rsid w:val="14088AB1"/>
    <w:rsid w:val="14266F7C"/>
    <w:rsid w:val="143A8A85"/>
    <w:rsid w:val="14A517C1"/>
    <w:rsid w:val="14C1053F"/>
    <w:rsid w:val="14CE58B3"/>
    <w:rsid w:val="157F1E74"/>
    <w:rsid w:val="158470B1"/>
    <w:rsid w:val="159E4E17"/>
    <w:rsid w:val="16162034"/>
    <w:rsid w:val="161C34CF"/>
    <w:rsid w:val="164026B7"/>
    <w:rsid w:val="16726909"/>
    <w:rsid w:val="1687ADF7"/>
    <w:rsid w:val="16EAB66E"/>
    <w:rsid w:val="1731C65E"/>
    <w:rsid w:val="173B9038"/>
    <w:rsid w:val="1771ADE8"/>
    <w:rsid w:val="17B568B1"/>
    <w:rsid w:val="1849C174"/>
    <w:rsid w:val="18518AB3"/>
    <w:rsid w:val="186BAB3D"/>
    <w:rsid w:val="18BC54D8"/>
    <w:rsid w:val="18C31A87"/>
    <w:rsid w:val="18CFA6B4"/>
    <w:rsid w:val="18ED3E11"/>
    <w:rsid w:val="1906CFE7"/>
    <w:rsid w:val="194B07D9"/>
    <w:rsid w:val="1977A53F"/>
    <w:rsid w:val="199701D0"/>
    <w:rsid w:val="199D5D10"/>
    <w:rsid w:val="19AB26AD"/>
    <w:rsid w:val="19D6E64C"/>
    <w:rsid w:val="1A046329"/>
    <w:rsid w:val="1A04EBF5"/>
    <w:rsid w:val="1A13F118"/>
    <w:rsid w:val="1A20C3F8"/>
    <w:rsid w:val="1A31EF38"/>
    <w:rsid w:val="1ADF60B8"/>
    <w:rsid w:val="1AF3A108"/>
    <w:rsid w:val="1B07DCC8"/>
    <w:rsid w:val="1B336DF1"/>
    <w:rsid w:val="1B422835"/>
    <w:rsid w:val="1B45DA2C"/>
    <w:rsid w:val="1B56DA87"/>
    <w:rsid w:val="1B669E97"/>
    <w:rsid w:val="1B693215"/>
    <w:rsid w:val="1B7E47CB"/>
    <w:rsid w:val="1B9E1CB0"/>
    <w:rsid w:val="1BDBD4FE"/>
    <w:rsid w:val="1C2EBAF5"/>
    <w:rsid w:val="1C2FC656"/>
    <w:rsid w:val="1CA36EA7"/>
    <w:rsid w:val="1CC35720"/>
    <w:rsid w:val="1CCA78F5"/>
    <w:rsid w:val="1D0AF288"/>
    <w:rsid w:val="1D402456"/>
    <w:rsid w:val="1D4C38C3"/>
    <w:rsid w:val="1DA2269C"/>
    <w:rsid w:val="1DA8197F"/>
    <w:rsid w:val="1DAA4418"/>
    <w:rsid w:val="1DD67CB9"/>
    <w:rsid w:val="1DE2A5CD"/>
    <w:rsid w:val="1DE4D473"/>
    <w:rsid w:val="1DE848DA"/>
    <w:rsid w:val="1E4A0E77"/>
    <w:rsid w:val="1E56ACAE"/>
    <w:rsid w:val="1E96AA76"/>
    <w:rsid w:val="1F05D94A"/>
    <w:rsid w:val="1F315CFF"/>
    <w:rsid w:val="1F7B1A1F"/>
    <w:rsid w:val="1F7BD226"/>
    <w:rsid w:val="1FBAD0BE"/>
    <w:rsid w:val="1FCB7F48"/>
    <w:rsid w:val="1FE5A2EE"/>
    <w:rsid w:val="1FEE6026"/>
    <w:rsid w:val="20318F9D"/>
    <w:rsid w:val="20D8A8A4"/>
    <w:rsid w:val="20F0A6EC"/>
    <w:rsid w:val="20F7DE1D"/>
    <w:rsid w:val="21401249"/>
    <w:rsid w:val="214BE637"/>
    <w:rsid w:val="21681780"/>
    <w:rsid w:val="217C103F"/>
    <w:rsid w:val="21B51BB0"/>
    <w:rsid w:val="21CC6B97"/>
    <w:rsid w:val="21D2E2FE"/>
    <w:rsid w:val="2220F2EE"/>
    <w:rsid w:val="2235ED18"/>
    <w:rsid w:val="2277E3E0"/>
    <w:rsid w:val="22C6F8EB"/>
    <w:rsid w:val="22CA6AC0"/>
    <w:rsid w:val="23219D82"/>
    <w:rsid w:val="235AF648"/>
    <w:rsid w:val="236E5068"/>
    <w:rsid w:val="237D2CFE"/>
    <w:rsid w:val="23A82382"/>
    <w:rsid w:val="23D4B869"/>
    <w:rsid w:val="23D85868"/>
    <w:rsid w:val="240B078A"/>
    <w:rsid w:val="241B35CA"/>
    <w:rsid w:val="2431CBED"/>
    <w:rsid w:val="2451E751"/>
    <w:rsid w:val="2455087B"/>
    <w:rsid w:val="248F079D"/>
    <w:rsid w:val="24BE0AC0"/>
    <w:rsid w:val="24CBA516"/>
    <w:rsid w:val="24D22FE2"/>
    <w:rsid w:val="24DA300F"/>
    <w:rsid w:val="24F9E92C"/>
    <w:rsid w:val="2513541F"/>
    <w:rsid w:val="251B45A8"/>
    <w:rsid w:val="25674084"/>
    <w:rsid w:val="2585F72A"/>
    <w:rsid w:val="25A44850"/>
    <w:rsid w:val="25F3D24B"/>
    <w:rsid w:val="25F54898"/>
    <w:rsid w:val="26203092"/>
    <w:rsid w:val="26287A72"/>
    <w:rsid w:val="267B86FC"/>
    <w:rsid w:val="26AA4122"/>
    <w:rsid w:val="26C064C2"/>
    <w:rsid w:val="26EDFBA6"/>
    <w:rsid w:val="27024F72"/>
    <w:rsid w:val="27B47117"/>
    <w:rsid w:val="27B8FBB3"/>
    <w:rsid w:val="27D61680"/>
    <w:rsid w:val="27ED3A05"/>
    <w:rsid w:val="28D0327F"/>
    <w:rsid w:val="290FA66B"/>
    <w:rsid w:val="29181D90"/>
    <w:rsid w:val="29482104"/>
    <w:rsid w:val="29898125"/>
    <w:rsid w:val="29B8D60E"/>
    <w:rsid w:val="29D77D7C"/>
    <w:rsid w:val="2A3F2707"/>
    <w:rsid w:val="2A4C2A08"/>
    <w:rsid w:val="2A7D780E"/>
    <w:rsid w:val="2A8AA70F"/>
    <w:rsid w:val="2AA7515C"/>
    <w:rsid w:val="2ABCF602"/>
    <w:rsid w:val="2AF27D90"/>
    <w:rsid w:val="2B10B38A"/>
    <w:rsid w:val="2B19D1B2"/>
    <w:rsid w:val="2B4D562E"/>
    <w:rsid w:val="2B9331F8"/>
    <w:rsid w:val="2C0A77CC"/>
    <w:rsid w:val="2C1E9F1C"/>
    <w:rsid w:val="2C2B021E"/>
    <w:rsid w:val="2C37B56E"/>
    <w:rsid w:val="2C58C663"/>
    <w:rsid w:val="2C744FA9"/>
    <w:rsid w:val="2C8BE1E6"/>
    <w:rsid w:val="2C978D1B"/>
    <w:rsid w:val="2C9BEC7F"/>
    <w:rsid w:val="2CCCB40D"/>
    <w:rsid w:val="2D32525F"/>
    <w:rsid w:val="2DAA8EE9"/>
    <w:rsid w:val="2DBF1932"/>
    <w:rsid w:val="2DCC0285"/>
    <w:rsid w:val="2DDAC033"/>
    <w:rsid w:val="2E26D6F9"/>
    <w:rsid w:val="2E2DAC84"/>
    <w:rsid w:val="2EA383FC"/>
    <w:rsid w:val="2EA3F5EF"/>
    <w:rsid w:val="2ECC519E"/>
    <w:rsid w:val="2EE45517"/>
    <w:rsid w:val="2EE8174F"/>
    <w:rsid w:val="2F10B06E"/>
    <w:rsid w:val="2F2FFA09"/>
    <w:rsid w:val="300FBD56"/>
    <w:rsid w:val="302D393D"/>
    <w:rsid w:val="304C93C3"/>
    <w:rsid w:val="30A7EE43"/>
    <w:rsid w:val="30B95BD3"/>
    <w:rsid w:val="30D4D7AB"/>
    <w:rsid w:val="30F5C600"/>
    <w:rsid w:val="310A09AF"/>
    <w:rsid w:val="31677269"/>
    <w:rsid w:val="31CF0EB0"/>
    <w:rsid w:val="320D3395"/>
    <w:rsid w:val="321FB811"/>
    <w:rsid w:val="325A4957"/>
    <w:rsid w:val="32889753"/>
    <w:rsid w:val="32937FD8"/>
    <w:rsid w:val="32C6AEAB"/>
    <w:rsid w:val="32D01F93"/>
    <w:rsid w:val="339F2CA9"/>
    <w:rsid w:val="33F6C683"/>
    <w:rsid w:val="33FBFF90"/>
    <w:rsid w:val="34336858"/>
    <w:rsid w:val="34595F8E"/>
    <w:rsid w:val="34623872"/>
    <w:rsid w:val="34B73133"/>
    <w:rsid w:val="34C0A4EB"/>
    <w:rsid w:val="351903C8"/>
    <w:rsid w:val="353AFD0A"/>
    <w:rsid w:val="35545E89"/>
    <w:rsid w:val="356B0121"/>
    <w:rsid w:val="35AA0E5B"/>
    <w:rsid w:val="35E85BA9"/>
    <w:rsid w:val="36287B5C"/>
    <w:rsid w:val="362909DD"/>
    <w:rsid w:val="36777497"/>
    <w:rsid w:val="367C9E8A"/>
    <w:rsid w:val="36B07C71"/>
    <w:rsid w:val="36D6C2C8"/>
    <w:rsid w:val="37033101"/>
    <w:rsid w:val="3745A2D2"/>
    <w:rsid w:val="37794B33"/>
    <w:rsid w:val="3784F380"/>
    <w:rsid w:val="37945618"/>
    <w:rsid w:val="37A83987"/>
    <w:rsid w:val="37D63B8F"/>
    <w:rsid w:val="37D9390B"/>
    <w:rsid w:val="3829E7F4"/>
    <w:rsid w:val="3853D95A"/>
    <w:rsid w:val="3865378E"/>
    <w:rsid w:val="386C9A7F"/>
    <w:rsid w:val="38A33042"/>
    <w:rsid w:val="38C5044D"/>
    <w:rsid w:val="38C75ECC"/>
    <w:rsid w:val="39039419"/>
    <w:rsid w:val="3907BBC7"/>
    <w:rsid w:val="393F0EE4"/>
    <w:rsid w:val="395E41AA"/>
    <w:rsid w:val="39638C59"/>
    <w:rsid w:val="39983F10"/>
    <w:rsid w:val="399D8CB0"/>
    <w:rsid w:val="399E4848"/>
    <w:rsid w:val="39BF86E2"/>
    <w:rsid w:val="39E81D33"/>
    <w:rsid w:val="3A3A8B68"/>
    <w:rsid w:val="3A72F7AA"/>
    <w:rsid w:val="3A73BA2C"/>
    <w:rsid w:val="3A9CB9EF"/>
    <w:rsid w:val="3AA34612"/>
    <w:rsid w:val="3AB50BEE"/>
    <w:rsid w:val="3AD375F5"/>
    <w:rsid w:val="3B507196"/>
    <w:rsid w:val="3B9548A8"/>
    <w:rsid w:val="3BA88B46"/>
    <w:rsid w:val="3BCAF57A"/>
    <w:rsid w:val="3BE32ED0"/>
    <w:rsid w:val="3BF64879"/>
    <w:rsid w:val="3C3A84F2"/>
    <w:rsid w:val="3CF4C84B"/>
    <w:rsid w:val="3D2D15F6"/>
    <w:rsid w:val="3D2E36FB"/>
    <w:rsid w:val="3D5161EF"/>
    <w:rsid w:val="3D70FFAE"/>
    <w:rsid w:val="3DC5118B"/>
    <w:rsid w:val="3E3486C0"/>
    <w:rsid w:val="3E71E3DF"/>
    <w:rsid w:val="3ED460AB"/>
    <w:rsid w:val="3F10129C"/>
    <w:rsid w:val="3F11669E"/>
    <w:rsid w:val="3F15CD3E"/>
    <w:rsid w:val="3F547D30"/>
    <w:rsid w:val="3F6DC046"/>
    <w:rsid w:val="3F78B1E7"/>
    <w:rsid w:val="3F875069"/>
    <w:rsid w:val="3F8E3B66"/>
    <w:rsid w:val="3FB12009"/>
    <w:rsid w:val="3FD5EDD1"/>
    <w:rsid w:val="403E365A"/>
    <w:rsid w:val="404857AD"/>
    <w:rsid w:val="407F2830"/>
    <w:rsid w:val="408925D4"/>
    <w:rsid w:val="40C9C7D6"/>
    <w:rsid w:val="40FBE24E"/>
    <w:rsid w:val="41247CAA"/>
    <w:rsid w:val="415A0E3B"/>
    <w:rsid w:val="415C9D97"/>
    <w:rsid w:val="4161311E"/>
    <w:rsid w:val="41B2D6F9"/>
    <w:rsid w:val="41D5350F"/>
    <w:rsid w:val="41D5F4B4"/>
    <w:rsid w:val="41D839D4"/>
    <w:rsid w:val="41F21F42"/>
    <w:rsid w:val="41F49375"/>
    <w:rsid w:val="41FCAF3A"/>
    <w:rsid w:val="42075140"/>
    <w:rsid w:val="42666280"/>
    <w:rsid w:val="426FDA4F"/>
    <w:rsid w:val="42879546"/>
    <w:rsid w:val="42EDC8B5"/>
    <w:rsid w:val="43073FB8"/>
    <w:rsid w:val="430AF63E"/>
    <w:rsid w:val="434B31DC"/>
    <w:rsid w:val="4351B3B9"/>
    <w:rsid w:val="435A5072"/>
    <w:rsid w:val="436665BB"/>
    <w:rsid w:val="43830B25"/>
    <w:rsid w:val="43987F9B"/>
    <w:rsid w:val="43D28FF6"/>
    <w:rsid w:val="4470F32B"/>
    <w:rsid w:val="447473DA"/>
    <w:rsid w:val="44822810"/>
    <w:rsid w:val="44CD7054"/>
    <w:rsid w:val="453337BB"/>
    <w:rsid w:val="4560FEF9"/>
    <w:rsid w:val="45734C30"/>
    <w:rsid w:val="45EC6DE3"/>
    <w:rsid w:val="45ED449C"/>
    <w:rsid w:val="462ABBEF"/>
    <w:rsid w:val="4639557A"/>
    <w:rsid w:val="465FDAAC"/>
    <w:rsid w:val="4675597D"/>
    <w:rsid w:val="467D4B20"/>
    <w:rsid w:val="4697369A"/>
    <w:rsid w:val="46AAD8B1"/>
    <w:rsid w:val="46F5DB5F"/>
    <w:rsid w:val="46FA8B45"/>
    <w:rsid w:val="47211A18"/>
    <w:rsid w:val="4747E8D2"/>
    <w:rsid w:val="475A36CC"/>
    <w:rsid w:val="477CFDA6"/>
    <w:rsid w:val="478914FD"/>
    <w:rsid w:val="47B99601"/>
    <w:rsid w:val="47E0B26C"/>
    <w:rsid w:val="48126A26"/>
    <w:rsid w:val="48130746"/>
    <w:rsid w:val="481E78DA"/>
    <w:rsid w:val="486BF0BE"/>
    <w:rsid w:val="48A47BF9"/>
    <w:rsid w:val="493D1805"/>
    <w:rsid w:val="496CD397"/>
    <w:rsid w:val="49AEF018"/>
    <w:rsid w:val="49EB59F0"/>
    <w:rsid w:val="4A1B945B"/>
    <w:rsid w:val="4A6FC141"/>
    <w:rsid w:val="4A90A24F"/>
    <w:rsid w:val="4A965A7D"/>
    <w:rsid w:val="4A9FD3B9"/>
    <w:rsid w:val="4B8008E9"/>
    <w:rsid w:val="4B9A47CA"/>
    <w:rsid w:val="4BAE3386"/>
    <w:rsid w:val="4BBCC191"/>
    <w:rsid w:val="4C1A7286"/>
    <w:rsid w:val="4C5B236D"/>
    <w:rsid w:val="4C8FA70A"/>
    <w:rsid w:val="4C96DFEA"/>
    <w:rsid w:val="4CA4D43B"/>
    <w:rsid w:val="4CB9F0CC"/>
    <w:rsid w:val="4CEC34EE"/>
    <w:rsid w:val="4CFC4481"/>
    <w:rsid w:val="4D069953"/>
    <w:rsid w:val="4D257666"/>
    <w:rsid w:val="4D485B8D"/>
    <w:rsid w:val="4D63DAA2"/>
    <w:rsid w:val="4D9083D5"/>
    <w:rsid w:val="4DC28922"/>
    <w:rsid w:val="4E071665"/>
    <w:rsid w:val="4E3E75F6"/>
    <w:rsid w:val="4E5DB6C1"/>
    <w:rsid w:val="4E8B622F"/>
    <w:rsid w:val="4EC40851"/>
    <w:rsid w:val="4EED8471"/>
    <w:rsid w:val="4F02A7A6"/>
    <w:rsid w:val="4F140BE8"/>
    <w:rsid w:val="4F2D3FAC"/>
    <w:rsid w:val="4F79E544"/>
    <w:rsid w:val="4FC097E3"/>
    <w:rsid w:val="4FC4FDE5"/>
    <w:rsid w:val="4FCC415A"/>
    <w:rsid w:val="4FDA5929"/>
    <w:rsid w:val="4FEF3BE1"/>
    <w:rsid w:val="50141F85"/>
    <w:rsid w:val="50251944"/>
    <w:rsid w:val="509C77F2"/>
    <w:rsid w:val="50AACC61"/>
    <w:rsid w:val="50B20DE5"/>
    <w:rsid w:val="50C7B0BE"/>
    <w:rsid w:val="50C82497"/>
    <w:rsid w:val="50EE28B2"/>
    <w:rsid w:val="5103BABC"/>
    <w:rsid w:val="5174846D"/>
    <w:rsid w:val="517BFBB9"/>
    <w:rsid w:val="51A4A5C2"/>
    <w:rsid w:val="51B78741"/>
    <w:rsid w:val="51FBD78B"/>
    <w:rsid w:val="521B6915"/>
    <w:rsid w:val="5280A69A"/>
    <w:rsid w:val="52939FFF"/>
    <w:rsid w:val="5296831C"/>
    <w:rsid w:val="52A2A9D3"/>
    <w:rsid w:val="530FAD7F"/>
    <w:rsid w:val="531AF588"/>
    <w:rsid w:val="5360F235"/>
    <w:rsid w:val="5424FB51"/>
    <w:rsid w:val="5429BC00"/>
    <w:rsid w:val="54458596"/>
    <w:rsid w:val="54DF7070"/>
    <w:rsid w:val="551B2B21"/>
    <w:rsid w:val="559FAFF2"/>
    <w:rsid w:val="55AD3689"/>
    <w:rsid w:val="55BCF933"/>
    <w:rsid w:val="55E7E0C3"/>
    <w:rsid w:val="55F80D6D"/>
    <w:rsid w:val="5608331B"/>
    <w:rsid w:val="5628B6D7"/>
    <w:rsid w:val="5655F049"/>
    <w:rsid w:val="56A09D2A"/>
    <w:rsid w:val="56E36969"/>
    <w:rsid w:val="574FC23B"/>
    <w:rsid w:val="577D2658"/>
    <w:rsid w:val="57A4EE62"/>
    <w:rsid w:val="57C4B69C"/>
    <w:rsid w:val="57E2A4E7"/>
    <w:rsid w:val="580FD574"/>
    <w:rsid w:val="5851A486"/>
    <w:rsid w:val="586965A3"/>
    <w:rsid w:val="58C07A6A"/>
    <w:rsid w:val="58D8CB33"/>
    <w:rsid w:val="58D9A41C"/>
    <w:rsid w:val="58EAE3C7"/>
    <w:rsid w:val="58FDCEFE"/>
    <w:rsid w:val="595406C1"/>
    <w:rsid w:val="5970E5FC"/>
    <w:rsid w:val="59CFDA33"/>
    <w:rsid w:val="59E23CB9"/>
    <w:rsid w:val="59E38A19"/>
    <w:rsid w:val="5A037CFC"/>
    <w:rsid w:val="5A141E6F"/>
    <w:rsid w:val="5A14A637"/>
    <w:rsid w:val="5A567E13"/>
    <w:rsid w:val="5A76CC2A"/>
    <w:rsid w:val="5A8762FD"/>
    <w:rsid w:val="5A9B22C4"/>
    <w:rsid w:val="5AB66878"/>
    <w:rsid w:val="5ACEEC03"/>
    <w:rsid w:val="5B051237"/>
    <w:rsid w:val="5B537635"/>
    <w:rsid w:val="5B57D6EB"/>
    <w:rsid w:val="5B8259B7"/>
    <w:rsid w:val="5BC0D887"/>
    <w:rsid w:val="5BE1E97C"/>
    <w:rsid w:val="5C23335E"/>
    <w:rsid w:val="5C66CCF4"/>
    <w:rsid w:val="5C701D2D"/>
    <w:rsid w:val="5C72A9EA"/>
    <w:rsid w:val="5CC193C4"/>
    <w:rsid w:val="5CDE0003"/>
    <w:rsid w:val="5D0815EA"/>
    <w:rsid w:val="5D1ACA53"/>
    <w:rsid w:val="5D45F89D"/>
    <w:rsid w:val="5D681537"/>
    <w:rsid w:val="5D6C9E15"/>
    <w:rsid w:val="5D7F740E"/>
    <w:rsid w:val="5DEC4E0D"/>
    <w:rsid w:val="5E4E3D0A"/>
    <w:rsid w:val="5E713A68"/>
    <w:rsid w:val="5E7FADA5"/>
    <w:rsid w:val="5E83BE27"/>
    <w:rsid w:val="5EC52FD8"/>
    <w:rsid w:val="5EC6ACA1"/>
    <w:rsid w:val="5EE3C4F4"/>
    <w:rsid w:val="5EFD416A"/>
    <w:rsid w:val="5F2E0485"/>
    <w:rsid w:val="5F6E286D"/>
    <w:rsid w:val="5F76331D"/>
    <w:rsid w:val="5F7E5279"/>
    <w:rsid w:val="5FAB3E78"/>
    <w:rsid w:val="5FC64958"/>
    <w:rsid w:val="5FF502E8"/>
    <w:rsid w:val="6058A8BB"/>
    <w:rsid w:val="6068CCFE"/>
    <w:rsid w:val="608E3BC5"/>
    <w:rsid w:val="61329E25"/>
    <w:rsid w:val="6179BD6A"/>
    <w:rsid w:val="626C908E"/>
    <w:rsid w:val="62A27551"/>
    <w:rsid w:val="62AD3B6E"/>
    <w:rsid w:val="62BBC6DB"/>
    <w:rsid w:val="6332227D"/>
    <w:rsid w:val="63476414"/>
    <w:rsid w:val="638160B7"/>
    <w:rsid w:val="63D756BB"/>
    <w:rsid w:val="6444439F"/>
    <w:rsid w:val="64690E07"/>
    <w:rsid w:val="64BE3220"/>
    <w:rsid w:val="6542FBC1"/>
    <w:rsid w:val="65453599"/>
    <w:rsid w:val="6579C7A1"/>
    <w:rsid w:val="66168868"/>
    <w:rsid w:val="6644CD75"/>
    <w:rsid w:val="666C1BD4"/>
    <w:rsid w:val="66896A16"/>
    <w:rsid w:val="668BFC94"/>
    <w:rsid w:val="669DB536"/>
    <w:rsid w:val="66A3DAE3"/>
    <w:rsid w:val="66A6E91A"/>
    <w:rsid w:val="66BE76C7"/>
    <w:rsid w:val="66E2AC25"/>
    <w:rsid w:val="66E5C5A2"/>
    <w:rsid w:val="66FA8201"/>
    <w:rsid w:val="67026E4C"/>
    <w:rsid w:val="67057785"/>
    <w:rsid w:val="67284785"/>
    <w:rsid w:val="676A4239"/>
    <w:rsid w:val="676E48D6"/>
    <w:rsid w:val="677C84E1"/>
    <w:rsid w:val="67C41C30"/>
    <w:rsid w:val="67E29888"/>
    <w:rsid w:val="67E2C7EC"/>
    <w:rsid w:val="67FE134F"/>
    <w:rsid w:val="682BC4FC"/>
    <w:rsid w:val="6832BDAA"/>
    <w:rsid w:val="687290A1"/>
    <w:rsid w:val="68B73632"/>
    <w:rsid w:val="68B76E35"/>
    <w:rsid w:val="68C83C5A"/>
    <w:rsid w:val="68FFE304"/>
    <w:rsid w:val="690167AB"/>
    <w:rsid w:val="691144DB"/>
    <w:rsid w:val="6912D9B5"/>
    <w:rsid w:val="6929C856"/>
    <w:rsid w:val="695BB5B0"/>
    <w:rsid w:val="69B29891"/>
    <w:rsid w:val="69C505A7"/>
    <w:rsid w:val="6A196F1A"/>
    <w:rsid w:val="6A220393"/>
    <w:rsid w:val="6A2C692B"/>
    <w:rsid w:val="6A34ED2E"/>
    <w:rsid w:val="6A43ED5C"/>
    <w:rsid w:val="6A567760"/>
    <w:rsid w:val="6A6997F0"/>
    <w:rsid w:val="6A9BC4C7"/>
    <w:rsid w:val="6AA5744D"/>
    <w:rsid w:val="6AB78F96"/>
    <w:rsid w:val="6B1E968C"/>
    <w:rsid w:val="6B706B9F"/>
    <w:rsid w:val="6B79EC24"/>
    <w:rsid w:val="6C35C31C"/>
    <w:rsid w:val="6C42CE8E"/>
    <w:rsid w:val="6C547FCB"/>
    <w:rsid w:val="6C5D4BC6"/>
    <w:rsid w:val="6C8F1446"/>
    <w:rsid w:val="6CB515B0"/>
    <w:rsid w:val="6CBDB252"/>
    <w:rsid w:val="6CC67143"/>
    <w:rsid w:val="6D1B4A2D"/>
    <w:rsid w:val="6D3A3406"/>
    <w:rsid w:val="6D617758"/>
    <w:rsid w:val="6D6A3E07"/>
    <w:rsid w:val="6D77ADA0"/>
    <w:rsid w:val="6D88E61F"/>
    <w:rsid w:val="6DA74E25"/>
    <w:rsid w:val="6DC19A1D"/>
    <w:rsid w:val="6DDEE1F2"/>
    <w:rsid w:val="6E249E15"/>
    <w:rsid w:val="6E4BA027"/>
    <w:rsid w:val="6E9A4CF7"/>
    <w:rsid w:val="6F24D018"/>
    <w:rsid w:val="6F4EDE82"/>
    <w:rsid w:val="6F90AFCB"/>
    <w:rsid w:val="6F94EC88"/>
    <w:rsid w:val="6FC56091"/>
    <w:rsid w:val="6FD09786"/>
    <w:rsid w:val="6FD3D6BB"/>
    <w:rsid w:val="6FDC1194"/>
    <w:rsid w:val="705F67B0"/>
    <w:rsid w:val="70EDBEBB"/>
    <w:rsid w:val="7116F186"/>
    <w:rsid w:val="711860C5"/>
    <w:rsid w:val="71625F09"/>
    <w:rsid w:val="7171CCFB"/>
    <w:rsid w:val="719C452E"/>
    <w:rsid w:val="71CC37DA"/>
    <w:rsid w:val="7261A97F"/>
    <w:rsid w:val="72A27289"/>
    <w:rsid w:val="72ACB573"/>
    <w:rsid w:val="72C232A9"/>
    <w:rsid w:val="72C5F25B"/>
    <w:rsid w:val="72F01B42"/>
    <w:rsid w:val="7309772E"/>
    <w:rsid w:val="73168E00"/>
    <w:rsid w:val="7321A2B4"/>
    <w:rsid w:val="732C44BA"/>
    <w:rsid w:val="732CF3D6"/>
    <w:rsid w:val="733F2B9A"/>
    <w:rsid w:val="734B43B3"/>
    <w:rsid w:val="7377E289"/>
    <w:rsid w:val="73A1FD8E"/>
    <w:rsid w:val="740D360C"/>
    <w:rsid w:val="740E481B"/>
    <w:rsid w:val="743600DB"/>
    <w:rsid w:val="74910B9A"/>
    <w:rsid w:val="74B4295E"/>
    <w:rsid w:val="74B812FC"/>
    <w:rsid w:val="74F20DDD"/>
    <w:rsid w:val="75603A1F"/>
    <w:rsid w:val="7592994F"/>
    <w:rsid w:val="76270F6A"/>
    <w:rsid w:val="76389FE1"/>
    <w:rsid w:val="76483E0C"/>
    <w:rsid w:val="7659C5B9"/>
    <w:rsid w:val="76D47866"/>
    <w:rsid w:val="76F3D4A9"/>
    <w:rsid w:val="771B3359"/>
    <w:rsid w:val="775E48F4"/>
    <w:rsid w:val="775F195C"/>
    <w:rsid w:val="778865DB"/>
    <w:rsid w:val="779247B3"/>
    <w:rsid w:val="7793AA90"/>
    <w:rsid w:val="77B8A89F"/>
    <w:rsid w:val="77BD96D3"/>
    <w:rsid w:val="782078AD"/>
    <w:rsid w:val="78885E90"/>
    <w:rsid w:val="78F427EC"/>
    <w:rsid w:val="78FF31ED"/>
    <w:rsid w:val="7915B4FB"/>
    <w:rsid w:val="79174E4B"/>
    <w:rsid w:val="795C01DF"/>
    <w:rsid w:val="79B49F44"/>
    <w:rsid w:val="79BF8D80"/>
    <w:rsid w:val="79D98CEE"/>
    <w:rsid w:val="7A13A004"/>
    <w:rsid w:val="7A18651D"/>
    <w:rsid w:val="7A296498"/>
    <w:rsid w:val="7A3A9F7B"/>
    <w:rsid w:val="7A620BB6"/>
    <w:rsid w:val="7A85D963"/>
    <w:rsid w:val="7A89C9CB"/>
    <w:rsid w:val="7AAAC08C"/>
    <w:rsid w:val="7B177DB3"/>
    <w:rsid w:val="7B37569F"/>
    <w:rsid w:val="7B5300E0"/>
    <w:rsid w:val="7B5AFCB6"/>
    <w:rsid w:val="7B7B1E9E"/>
    <w:rsid w:val="7B8980A9"/>
    <w:rsid w:val="7B9B07B2"/>
    <w:rsid w:val="7BAF5B0A"/>
    <w:rsid w:val="7C7B0D16"/>
    <w:rsid w:val="7C8C19C2"/>
    <w:rsid w:val="7C92F56E"/>
    <w:rsid w:val="7CC69DCF"/>
    <w:rsid w:val="7CE1B50B"/>
    <w:rsid w:val="7D0B82B0"/>
    <w:rsid w:val="7D58DB22"/>
    <w:rsid w:val="7D9F611A"/>
    <w:rsid w:val="7DAD515C"/>
    <w:rsid w:val="7DF68485"/>
    <w:rsid w:val="7E04611C"/>
    <w:rsid w:val="7E2470CC"/>
    <w:rsid w:val="7E42AC09"/>
    <w:rsid w:val="7E5BD84C"/>
    <w:rsid w:val="7E89F2ED"/>
    <w:rsid w:val="7E8A7D6F"/>
    <w:rsid w:val="7E9ACF0C"/>
    <w:rsid w:val="7ED0A36E"/>
    <w:rsid w:val="7EEB9AE4"/>
    <w:rsid w:val="7F1961F3"/>
    <w:rsid w:val="7F314B8E"/>
    <w:rsid w:val="7F946B5A"/>
    <w:rsid w:val="7FE6FD5F"/>
    <w:rsid w:val="7FF9B556"/>
    <w:rsid w:val="7FFD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36FB"/>
  <w15:chartTrackingRefBased/>
  <w15:docId w15:val="{EF11A2B7-8D46-4C3A-B953-EA0851B6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4C3E"/>
    <w:pPr>
      <w:spacing w:line="240" w:lineRule="exact"/>
      <w:jc w:val="both"/>
    </w:pPr>
    <w:rPr>
      <w:rFonts w:ascii="Arial" w:hAnsi="Arial"/>
      <w:sz w:val="20"/>
    </w:rPr>
  </w:style>
  <w:style w:type="paragraph" w:styleId="Heading1">
    <w:name w:val="heading 1"/>
    <w:basedOn w:val="Normal"/>
    <w:next w:val="Normal"/>
    <w:link w:val="Heading1Char"/>
    <w:uiPriority w:val="9"/>
    <w:qFormat/>
    <w:rsid w:val="0083552D"/>
    <w:pPr>
      <w:keepNext/>
      <w:keepLines/>
      <w:outlineLvl w:val="0"/>
    </w:pPr>
    <w:rPr>
      <w:rFonts w:ascii="Times New Roman" w:hAnsi="Times New Roman" w:eastAsiaTheme="majorEastAsia" w:cstheme="majorBidi"/>
      <w:b/>
      <w:sz w:val="22"/>
      <w:szCs w:val="32"/>
    </w:rPr>
  </w:style>
  <w:style w:type="paragraph" w:styleId="Heading2">
    <w:name w:val="heading 2"/>
    <w:basedOn w:val="Normal"/>
    <w:next w:val="Normal"/>
    <w:link w:val="Heading2Char"/>
    <w:uiPriority w:val="9"/>
    <w:unhideWhenUsed/>
    <w:qFormat/>
    <w:rsid w:val="00F24C3E"/>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8657E"/>
    <w:pPr>
      <w:keepNext/>
      <w:keepLines/>
      <w:outlineLvl w:val="2"/>
    </w:pPr>
    <w:rPr>
      <w:rFonts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eading1Char" w:customStyle="1">
    <w:name w:val="Heading 1 Char"/>
    <w:basedOn w:val="DefaultParagraphFont"/>
    <w:link w:val="Heading1"/>
    <w:uiPriority w:val="9"/>
    <w:rsid w:val="0083552D"/>
    <w:rPr>
      <w:rFonts w:ascii="Times New Roman" w:hAnsi="Times New Roman" w:eastAsiaTheme="majorEastAsia" w:cstheme="majorBidi"/>
      <w:b/>
      <w:szCs w:val="32"/>
    </w:rPr>
  </w:style>
  <w:style w:type="character" w:styleId="Heading2Char" w:customStyle="1">
    <w:name w:val="Heading 2 Char"/>
    <w:basedOn w:val="DefaultParagraphFont"/>
    <w:link w:val="Heading2"/>
    <w:uiPriority w:val="9"/>
    <w:rsid w:val="00F24C3E"/>
    <w:rPr>
      <w:rFonts w:ascii="Arial" w:hAnsi="Arial" w:eastAsiaTheme="majorEastAsia" w:cstheme="majorBidi"/>
      <w:b/>
      <w:sz w:val="20"/>
      <w:szCs w:val="26"/>
    </w:rPr>
  </w:style>
  <w:style w:type="character" w:styleId="Heading3Char" w:customStyle="1">
    <w:name w:val="Heading 3 Char"/>
    <w:basedOn w:val="DefaultParagraphFont"/>
    <w:link w:val="Heading3"/>
    <w:uiPriority w:val="9"/>
    <w:rsid w:val="00E8657E"/>
    <w:rPr>
      <w:rFonts w:ascii="Arial" w:hAnsi="Arial" w:eastAsiaTheme="majorEastAsia" w:cstheme="majorBidi"/>
      <w:b/>
      <w:sz w:val="20"/>
      <w:szCs w:val="24"/>
    </w:rPr>
  </w:style>
  <w:style w:type="paragraph" w:styleId="Title">
    <w:name w:val="Title"/>
    <w:basedOn w:val="Normal"/>
    <w:next w:val="Normal"/>
    <w:link w:val="TitleChar"/>
    <w:uiPriority w:val="10"/>
    <w:qFormat/>
    <w:rsid w:val="00E8657E"/>
    <w:pPr>
      <w:contextualSpacing/>
    </w:pPr>
    <w:rPr>
      <w:rFonts w:eastAsiaTheme="majorEastAsia" w:cstheme="majorBidi"/>
      <w:b/>
      <w:kern w:val="28"/>
      <w:szCs w:val="56"/>
    </w:rPr>
  </w:style>
  <w:style w:type="character" w:styleId="TitleChar" w:customStyle="1">
    <w:name w:val="Title Char"/>
    <w:basedOn w:val="DefaultParagraphFont"/>
    <w:link w:val="Title"/>
    <w:uiPriority w:val="10"/>
    <w:rsid w:val="00E8657E"/>
    <w:rPr>
      <w:rFonts w:ascii="Arial" w:hAnsi="Arial" w:eastAsiaTheme="majorEastAsia" w:cstheme="majorBidi"/>
      <w:b/>
      <w:kern w:val="28"/>
      <w:sz w:val="20"/>
      <w:szCs w:val="56"/>
    </w:rPr>
  </w:style>
  <w:style w:type="paragraph" w:styleId="Header">
    <w:name w:val="header"/>
    <w:basedOn w:val="Normal"/>
    <w:link w:val="HeaderChar"/>
    <w:uiPriority w:val="99"/>
    <w:unhideWhenUsed/>
    <w:rsid w:val="00DF0E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0E67"/>
    <w:rPr>
      <w:rFonts w:ascii="Arial" w:hAnsi="Arial"/>
      <w:sz w:val="20"/>
    </w:rPr>
  </w:style>
  <w:style w:type="paragraph" w:styleId="Footer">
    <w:name w:val="footer"/>
    <w:basedOn w:val="Normal"/>
    <w:link w:val="FooterChar"/>
    <w:uiPriority w:val="99"/>
    <w:unhideWhenUsed/>
    <w:rsid w:val="00DF0E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0E67"/>
    <w:rPr>
      <w:rFonts w:ascii="Arial" w:hAnsi="Arial"/>
      <w:sz w:val="20"/>
    </w:rPr>
  </w:style>
  <w:style w:type="character" w:styleId="Hyperlink">
    <w:name w:val="Hyperlink"/>
    <w:basedOn w:val="DefaultParagraphFont"/>
    <w:uiPriority w:val="99"/>
    <w:unhideWhenUsed/>
    <w:rsid w:val="00800160"/>
    <w:rPr>
      <w:color w:val="0563C1" w:themeColor="hyperlink"/>
      <w:u w:val="single"/>
    </w:rPr>
  </w:style>
  <w:style w:type="character" w:styleId="UnresolvedMention">
    <w:name w:val="Unresolved Mention"/>
    <w:basedOn w:val="DefaultParagraphFont"/>
    <w:uiPriority w:val="99"/>
    <w:semiHidden/>
    <w:unhideWhenUsed/>
    <w:rsid w:val="00800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theme" Target="theme/theme1.xml"/><Relationship Id="R9978b6387aef4183"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microsoft.com/office/2016/09/relationships/commentsIds" Target="commentsIds.xml"/><Relationship Id="rId17" Type="http://schemas.microsoft.com/office/2011/relationships/people" Target="people.xml"/><Relationship Id="R39f6b99c6d704a95" Type="http://schemas.openxmlformats.org/officeDocument/2006/relationships/hyperlink" Target="mailto:jayne-marie.linguist@tamucc.edu" TargetMode="External"/><Relationship Id="R1ebfe6e184d645bf" Type="http://schemas.openxmlformats.org/officeDocument/2006/relationships/hyperlink" Target="mailto:researchdevelopment@tamucc.edu" TargetMode="Externa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customXml" Target="../customXml/item1.xml"/><Relationship Id="rId4" Type="http://schemas.openxmlformats.org/officeDocument/2006/relationships/webSettings" Target="webSettings.xml"/><Relationship Id="rId14" Type="http://schemas.openxmlformats.org/officeDocument/2006/relationships/header" Target="header1.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33ab27-5a8f-474c-8f92-bd26d726018b}"/>
      </w:docPartPr>
      <w:docPartBody>
        <w:p w14:paraId="7FFD622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FCD9760B3AE40927E074FFF293EF4" ma:contentTypeVersion="11" ma:contentTypeDescription="Create a new document." ma:contentTypeScope="" ma:versionID="917fc8f14ae10878b2991b0430bbdcfe">
  <xsd:schema xmlns:xsd="http://www.w3.org/2001/XMLSchema" xmlns:xs="http://www.w3.org/2001/XMLSchema" xmlns:p="http://schemas.microsoft.com/office/2006/metadata/properties" xmlns:ns2="771a85ba-0bf5-4160-971e-b46dc3cdc6a4" targetNamespace="http://schemas.microsoft.com/office/2006/metadata/properties" ma:root="true" ma:fieldsID="c6223a3874fc4abacaf3e3c48474addb" ns2:_="">
    <xsd:import namespace="771a85ba-0bf5-4160-971e-b46dc3cdc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a85ba-0bf5-4160-971e-b46dc3cdc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63A5B-0035-49FE-935F-930D89A85DCE}"/>
</file>

<file path=customXml/itemProps2.xml><?xml version="1.0" encoding="utf-8"?>
<ds:datastoreItem xmlns:ds="http://schemas.openxmlformats.org/officeDocument/2006/customXml" ds:itemID="{20277FCA-68E5-41C8-A9C3-115F8098A962}"/>
</file>

<file path=customXml/itemProps3.xml><?xml version="1.0" encoding="utf-8"?>
<ds:datastoreItem xmlns:ds="http://schemas.openxmlformats.org/officeDocument/2006/customXml" ds:itemID="{6D1BF882-0094-4C3E-8517-ED2C6BA68B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Linguist, JayneMarie</dc:creator>
  <cp:keywords/>
  <dc:description/>
  <cp:lastModifiedBy>Linguist, JayneMarie</cp:lastModifiedBy>
  <cp:revision>14</cp:revision>
  <dcterms:created xsi:type="dcterms:W3CDTF">2021-07-12T15:06:00Z</dcterms:created>
  <dcterms:modified xsi:type="dcterms:W3CDTF">2022-03-09T17:27:34Z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0x01010052AFCD9760B3AE40927E074FFF293EF4</vt:lpwstr>
  </property>
</Properties>
</file>