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347"/>
        <w:gridCol w:w="8582"/>
        <w:gridCol w:w="432"/>
        <w:gridCol w:w="432"/>
        <w:gridCol w:w="432"/>
        <w:gridCol w:w="432"/>
        <w:gridCol w:w="432"/>
      </w:tblGrid>
      <w:tr w:rsidR="008D41B7" w:rsidRPr="00731153" w14:paraId="49D64642" w14:textId="77777777" w:rsidTr="008D41B7">
        <w:trPr>
          <w:jc w:val="center"/>
        </w:trPr>
        <w:tc>
          <w:tcPr>
            <w:tcW w:w="11102" w:type="dxa"/>
            <w:gridSpan w:val="8"/>
            <w:vAlign w:val="center"/>
          </w:tcPr>
          <w:p w14:paraId="61CEA995" w14:textId="77777777" w:rsidR="008D41B7" w:rsidRPr="003F4FBB" w:rsidRDefault="008D41B7" w:rsidP="008D41B7">
            <w:pPr>
              <w:numPr>
                <w:ilvl w:val="0"/>
                <w:numId w:val="3"/>
              </w:numPr>
              <w:tabs>
                <w:tab w:val="left" w:pos="360"/>
              </w:tabs>
              <w:ind w:right="-1800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8C1E1E"/>
                <w:szCs w:val="24"/>
              </w:rPr>
              <w:t>Semiannual Facility Inspection Checklist</w:t>
            </w:r>
          </w:p>
          <w:p w14:paraId="7CA10F56" w14:textId="77777777" w:rsidR="008D41B7" w:rsidRPr="00731153" w:rsidRDefault="008D41B7" w:rsidP="00A659F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D41B7" w:rsidRPr="00731153" w14:paraId="4662C23B" w14:textId="77777777" w:rsidTr="00A659FF">
        <w:trPr>
          <w:gridBefore w:val="1"/>
          <w:wBefore w:w="13" w:type="dxa"/>
          <w:jc w:val="center"/>
        </w:trPr>
        <w:tc>
          <w:tcPr>
            <w:tcW w:w="11089" w:type="dxa"/>
            <w:gridSpan w:val="7"/>
            <w:vAlign w:val="center"/>
          </w:tcPr>
          <w:p w14:paraId="70976006" w14:textId="77777777" w:rsidR="008D41B7" w:rsidRPr="00B17823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t xml:space="preserve">Aquatic </w:t>
            </w:r>
            <w:r w:rsidRPr="00296949">
              <w:rPr>
                <w:rFonts w:ascii="Verdana" w:hAnsi="Verdana"/>
                <w:b/>
                <w:color w:val="8C1E1E"/>
                <w:sz w:val="21"/>
                <w:szCs w:val="21"/>
              </w:rPr>
              <w:t>Animal Housing and Support Areas</w:t>
            </w:r>
            <w:r w:rsidRPr="00AB7BAE">
              <w:rPr>
                <w:rFonts w:ascii="Verdana" w:hAnsi="Verdana"/>
                <w:b/>
                <w:noProof/>
                <w:color w:val="8C1E1E"/>
                <w:sz w:val="21"/>
                <w:szCs w:val="21"/>
              </w:rPr>
              <w:drawing>
                <wp:inline distT="0" distB="0" distL="0" distR="0" wp14:anchorId="090ECBC2" wp14:editId="17AB973D">
                  <wp:extent cx="342900" cy="133350"/>
                  <wp:effectExtent l="0" t="0" r="0" b="0"/>
                  <wp:docPr id="9" name="Picture 9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BBB70" w14:textId="77777777" w:rsidR="008D41B7" w:rsidRPr="00B17823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</w:p>
        </w:tc>
      </w:tr>
      <w:tr w:rsidR="008D41B7" w:rsidRPr="00C53A4E" w14:paraId="142E37AD" w14:textId="77777777" w:rsidTr="00A659FF">
        <w:trPr>
          <w:gridBefore w:val="1"/>
          <w:wBefore w:w="13" w:type="dxa"/>
          <w:jc w:val="center"/>
        </w:trPr>
        <w:tc>
          <w:tcPr>
            <w:tcW w:w="11089" w:type="dxa"/>
            <w:gridSpan w:val="7"/>
            <w:vAlign w:val="center"/>
          </w:tcPr>
          <w:p w14:paraId="55C225BA" w14:textId="7C89E75C" w:rsidR="008D41B7" w:rsidRPr="00B17823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B17823">
              <w:rPr>
                <w:rFonts w:ascii="Verdana" w:hAnsi="Verdana"/>
                <w:b/>
                <w:color w:val="8C1E1E"/>
                <w:sz w:val="21"/>
                <w:szCs w:val="21"/>
              </w:rPr>
              <w:t>Date:</w:t>
            </w:r>
            <w:r w:rsidR="00266BA9">
              <w:rPr>
                <w:rFonts w:ascii="Verdana" w:hAnsi="Verdana"/>
                <w:b/>
                <w:color w:val="8C1E1E"/>
                <w:sz w:val="21"/>
                <w:szCs w:val="21"/>
              </w:rPr>
              <w:t xml:space="preserve">          </w:t>
            </w:r>
          </w:p>
        </w:tc>
      </w:tr>
      <w:tr w:rsidR="008D41B7" w:rsidRPr="00C53A4E" w14:paraId="336994F7" w14:textId="77777777" w:rsidTr="00A659FF">
        <w:trPr>
          <w:gridBefore w:val="1"/>
          <w:wBefore w:w="13" w:type="dxa"/>
          <w:jc w:val="center"/>
        </w:trPr>
        <w:tc>
          <w:tcPr>
            <w:tcW w:w="11089" w:type="dxa"/>
            <w:gridSpan w:val="7"/>
            <w:vAlign w:val="center"/>
          </w:tcPr>
          <w:p w14:paraId="4C1A98ED" w14:textId="746908F7" w:rsidR="008D41B7" w:rsidRPr="00B17823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B17823">
              <w:rPr>
                <w:rFonts w:ascii="Verdana" w:hAnsi="Verdana"/>
                <w:b/>
                <w:color w:val="8C1E1E"/>
                <w:sz w:val="21"/>
                <w:szCs w:val="21"/>
              </w:rPr>
              <w:t>Location:</w:t>
            </w:r>
            <w:r w:rsidR="00266BA9">
              <w:rPr>
                <w:rFonts w:ascii="Verdana" w:hAnsi="Verdana"/>
                <w:b/>
                <w:color w:val="8C1E1E"/>
                <w:sz w:val="21"/>
                <w:szCs w:val="21"/>
              </w:rPr>
              <w:t xml:space="preserve">    </w:t>
            </w:r>
          </w:p>
        </w:tc>
      </w:tr>
      <w:tr w:rsidR="008D41B7" w:rsidRPr="00896D5B" w14:paraId="1BA275BF" w14:textId="77777777" w:rsidTr="00A659FF">
        <w:trPr>
          <w:trHeight w:hRule="exact" w:val="400"/>
          <w:jc w:val="center"/>
        </w:trPr>
        <w:tc>
          <w:tcPr>
            <w:tcW w:w="8942" w:type="dxa"/>
            <w:gridSpan w:val="3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74848B8A" w14:textId="77777777" w:rsidR="008D41B7" w:rsidRPr="00E97FBC" w:rsidRDefault="008D41B7" w:rsidP="00A659F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1BEA15BC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896D5B">
              <w:rPr>
                <w:rFonts w:ascii="Verdana" w:hAnsi="Verdana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7E5096A6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74B057D6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S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2C269E8F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C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609DAA7D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NA</w:t>
            </w:r>
          </w:p>
        </w:tc>
      </w:tr>
      <w:tr w:rsidR="008D41B7" w:rsidRPr="00731153" w14:paraId="0D67A7A1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8BEF49" w14:textId="77777777" w:rsidR="008D41B7" w:rsidRPr="00B928CF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B928CF">
              <w:rPr>
                <w:rFonts w:ascii="Verdana" w:hAnsi="Verdana"/>
                <w:b/>
                <w:sz w:val="19"/>
                <w:szCs w:val="19"/>
              </w:rPr>
              <w:t>Location:</w:t>
            </w:r>
          </w:p>
        </w:tc>
      </w:tr>
      <w:tr w:rsidR="008D41B7" w:rsidRPr="00731153" w14:paraId="0263049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967260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animal areas</w:t>
            </w:r>
            <w:r>
              <w:rPr>
                <w:rFonts w:ascii="Verdana" w:hAnsi="Verdana"/>
                <w:sz w:val="19"/>
                <w:szCs w:val="19"/>
              </w:rPr>
              <w:t xml:space="preserve"> separate from personnel areas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AEB12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CE1A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CF0C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1A015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B2FB6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D8F9DB4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B31554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separa</w:t>
            </w:r>
            <w:r>
              <w:rPr>
                <w:rFonts w:ascii="Verdana" w:hAnsi="Verdana"/>
                <w:sz w:val="19"/>
                <w:szCs w:val="19"/>
              </w:rPr>
              <w:t>tion of species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111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460B8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3482D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8B912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4C36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E6A68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E16CB1B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A1C440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separation by disease status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111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F2BE7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82A95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A71F9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7475B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D4E9B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B1B5433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7A7213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3A42A8">
              <w:rPr>
                <w:rFonts w:ascii="Verdana" w:hAnsi="Verdana"/>
                <w:sz w:val="19"/>
                <w:szCs w:val="19"/>
              </w:rPr>
              <w:t>security and access control (</w:t>
            </w:r>
            <w:r w:rsidRPr="003A42A8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3A42A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1" w:history="1">
              <w:r w:rsidRPr="003A42A8">
                <w:rPr>
                  <w:rStyle w:val="Hyperlink"/>
                  <w:rFonts w:ascii="Verdana" w:hAnsi="Verdana"/>
                  <w:sz w:val="19"/>
                  <w:szCs w:val="19"/>
                </w:rPr>
                <w:t>p 151</w:t>
              </w:r>
            </w:hyperlink>
            <w:r w:rsidRPr="003A42A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76FD4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DF2D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CEA9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5BA62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01E0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BDC774A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79F5ED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545A4">
              <w:rPr>
                <w:rFonts w:ascii="Verdana" w:hAnsi="Verdana"/>
                <w:b/>
                <w:sz w:val="19"/>
                <w:szCs w:val="19"/>
              </w:rPr>
              <w:t>Construction:</w:t>
            </w:r>
            <w:r w:rsidRPr="00F545A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8D41B7" w:rsidRPr="00731153" w14:paraId="47396EF9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D924D4" w14:textId="77777777" w:rsidR="008D41B7" w:rsidRPr="00F545A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corridors (</w:t>
            </w:r>
            <w:r w:rsidRPr="00F919F4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2" w:history="1"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 136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66B5C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58683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A1CB8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0B09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833F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030DD74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631FB3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animal room doors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3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137</w:t>
              </w:r>
            </w:hyperlink>
            <w:r>
              <w:t xml:space="preserve">, </w:t>
            </w:r>
            <w:hyperlink r:id="rId14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150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C3D6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E01B56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99C6E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7152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63DD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A629B5F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AC97B5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exterior windows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5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 137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4502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7EAD9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D73F3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A02ED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32BBF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E175726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EF69C5" w14:textId="77777777" w:rsidR="008D41B7" w:rsidRPr="003A42A8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floors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6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137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7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150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B997B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FEFA1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CD025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DEE5F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284CC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D80CD37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771E4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drainage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8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138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9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150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D0681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3661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4DCE1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E9051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74A23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D9F0A5E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4D5C4C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walls and ceilings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0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138</w:t>
              </w:r>
            </w:hyperlink>
            <w:r>
              <w:t xml:space="preserve">, </w:t>
            </w:r>
            <w:hyperlink r:id="rId21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150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DA949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84566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F3819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BE4A8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3EE9E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9B6CAEA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5DA9BE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heating ventilation and air conditioning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2" w:history="1"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D56A2F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139</w:t>
              </w:r>
            </w:hyperlink>
            <w:r>
              <w:t xml:space="preserve">, </w:t>
            </w:r>
            <w:hyperlink r:id="rId23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150-151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459F9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0814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150DD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BFF9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C8C19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17D9071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935AC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power and lighting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141</w:t>
              </w:r>
            </w:hyperlink>
            <w:r>
              <w:t xml:space="preserve">, </w:t>
            </w:r>
            <w:hyperlink r:id="rId25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150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40E9A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4AE7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ADD3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908F9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E13A1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BA146C3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91B190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sz w:val="19"/>
                <w:szCs w:val="19"/>
              </w:rPr>
              <w:t>noise</w:t>
            </w:r>
            <w:r>
              <w:rPr>
                <w:rFonts w:ascii="Verdana" w:hAnsi="Verdana"/>
                <w:sz w:val="19"/>
                <w:szCs w:val="19"/>
              </w:rPr>
              <w:t xml:space="preserve"> control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9C743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243F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AB788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3BEB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C45FF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2CDA5BC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24991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vibration control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127AC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7FDC3C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4D1A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0C5B2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11393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F5FCD54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5C0FB7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environmental monitoring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D3A0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5D31A7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AC29C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DCC184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9CD2DB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5982720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54CF0F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Water Quality</w:t>
            </w:r>
            <w:r w:rsidRPr="00F545A4">
              <w:rPr>
                <w:rFonts w:ascii="Verdana" w:hAnsi="Verdana"/>
                <w:b/>
                <w:sz w:val="19"/>
                <w:szCs w:val="19"/>
              </w:rPr>
              <w:t>:</w:t>
            </w:r>
            <w:r w:rsidRPr="00F545A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8D41B7" w:rsidRPr="00731153" w14:paraId="2F9A3B9E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21C4B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standards for acceptable quality are established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F919F4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EE3663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9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 78</w:t>
              </w:r>
            </w:hyperlink>
            <w:r w:rsidRPr="00EE3663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83EB3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E324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FB161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8B4BE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EC4ED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394A987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EDF33D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chlorine, chloramines, chemical, and reactive bioproducts are removed or neutralized prior to use in aquatic systems (</w:t>
            </w:r>
            <w:r w:rsidRPr="001578C3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0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78</w:t>
              </w:r>
            </w:hyperlink>
            <w:r w:rsidRPr="006E42B5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1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86</w:t>
              </w:r>
            </w:hyperlink>
            <w:r w:rsidRPr="005A1EF8"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9959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F8602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8D2AA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AB3A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F9433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45FAF18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386AA3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Life Support System</w:t>
            </w:r>
            <w:r w:rsidRPr="00F545A4">
              <w:rPr>
                <w:rFonts w:ascii="Verdana" w:hAnsi="Verdana"/>
                <w:b/>
                <w:sz w:val="19"/>
                <w:szCs w:val="19"/>
              </w:rPr>
              <w:t>:</w:t>
            </w:r>
            <w:r w:rsidRPr="00F545A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8D41B7" w:rsidRPr="00731153" w14:paraId="511DFFC3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CCEC93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water source is based on appropriate controls and research requirements </w:t>
            </w:r>
            <w:r w:rsidRPr="008D3516">
              <w:rPr>
                <w:rFonts w:ascii="Verdana" w:hAnsi="Verdana"/>
                <w:sz w:val="19"/>
                <w:szCs w:val="19"/>
              </w:rPr>
              <w:t>(</w:t>
            </w:r>
            <w:r w:rsidRPr="008D3516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8D3516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2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79</w:t>
              </w:r>
            </w:hyperlink>
            <w:r w:rsidRPr="008D3516"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9C6BC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DE8A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7893C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C9CFE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38F50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ED80CB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E9C857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biofilter is of sufficient size to process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bioload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8D3516">
              <w:rPr>
                <w:rFonts w:ascii="Verdana" w:hAnsi="Verdana"/>
                <w:sz w:val="19"/>
                <w:szCs w:val="19"/>
              </w:rPr>
              <w:t>(</w:t>
            </w:r>
            <w:r w:rsidRPr="008D3516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8D3516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3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80</w:t>
              </w:r>
            </w:hyperlink>
            <w:r w:rsidRPr="008D3516"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B765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C4A74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51BA7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6C1EA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E002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6301A54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6BF8AF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Temperature, Humidity and Ventilation/Illumination/Noise and Vibration</w:t>
            </w:r>
            <w:r w:rsidRPr="00F545A4">
              <w:rPr>
                <w:rFonts w:ascii="Verdana" w:hAnsi="Verdana"/>
                <w:b/>
                <w:sz w:val="19"/>
                <w:szCs w:val="19"/>
              </w:rPr>
              <w:t>:</w:t>
            </w:r>
            <w:r w:rsidRPr="00F545A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8D41B7" w:rsidRPr="00731153" w14:paraId="6E5370A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6EF0A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temperature and humidity (</w:t>
            </w:r>
            <w:r w:rsidRPr="008C3615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8C3615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43</w:t>
              </w:r>
            </w:hyperlink>
            <w:r>
              <w:rPr>
                <w:rFonts w:ascii="Verdana" w:hAnsi="Verdana"/>
                <w:sz w:val="19"/>
                <w:szCs w:val="19"/>
              </w:rPr>
              <w:t>,</w:t>
            </w:r>
            <w:r w:rsidRPr="008D3516"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35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80-81</w:t>
              </w:r>
            </w:hyperlink>
            <w:r w:rsidRPr="008D3516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13960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6F767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1F961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CE677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6442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DE18BE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14D83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CC7C6C">
              <w:rPr>
                <w:rFonts w:ascii="Verdana" w:hAnsi="Verdana"/>
                <w:sz w:val="19"/>
                <w:szCs w:val="19"/>
              </w:rPr>
              <w:t>ventilation</w:t>
            </w:r>
            <w:r>
              <w:rPr>
                <w:rFonts w:ascii="Verdana" w:hAnsi="Verdana"/>
                <w:sz w:val="19"/>
                <w:szCs w:val="19"/>
              </w:rPr>
              <w:t xml:space="preserve"> and air quality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45</w:t>
              </w:r>
            </w:hyperlink>
            <w:r>
              <w:t>,</w:t>
            </w:r>
            <w:r w:rsidRPr="008D3516"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37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81</w:t>
              </w:r>
            </w:hyperlink>
            <w:r w:rsidRPr="008D3516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B65B1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D251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9855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0A574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C41EE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B1A16F7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C0378A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illumination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8D3516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38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pp 4</w:t>
              </w:r>
              <w:r w:rsidRPr="008D3516">
                <w:rPr>
                  <w:rStyle w:val="Hyperlink"/>
                </w:rPr>
                <w:t>7</w:t>
              </w:r>
            </w:hyperlink>
            <w:r w:rsidRPr="008D3516">
              <w:t>,</w:t>
            </w:r>
            <w:r>
              <w:t xml:space="preserve"> </w:t>
            </w:r>
            <w:hyperlink r:id="rId39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81</w:t>
              </w:r>
            </w:hyperlink>
            <w:r w:rsidRPr="008D3516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1F8C3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51EC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E017E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02DB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A7E5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0F11F59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EFBF52" w14:textId="77777777" w:rsidR="008D41B7" w:rsidRPr="00CC7C6C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noise and vibration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49</w:t>
              </w:r>
            </w:hyperlink>
            <w:r w:rsidRPr="008D3516">
              <w:t>,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41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81</w:t>
              </w:r>
            </w:hyperlink>
            <w:r w:rsidRPr="008D3516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8B927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7ECBB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5A790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E124C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4CEB7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963EB3A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4C7651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Primary Enclosure</w:t>
            </w:r>
            <w:r w:rsidRPr="00F545A4">
              <w:rPr>
                <w:rFonts w:ascii="Verdana" w:hAnsi="Verdana"/>
                <w:b/>
                <w:sz w:val="19"/>
                <w:szCs w:val="19"/>
              </w:rPr>
              <w:t>:</w:t>
            </w:r>
            <w:r w:rsidRPr="00F545A4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8D41B7" w:rsidRPr="00731153" w14:paraId="69D606C1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943D5D4" w14:textId="77777777" w:rsidR="008D41B7" w:rsidRPr="002D55C1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allows for normal physiological and behavioral needs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2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6F03F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F85F1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65DEC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218E0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5292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AD5D758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CDFCDE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allows social interaction for social species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3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6AB9E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6B747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5EE77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E3C1E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91F7A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2D244CA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B32E7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provides a balanced, stable environment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4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0ABA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95A24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8015F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D6EB0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03975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2B41DE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A5E53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provides appropriate water quality and monitoring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5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56E4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82BF6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F5146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1B97C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9B165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C2CF49B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EB35A1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allows access to food and waste removal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6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7539C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3579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92761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CA6FF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36DF9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19047D8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B0BA1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restricts escape and entrapment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7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DE0181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09F1D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90A99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C7CF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96923D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15293C1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20FC6B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D55C1">
              <w:rPr>
                <w:rFonts w:ascii="Verdana" w:hAnsi="Verdana"/>
                <w:sz w:val="19"/>
                <w:szCs w:val="19"/>
              </w:rPr>
              <w:t>allows undisturbed observation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8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7804B4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D46AF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18317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2F653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4BFDB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90F5F05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FB2741" w14:textId="77777777" w:rsidR="008D41B7" w:rsidRPr="002D55C1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constructed of nontoxic materials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49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1DE82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5F8CE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ADACC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C9F18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42F07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779313F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BD0FB1" w14:textId="77777777" w:rsidR="008D41B7" w:rsidRPr="002D55C1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prevents electrical hazards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0" w:history="1">
              <w:r w:rsidRPr="008D3516">
                <w:rPr>
                  <w:rStyle w:val="Hyperlink"/>
                  <w:rFonts w:ascii="Verdana" w:hAnsi="Verdana"/>
                  <w:sz w:val="19"/>
                  <w:szCs w:val="19"/>
                </w:rPr>
                <w:t>p 82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0FE11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3A85C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2AB7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AD52A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DBF60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2DA812E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63102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space needs of species are evaluated by IACUC during program evaluations and facility inspections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1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6FB94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24B90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DB3D9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D7F5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E56E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B79B6FA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9A8F56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Environmental Enrichment, Social Housing, Behavioral and Social Management:</w:t>
            </w:r>
          </w:p>
        </w:tc>
      </w:tr>
      <w:tr w:rsidR="008D41B7" w:rsidRPr="00731153" w14:paraId="29643F0E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6D5B67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enrichment elicits appropriate behaviors and is safe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2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83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585C4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D9E6A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72E8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596F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24588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FFF6E2F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D3CF0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semi-aquatic reptiles are provided terrestrial areas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3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83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BA42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9C6F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15BBE9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AAEA3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E9020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C6000F7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32B7EC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handling is kept to a minimum and appropriate techniques are in place at facility or protocol level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4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5C6B1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8405A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DA037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C44C6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B46A5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709DBE1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A11E58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nets are cleaned, disinfected and managed to avoid contamination of systems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5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9EAE0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8626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8FD4F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E91E0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31014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FE0B8A" w14:paraId="35E5EC1D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45193C" w14:textId="77777777" w:rsidR="008D41B7" w:rsidRPr="00FE0B8A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Food:</w:t>
            </w:r>
          </w:p>
        </w:tc>
      </w:tr>
      <w:tr w:rsidR="008D41B7" w:rsidRPr="00731153" w14:paraId="18E52951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9FDBCB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storage to prevent contamination, preserve nutrients and prevent pests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6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BFCA9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CD015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BA313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FDE7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6A9531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A8D687A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6ED65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delivery ensures access to all , minimizing aggression and nutrient loss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7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2210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F0A3A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C2F6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84604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6EA3C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86E8A1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EDD4B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storage times are based on manufacturer recommendations or accepted practice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8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806DD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6E5F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4C3C6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B65DA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3319B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B2DFEF7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B3D9C3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 nutritionally complete diet is provided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59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84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B5E62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4C527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04A4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2E6DF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3CA25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C271DF6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9B054C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Substrate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>:</w:t>
            </w:r>
          </w:p>
        </w:tc>
      </w:tr>
      <w:tr w:rsidR="008D41B7" w:rsidRPr="00731153" w14:paraId="5CC6ACEC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B528AD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amount, type and presentation of substrate is appropriate for the system and the species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0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85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E66B8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B835D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F584F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FAE31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E741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CB0013C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E4B2E6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Sanitation</w:t>
            </w:r>
            <w:r>
              <w:rPr>
                <w:rFonts w:ascii="Verdana" w:hAnsi="Verdana"/>
                <w:b/>
                <w:sz w:val="19"/>
                <w:szCs w:val="19"/>
              </w:rPr>
              <w:t>, Cleaning and Disinfection</w:t>
            </w:r>
          </w:p>
        </w:tc>
      </w:tr>
      <w:tr w:rsidR="008D41B7" w:rsidRPr="00731153" w14:paraId="213AA7B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2C5948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frequency of tank/cage cleaning and disinfection is determined by water quality, permits adequate viewing and health monitoring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1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86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69C3A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837C6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47CD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B4403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D10312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05A5FFF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401B53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cleaning</w:t>
            </w:r>
            <w:r>
              <w:rPr>
                <w:rFonts w:ascii="Verdana" w:hAnsi="Verdana"/>
                <w:sz w:val="19"/>
                <w:szCs w:val="19"/>
              </w:rPr>
              <w:t xml:space="preserve"> and </w:t>
            </w:r>
            <w:r w:rsidRPr="000E09E1">
              <w:rPr>
                <w:rFonts w:ascii="Verdana" w:hAnsi="Verdana"/>
                <w:sz w:val="19"/>
                <w:szCs w:val="19"/>
              </w:rPr>
              <w:t>disinfection</w:t>
            </w:r>
            <w:r>
              <w:rPr>
                <w:rFonts w:ascii="Verdana" w:hAnsi="Verdana"/>
                <w:sz w:val="19"/>
                <w:szCs w:val="19"/>
              </w:rPr>
              <w:t xml:space="preserve"> of macroenvironment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5A1EF8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2" w:history="1">
              <w:r w:rsidRPr="005A1EF8">
                <w:rPr>
                  <w:rStyle w:val="Hyperlink"/>
                  <w:rFonts w:ascii="Verdana" w:hAnsi="Verdana"/>
                  <w:sz w:val="19"/>
                  <w:szCs w:val="19"/>
                </w:rPr>
                <w:t>p 86</w:t>
              </w:r>
            </w:hyperlink>
            <w:r w:rsidRPr="005A1EF8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6519D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9C388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313F1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4E9AC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95293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142F093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62184A4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Waste Disposal: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EA5A9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A283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9464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ED383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93557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18617A7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142DA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procedures for collection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27B85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D760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AB927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1DCD9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642FA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BBC03C0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0463BA9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hazardous wastes are rendered safe before removal from facility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6B7BA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7313B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C8958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1DE0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3D0A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62A50AE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E8C31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0E09E1">
              <w:rPr>
                <w:rFonts w:ascii="Verdana" w:hAnsi="Verdana"/>
                <w:sz w:val="19"/>
                <w:szCs w:val="19"/>
              </w:rPr>
              <w:t>animal carcasses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pp 73-74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919AE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EF178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09C16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149FA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3E68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F2EC0FF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065DF27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Pest Control:</w:t>
            </w:r>
          </w:p>
        </w:tc>
      </w:tr>
      <w:tr w:rsidR="008D41B7" w:rsidRPr="00731153" w14:paraId="0F6CB845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AECAB4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regularly scheduled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6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FA353F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7D8751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107E5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CCD0E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9766E2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8FC27E3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E5EA55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81624">
              <w:rPr>
                <w:rFonts w:ascii="Verdana" w:hAnsi="Verdana"/>
                <w:sz w:val="19"/>
                <w:szCs w:val="19"/>
              </w:rPr>
              <w:t>documented prog</w:t>
            </w:r>
            <w:r>
              <w:rPr>
                <w:rFonts w:ascii="Verdana" w:hAnsi="Verdana"/>
                <w:sz w:val="19"/>
                <w:szCs w:val="19"/>
              </w:rPr>
              <w:t xml:space="preserve">ram including control of </w:t>
            </w:r>
            <w:r w:rsidRPr="00F81624">
              <w:rPr>
                <w:rFonts w:ascii="Verdana" w:hAnsi="Verdana"/>
                <w:sz w:val="19"/>
                <w:szCs w:val="19"/>
              </w:rPr>
              <w:t>pests and insecticide use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7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74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75BB2B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E40FA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38D5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25FAD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B91F1F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E46591D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92FED1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Emergency, Weekend</w:t>
            </w:r>
            <w:r>
              <w:rPr>
                <w:rFonts w:ascii="Verdana" w:hAnsi="Verdana"/>
                <w:b/>
                <w:sz w:val="19"/>
                <w:szCs w:val="19"/>
              </w:rPr>
              <w:t>,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 xml:space="preserve"> and Holiday Animal Care:</w:t>
            </w:r>
          </w:p>
        </w:tc>
      </w:tr>
      <w:tr w:rsidR="008D41B7" w:rsidRPr="00731153" w14:paraId="51ADC2C8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D5886B" w14:textId="77777777" w:rsidR="008D41B7" w:rsidRPr="00F8162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care provided by qualified personnel every day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8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74</w:t>
              </w:r>
            </w:hyperlink>
            <w:r w:rsidRPr="00D5418C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69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87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DF7DB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E781B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68435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EB3B3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4C719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73BD2D6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165D35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F81624">
              <w:rPr>
                <w:rFonts w:ascii="Verdana" w:hAnsi="Verdana"/>
                <w:sz w:val="19"/>
                <w:szCs w:val="19"/>
              </w:rPr>
              <w:t xml:space="preserve">provision for </w:t>
            </w:r>
            <w:r>
              <w:rPr>
                <w:rFonts w:ascii="Verdana" w:hAnsi="Verdana"/>
                <w:sz w:val="19"/>
                <w:szCs w:val="19"/>
              </w:rPr>
              <w:t>accessible contact information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0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74</w:t>
              </w:r>
            </w:hyperlink>
            <w:r w:rsidRPr="00D5418C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1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87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F0278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E79D3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C86CF4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CB76A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9452D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1F36FAA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D141A76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emergency response plans in place to address major system failures </w:t>
            </w:r>
            <w:r w:rsidRPr="00EE3663">
              <w:rPr>
                <w:rFonts w:ascii="Verdana" w:hAnsi="Verdana"/>
                <w:sz w:val="19"/>
                <w:szCs w:val="19"/>
              </w:rPr>
              <w:t>(</w:t>
            </w:r>
            <w:r w:rsidRPr="00EE3663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D5418C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2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87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47D5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DAE37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54461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1274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1C1F8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C2D0039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0FA7DF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veterinary care available after hours, weekends, and holidays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74</w:t>
              </w:r>
            </w:hyperlink>
            <w:r>
              <w:t>,</w:t>
            </w:r>
            <w:r w:rsidRPr="00163471">
              <w:t xml:space="preserve"> </w:t>
            </w:r>
            <w:hyperlink r:id="rId74" w:history="1">
              <w:r w:rsidRPr="00163471">
                <w:rPr>
                  <w:rStyle w:val="Hyperlink"/>
                </w:rPr>
                <w:t>114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  <w:r w:rsidRPr="00E7659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00F1B">
              <w:rPr>
                <w:rFonts w:ascii="Verdana" w:hAnsi="Verdana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A7EB0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F1582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3CF58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76EDA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186D1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09C6B05" w14:textId="77777777" w:rsidTr="00A659FF">
        <w:trPr>
          <w:jc w:val="center"/>
        </w:trPr>
        <w:tc>
          <w:tcPr>
            <w:tcW w:w="11102" w:type="dxa"/>
            <w:gridSpan w:val="8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6E3963" w14:textId="77777777" w:rsidR="008D41B7" w:rsidRPr="00731153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Identification:</w:t>
            </w:r>
          </w:p>
        </w:tc>
      </w:tr>
      <w:tr w:rsidR="008D41B7" w:rsidRPr="00731153" w14:paraId="44F514EC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BC299C5" w14:textId="77777777" w:rsidR="008D41B7" w:rsidRPr="00F81624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cage/tank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cards contain required information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5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75</w:t>
              </w:r>
            </w:hyperlink>
            <w:r w:rsidRPr="00D5418C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6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87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921D8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84247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77508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5840F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C08D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5EDC8D4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9307B34" w14:textId="77777777" w:rsidR="008D41B7" w:rsidRPr="00FE0B8A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genotype information included and standardized nomenclature used when applicable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7" w:history="1"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p</w:t>
              </w:r>
              <w:r w:rsidRPr="00EE3663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75</w:t>
              </w:r>
            </w:hyperlink>
            <w:r w:rsidRPr="00D5418C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8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87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F328B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26E08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55EC7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5D21D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0E9019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D8B72A9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E3E4CD9" w14:textId="77777777" w:rsidR="008D41B7" w:rsidRDefault="008D41B7" w:rsidP="008D4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Recordkeeping</w:t>
            </w:r>
            <w:r w:rsidRPr="00FE0B8A">
              <w:rPr>
                <w:rFonts w:ascii="Verdana" w:hAnsi="Verdana"/>
                <w:b/>
                <w:sz w:val="19"/>
                <w:szCs w:val="19"/>
              </w:rPr>
              <w:t>: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71706E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6FF5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1F85D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F5E65F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79AA6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251A1B4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9BA822E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water quality parameters and frequency of testing recorded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9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p 88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320EEC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1765BB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A906C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37683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4B296D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E8FC109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B549F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records kept on feeding, nonexpired food supplies, live cultures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0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p 88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E243F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565B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FC93B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BBE0D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AE9B7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4662CE0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BED39B5" w14:textId="77777777" w:rsidR="008D41B7" w:rsidRPr="00FE0B8A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Storage: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CB9A8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F3718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57FF8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F26E3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7B89E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D17D3A0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D44B90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adequate space for equipment, supplies, food, substrate and refuse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1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63CA6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C5790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4B9C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CD447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C7767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CAD0928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1E5D4A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substrate protected from contamination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2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5EDDA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0E8A71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85F8A2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442ED3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93BC5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C81F3EB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451C2C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food in vermin-free, temperature and humidity controlled area and protected from contamination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3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756994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42213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01033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E50C5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17BB8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7289F3B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778252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refuse storage is separate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4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3CF58B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48A03B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DBCA08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662A5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73FFC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41F3FFE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C7172C6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carcass and animal tissue storage is separate, refrigerated below 7ºC and cleanable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5" w:history="1">
              <w:r w:rsidRPr="008C3615">
                <w:rPr>
                  <w:rStyle w:val="Hyperlink"/>
                  <w:rFonts w:ascii="Verdana" w:hAnsi="Verdana"/>
                  <w:sz w:val="19"/>
                  <w:szCs w:val="19"/>
                </w:rPr>
                <w:t>p 141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74CF5B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7A400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2F6ECE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5EB927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95EC7A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2C96352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E6CEB0" w14:textId="77777777" w:rsidR="008D41B7" w:rsidRPr="00FE0B8A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FE0B8A">
              <w:rPr>
                <w:rFonts w:ascii="Verdana" w:hAnsi="Verdana"/>
                <w:b/>
                <w:sz w:val="19"/>
                <w:szCs w:val="19"/>
              </w:rPr>
              <w:t>Personnel:</w:t>
            </w:r>
            <w:r w:rsidRPr="00FE0B8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94007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AE3B15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17796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9A191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C2A1E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C31E373" w14:textId="77777777" w:rsidTr="00A659FF">
        <w:trPr>
          <w:jc w:val="center"/>
        </w:trPr>
        <w:tc>
          <w:tcPr>
            <w:tcW w:w="8942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2F4232B" w14:textId="77777777" w:rsidR="008D41B7" w:rsidRDefault="008D41B7" w:rsidP="008D4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adequate space for </w:t>
            </w:r>
            <w:r w:rsidRPr="00FE0B8A">
              <w:rPr>
                <w:rFonts w:ascii="Verdana" w:hAnsi="Verdana"/>
                <w:sz w:val="19"/>
                <w:szCs w:val="19"/>
              </w:rPr>
              <w:t>locker rooms, administration and training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6" w:history="1">
              <w:r w:rsidRPr="00163471">
                <w:rPr>
                  <w:rStyle w:val="Hyperlink"/>
                  <w:rFonts w:ascii="Verdana" w:hAnsi="Verdana"/>
                  <w:sz w:val="19"/>
                  <w:szCs w:val="19"/>
                </w:rPr>
                <w:t>p 135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F6156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DA079D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6E3F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094BB3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DEA37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101A39" w14:paraId="644BD2DA" w14:textId="77777777" w:rsidTr="00A659FF">
        <w:trPr>
          <w:jc w:val="center"/>
        </w:trPr>
        <w:tc>
          <w:tcPr>
            <w:tcW w:w="360" w:type="dxa"/>
            <w:gridSpan w:val="2"/>
            <w:tcBorders>
              <w:top w:val="single" w:sz="2" w:space="0" w:color="948A54"/>
            </w:tcBorders>
            <w:vAlign w:val="bottom"/>
          </w:tcPr>
          <w:p w14:paraId="40EF76BD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  <w:r w:rsidRPr="008741E7">
              <w:rPr>
                <w:rFonts w:ascii="Verdana" w:hAnsi="Verdana"/>
                <w:sz w:val="17"/>
                <w:szCs w:val="17"/>
              </w:rPr>
              <w:t xml:space="preserve"> *</w:t>
            </w:r>
          </w:p>
        </w:tc>
        <w:tc>
          <w:tcPr>
            <w:tcW w:w="10742" w:type="dxa"/>
            <w:gridSpan w:val="6"/>
            <w:tcBorders>
              <w:top w:val="single" w:sz="2" w:space="0" w:color="948A54"/>
            </w:tcBorders>
            <w:vAlign w:val="bottom"/>
          </w:tcPr>
          <w:p w14:paraId="3DAB00D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="008D41B7" w:rsidRPr="00101A39" w14:paraId="0324DA9A" w14:textId="77777777" w:rsidTr="00A659FF">
        <w:trPr>
          <w:jc w:val="center"/>
        </w:trPr>
        <w:tc>
          <w:tcPr>
            <w:tcW w:w="360" w:type="dxa"/>
            <w:gridSpan w:val="2"/>
            <w:vAlign w:val="bottom"/>
          </w:tcPr>
          <w:p w14:paraId="4BE4EF7A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28C405F2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="008D41B7" w:rsidRPr="00101A39" w14:paraId="1E4F7DD5" w14:textId="77777777" w:rsidTr="00A659FF">
        <w:trPr>
          <w:jc w:val="center"/>
        </w:trPr>
        <w:tc>
          <w:tcPr>
            <w:tcW w:w="360" w:type="dxa"/>
            <w:gridSpan w:val="2"/>
            <w:vAlign w:val="bottom"/>
          </w:tcPr>
          <w:p w14:paraId="37E2F693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191A3AD3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="008D41B7" w:rsidRPr="00101A39" w14:paraId="72666DCA" w14:textId="77777777" w:rsidTr="00A659FF">
        <w:trPr>
          <w:jc w:val="center"/>
        </w:trPr>
        <w:tc>
          <w:tcPr>
            <w:tcW w:w="360" w:type="dxa"/>
            <w:gridSpan w:val="2"/>
            <w:vAlign w:val="bottom"/>
          </w:tcPr>
          <w:p w14:paraId="6A9B0B4D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590D6848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C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 xml:space="preserve">= change in program </w:t>
            </w:r>
            <w:r w:rsidRPr="00F936CB">
              <w:rPr>
                <w:rFonts w:ascii="Verdana" w:hAnsi="Verdana"/>
                <w:sz w:val="17"/>
                <w:szCs w:val="17"/>
              </w:rPr>
              <w:t>(</w:t>
            </w:r>
            <w:r w:rsidRPr="00BA391D">
              <w:rPr>
                <w:rFonts w:ascii="Verdana" w:hAnsi="Verdana"/>
                <w:sz w:val="17"/>
                <w:szCs w:val="17"/>
              </w:rPr>
              <w:t xml:space="preserve">PHS Policy </w:t>
            </w:r>
            <w:hyperlink r:id="rId87" w:anchor="AnimalWelfareAssurance" w:history="1">
              <w:r w:rsidRPr="00BA391D">
                <w:rPr>
                  <w:rStyle w:val="Hyperlink"/>
                  <w:rFonts w:ascii="Verdana" w:eastAsiaTheme="majorEastAsia" w:hAnsi="Verdana"/>
                  <w:sz w:val="17"/>
                  <w:szCs w:val="17"/>
                </w:rPr>
                <w:t>IV.A.1.a.-i.</w:t>
              </w:r>
            </w:hyperlink>
            <w:r w:rsidRPr="00BA391D">
              <w:rPr>
                <w:rFonts w:ascii="Verdana" w:hAnsi="Verdana"/>
                <w:sz w:val="17"/>
                <w:szCs w:val="17"/>
              </w:rPr>
              <w:t>)</w:t>
            </w:r>
            <w:r w:rsidRPr="00F936C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(include in semiannual report to IO and in annual report to OLAW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8D41B7" w:rsidRPr="00101A39" w14:paraId="5CE6D430" w14:textId="77777777" w:rsidTr="00A659FF">
        <w:trPr>
          <w:jc w:val="center"/>
        </w:trPr>
        <w:tc>
          <w:tcPr>
            <w:tcW w:w="360" w:type="dxa"/>
            <w:gridSpan w:val="2"/>
            <w:vAlign w:val="bottom"/>
          </w:tcPr>
          <w:p w14:paraId="5E8EE434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2AD5889E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  <w:tr w:rsidR="008D41B7" w14:paraId="73FE1A3C" w14:textId="77777777" w:rsidTr="00A659FF">
        <w:trPr>
          <w:trHeight w:val="432"/>
          <w:jc w:val="center"/>
        </w:trPr>
        <w:tc>
          <w:tcPr>
            <w:tcW w:w="11102" w:type="dxa"/>
            <w:gridSpan w:val="8"/>
          </w:tcPr>
          <w:p w14:paraId="1E671785" w14:textId="77777777" w:rsidR="008D41B7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86F765E" w14:textId="77777777" w:rsidTr="00A659FF">
        <w:trPr>
          <w:trHeight w:val="216"/>
          <w:jc w:val="center"/>
        </w:trPr>
        <w:tc>
          <w:tcPr>
            <w:tcW w:w="11102" w:type="dxa"/>
            <w:gridSpan w:val="8"/>
          </w:tcPr>
          <w:p w14:paraId="76417697" w14:textId="77777777" w:rsidR="008D41B7" w:rsidRPr="002A6DDF" w:rsidRDefault="008D41B7" w:rsidP="00A659F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2A6DDF">
              <w:rPr>
                <w:rFonts w:ascii="Verdana" w:hAnsi="Verdana"/>
                <w:b/>
                <w:sz w:val="19"/>
                <w:szCs w:val="19"/>
              </w:rPr>
              <w:t>NOTES:</w:t>
            </w:r>
          </w:p>
        </w:tc>
      </w:tr>
    </w:tbl>
    <w:p w14:paraId="771CC332" w14:textId="77777777" w:rsidR="008D41B7" w:rsidRDefault="008D41B7" w:rsidP="008D41B7">
      <w:r>
        <w:br w:type="page"/>
      </w:r>
    </w:p>
    <w:sectPr w:rsidR="008D41B7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F7EF" w14:textId="77777777" w:rsidR="008D41B7" w:rsidRDefault="008D41B7" w:rsidP="008D41B7">
      <w:r>
        <w:separator/>
      </w:r>
    </w:p>
  </w:endnote>
  <w:endnote w:type="continuationSeparator" w:id="0">
    <w:p w14:paraId="5827CC03" w14:textId="77777777" w:rsidR="008D41B7" w:rsidRDefault="008D41B7" w:rsidP="008D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9797" w14:textId="77777777" w:rsidR="008D41B7" w:rsidRDefault="008D41B7" w:rsidP="008D41B7">
      <w:r>
        <w:separator/>
      </w:r>
    </w:p>
  </w:footnote>
  <w:footnote w:type="continuationSeparator" w:id="0">
    <w:p w14:paraId="669E3A8C" w14:textId="77777777" w:rsidR="008D41B7" w:rsidRDefault="008D41B7" w:rsidP="008D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3A3D" w14:textId="68AD93A6" w:rsidR="008D41B7" w:rsidRPr="008D41B7" w:rsidRDefault="008D41B7" w:rsidP="008D41B7">
    <w:pPr>
      <w:pStyle w:val="Header"/>
    </w:pPr>
    <w:r>
      <w:rPr>
        <w:noProof/>
      </w:rPr>
      <w:drawing>
        <wp:inline distT="0" distB="0" distL="0" distR="0" wp14:anchorId="660646C1" wp14:editId="19D55932">
          <wp:extent cx="1619250" cy="525424"/>
          <wp:effectExtent l="0" t="0" r="0" b="8255"/>
          <wp:docPr id="13" name="Picture 13" descr="https://imagegallery.tamucc.edu/assets/logos-new-jpg/tamucc_logo_300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imagegallery.tamucc.edu/assets/logos-new-jpg/tamucc_logo_300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7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25D"/>
    <w:multiLevelType w:val="hybridMultilevel"/>
    <w:tmpl w:val="606A5D80"/>
    <w:lvl w:ilvl="0" w:tplc="5C6AB6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97128"/>
    <w:multiLevelType w:val="hybridMultilevel"/>
    <w:tmpl w:val="D2907738"/>
    <w:lvl w:ilvl="0" w:tplc="F25445B0">
      <w:start w:val="1"/>
      <w:numFmt w:val="upperRoman"/>
      <w:lvlText w:val="%1."/>
      <w:lvlJc w:val="left"/>
      <w:pPr>
        <w:ind w:left="720" w:hanging="720"/>
      </w:pPr>
      <w:rPr>
        <w:rFonts w:hint="default"/>
        <w:color w:val="8C1E1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A25B9"/>
    <w:multiLevelType w:val="hybridMultilevel"/>
    <w:tmpl w:val="A002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223A0"/>
    <w:multiLevelType w:val="hybridMultilevel"/>
    <w:tmpl w:val="B2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B7"/>
    <w:rsid w:val="00266BA9"/>
    <w:rsid w:val="004C0DB2"/>
    <w:rsid w:val="004E3A59"/>
    <w:rsid w:val="00664767"/>
    <w:rsid w:val="008D41B7"/>
    <w:rsid w:val="00B903D8"/>
    <w:rsid w:val="00BF50DE"/>
    <w:rsid w:val="00E34711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30D"/>
  <w15:chartTrackingRefBased/>
  <w15:docId w15:val="{D3C5A875-BF1E-4BC3-B0C6-76293D0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1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41B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uiPriority w:val="99"/>
    <w:unhideWhenUsed/>
    <w:rsid w:val="008D41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D41B7"/>
    <w:pPr>
      <w:tabs>
        <w:tab w:val="left" w:pos="1098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41B7"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semiHidden/>
    <w:rsid w:val="008D41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41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B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B7"/>
    <w:rPr>
      <w:rFonts w:ascii="Times" w:eastAsia="Times New Roman" w:hAnsi="Times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8D41B7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8D41B7"/>
    <w:pPr>
      <w:widowControl w:val="0"/>
      <w:overflowPunct/>
      <w:adjustRightInd/>
      <w:textAlignment w:val="auto"/>
    </w:pPr>
    <w:rPr>
      <w:rFonts w:ascii="Cambria" w:eastAsia="Cambria" w:hAnsi="Cambria" w:cs="Cambri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41B7"/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8D41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p.edu/openbook.php?record_id=12910&amp;page=137" TargetMode="External"/><Relationship Id="rId18" Type="http://schemas.openxmlformats.org/officeDocument/2006/relationships/hyperlink" Target="http://www.nap.edu/openbook.php?record_id=12910&amp;page=138" TargetMode="External"/><Relationship Id="rId26" Type="http://schemas.openxmlformats.org/officeDocument/2006/relationships/hyperlink" Target="http://www.nap.edu/openbook.php?record_id=12910&amp;page=142" TargetMode="External"/><Relationship Id="rId39" Type="http://schemas.openxmlformats.org/officeDocument/2006/relationships/hyperlink" Target="http://www.nap.edu/openbook.php?record_id=12910&amp;page=81" TargetMode="External"/><Relationship Id="rId21" Type="http://schemas.openxmlformats.org/officeDocument/2006/relationships/hyperlink" Target="http://www.nap.edu/openbook.php?record_id=12910&amp;page=150" TargetMode="External"/><Relationship Id="rId34" Type="http://schemas.openxmlformats.org/officeDocument/2006/relationships/hyperlink" Target="http://www.nap.edu/openbook.php?record_id=12910&amp;page=43" TargetMode="External"/><Relationship Id="rId42" Type="http://schemas.openxmlformats.org/officeDocument/2006/relationships/hyperlink" Target="http://www.nap.edu/openbook.php?record_id=12910&amp;page=82" TargetMode="External"/><Relationship Id="rId47" Type="http://schemas.openxmlformats.org/officeDocument/2006/relationships/hyperlink" Target="http://www.nap.edu/openbook.php?record_id=12910&amp;page=82" TargetMode="External"/><Relationship Id="rId50" Type="http://schemas.openxmlformats.org/officeDocument/2006/relationships/hyperlink" Target="http://www.nap.edu/openbook.php?record_id=12910&amp;page=82" TargetMode="External"/><Relationship Id="rId55" Type="http://schemas.openxmlformats.org/officeDocument/2006/relationships/hyperlink" Target="http://www.nap.edu/openbook.php?record_id=12910&amp;page=84" TargetMode="External"/><Relationship Id="rId63" Type="http://schemas.openxmlformats.org/officeDocument/2006/relationships/hyperlink" Target="http://www.nap.edu/openbook.php?record_id=12910&amp;page=73" TargetMode="External"/><Relationship Id="rId68" Type="http://schemas.openxmlformats.org/officeDocument/2006/relationships/hyperlink" Target="http://www.nap.edu/openbook.php?record_id=12910&amp;page=74" TargetMode="External"/><Relationship Id="rId76" Type="http://schemas.openxmlformats.org/officeDocument/2006/relationships/hyperlink" Target="http://www.nap.edu/openbook.php?record_id=12910&amp;page=87" TargetMode="External"/><Relationship Id="rId84" Type="http://schemas.openxmlformats.org/officeDocument/2006/relationships/hyperlink" Target="http://www.nap.edu/openbook.php?record_id=12910&amp;page=141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nap.edu/openbook.php?record_id=12910&amp;page=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2910&amp;page=137" TargetMode="External"/><Relationship Id="rId29" Type="http://schemas.openxmlformats.org/officeDocument/2006/relationships/hyperlink" Target="http://www.nap.edu/openbook.php?record_id=12910&amp;page=78" TargetMode="External"/><Relationship Id="rId11" Type="http://schemas.openxmlformats.org/officeDocument/2006/relationships/hyperlink" Target="http://www.nap.edu/openbook.php?record_id=12910&amp;page=151" TargetMode="External"/><Relationship Id="rId24" Type="http://schemas.openxmlformats.org/officeDocument/2006/relationships/hyperlink" Target="http://www.nap.edu/openbook.php?record_id=12910&amp;page=141" TargetMode="External"/><Relationship Id="rId32" Type="http://schemas.openxmlformats.org/officeDocument/2006/relationships/hyperlink" Target="http://www.nap.edu/openbook.php?record_id=12910&amp;page=79" TargetMode="External"/><Relationship Id="rId37" Type="http://schemas.openxmlformats.org/officeDocument/2006/relationships/hyperlink" Target="http://www.nap.edu/openbook.php?record_id=12910&amp;page=81" TargetMode="External"/><Relationship Id="rId40" Type="http://schemas.openxmlformats.org/officeDocument/2006/relationships/hyperlink" Target="http://www.nap.edu/openbook.php?record_id=12910&amp;page=49" TargetMode="External"/><Relationship Id="rId45" Type="http://schemas.openxmlformats.org/officeDocument/2006/relationships/hyperlink" Target="http://www.nap.edu/openbook.php?record_id=12910&amp;page=82" TargetMode="External"/><Relationship Id="rId53" Type="http://schemas.openxmlformats.org/officeDocument/2006/relationships/hyperlink" Target="http://www.nap.edu/openbook.php?record_id=12910&amp;page=83" TargetMode="External"/><Relationship Id="rId58" Type="http://schemas.openxmlformats.org/officeDocument/2006/relationships/hyperlink" Target="http://www.nap.edu/openbook.php?record_id=12910&amp;page=84" TargetMode="External"/><Relationship Id="rId66" Type="http://schemas.openxmlformats.org/officeDocument/2006/relationships/hyperlink" Target="http://www.nap.edu/openbook.php?record_id=12910&amp;page=74" TargetMode="External"/><Relationship Id="rId74" Type="http://schemas.openxmlformats.org/officeDocument/2006/relationships/hyperlink" Target="http://www.nap.edu/openbook.php?record_id=12910&amp;page=114" TargetMode="External"/><Relationship Id="rId79" Type="http://schemas.openxmlformats.org/officeDocument/2006/relationships/hyperlink" Target="http://www.nap.edu/openbook.php?record_id=12910&amp;page=88" TargetMode="External"/><Relationship Id="rId87" Type="http://schemas.openxmlformats.org/officeDocument/2006/relationships/hyperlink" Target="http://grants.nih.gov/grants/olaw/references/phspol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ap.edu/openbook.php?record_id=12910&amp;page=86" TargetMode="External"/><Relationship Id="rId82" Type="http://schemas.openxmlformats.org/officeDocument/2006/relationships/hyperlink" Target="http://www.nap.edu/openbook.php?record_id=12910&amp;page=14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nap.edu/openbook.php?record_id=12910&amp;page=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2910&amp;page=111" TargetMode="External"/><Relationship Id="rId14" Type="http://schemas.openxmlformats.org/officeDocument/2006/relationships/hyperlink" Target="http://www.nap.edu/openbook.php?record_id=12910&amp;page=150" TargetMode="External"/><Relationship Id="rId22" Type="http://schemas.openxmlformats.org/officeDocument/2006/relationships/hyperlink" Target="http://www.nap.edu/openbook.php?record_id=12910&amp;page=139" TargetMode="External"/><Relationship Id="rId27" Type="http://schemas.openxmlformats.org/officeDocument/2006/relationships/hyperlink" Target="http://www.nap.edu/openbook.php?record_id=12910&amp;page=142" TargetMode="External"/><Relationship Id="rId30" Type="http://schemas.openxmlformats.org/officeDocument/2006/relationships/hyperlink" Target="http://www.nap.edu/openbook.php?record_id=12910&amp;page=78" TargetMode="External"/><Relationship Id="rId35" Type="http://schemas.openxmlformats.org/officeDocument/2006/relationships/hyperlink" Target="http://www.nap.edu/openbook.php?record_id=12910&amp;page=80" TargetMode="External"/><Relationship Id="rId43" Type="http://schemas.openxmlformats.org/officeDocument/2006/relationships/hyperlink" Target="http://www.nap.edu/openbook.php?record_id=12910&amp;page=82" TargetMode="External"/><Relationship Id="rId48" Type="http://schemas.openxmlformats.org/officeDocument/2006/relationships/hyperlink" Target="http://www.nap.edu/openbook.php?record_id=12910&amp;page=82" TargetMode="External"/><Relationship Id="rId56" Type="http://schemas.openxmlformats.org/officeDocument/2006/relationships/hyperlink" Target="http://www.nap.edu/openbook.php?record_id=12910&amp;page=84" TargetMode="External"/><Relationship Id="rId64" Type="http://schemas.openxmlformats.org/officeDocument/2006/relationships/hyperlink" Target="http://www.nap.edu/openbook.php?record_id=12910&amp;page=73" TargetMode="External"/><Relationship Id="rId69" Type="http://schemas.openxmlformats.org/officeDocument/2006/relationships/hyperlink" Target="http://www.nap.edu/openbook.php?record_id=12910&amp;page=87" TargetMode="External"/><Relationship Id="rId77" Type="http://schemas.openxmlformats.org/officeDocument/2006/relationships/hyperlink" Target="http://www.nap.edu/openbook.php?record_id=12910&amp;page=75" TargetMode="External"/><Relationship Id="rId8" Type="http://schemas.openxmlformats.org/officeDocument/2006/relationships/hyperlink" Target="http://www.nap.edu/openbook.php?record_id=12910&amp;page=134" TargetMode="External"/><Relationship Id="rId51" Type="http://schemas.openxmlformats.org/officeDocument/2006/relationships/hyperlink" Target="http://www.nap.edu/openbook.php?record_id=12910&amp;page=83" TargetMode="External"/><Relationship Id="rId72" Type="http://schemas.openxmlformats.org/officeDocument/2006/relationships/hyperlink" Target="http://www.nap.edu/openbook.php?record_id=12910&amp;page=87" TargetMode="External"/><Relationship Id="rId80" Type="http://schemas.openxmlformats.org/officeDocument/2006/relationships/hyperlink" Target="http://www.nap.edu/openbook.php?record_id=12910&amp;page=88" TargetMode="External"/><Relationship Id="rId85" Type="http://schemas.openxmlformats.org/officeDocument/2006/relationships/hyperlink" Target="http://www.nap.edu/openbook.php?record_id=12910&amp;page=1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p.edu/openbook.php?record_id=12910&amp;page=136" TargetMode="External"/><Relationship Id="rId17" Type="http://schemas.openxmlformats.org/officeDocument/2006/relationships/hyperlink" Target="http://www.nap.edu/openbook.php?record_id=12910&amp;page=150" TargetMode="External"/><Relationship Id="rId25" Type="http://schemas.openxmlformats.org/officeDocument/2006/relationships/hyperlink" Target="http://www.nap.edu/openbook.php?record_id=12910&amp;page=150" TargetMode="External"/><Relationship Id="rId33" Type="http://schemas.openxmlformats.org/officeDocument/2006/relationships/hyperlink" Target="http://www.nap.edu/openbook.php?record_id=12910&amp;page=80" TargetMode="External"/><Relationship Id="rId38" Type="http://schemas.openxmlformats.org/officeDocument/2006/relationships/hyperlink" Target="http://www.nap.edu/openbook.php?record_id=12910&amp;page=47" TargetMode="External"/><Relationship Id="rId46" Type="http://schemas.openxmlformats.org/officeDocument/2006/relationships/hyperlink" Target="http://www.nap.edu/openbook.php?record_id=12910&amp;page=82" TargetMode="External"/><Relationship Id="rId59" Type="http://schemas.openxmlformats.org/officeDocument/2006/relationships/hyperlink" Target="http://www.nap.edu/openbook.php?record_id=12910&amp;page=84" TargetMode="External"/><Relationship Id="rId67" Type="http://schemas.openxmlformats.org/officeDocument/2006/relationships/hyperlink" Target="http://www.nap.edu/openbook.php?record_id=12910&amp;page=74" TargetMode="External"/><Relationship Id="rId20" Type="http://schemas.openxmlformats.org/officeDocument/2006/relationships/hyperlink" Target="http://www.nap.edu/openbook.php?record_id=12910&amp;page=138" TargetMode="External"/><Relationship Id="rId41" Type="http://schemas.openxmlformats.org/officeDocument/2006/relationships/hyperlink" Target="http://www.nap.edu/openbook.php?record_id=12910&amp;page=81" TargetMode="External"/><Relationship Id="rId54" Type="http://schemas.openxmlformats.org/officeDocument/2006/relationships/hyperlink" Target="http://www.nap.edu/openbook.php?record_id=12910&amp;page=84" TargetMode="External"/><Relationship Id="rId62" Type="http://schemas.openxmlformats.org/officeDocument/2006/relationships/hyperlink" Target="http://www.nap.edu/openbook.php?record_id=12910&amp;page=86" TargetMode="External"/><Relationship Id="rId70" Type="http://schemas.openxmlformats.org/officeDocument/2006/relationships/hyperlink" Target="http://www.nap.edu/openbook.php?record_id=12910&amp;page=74" TargetMode="External"/><Relationship Id="rId75" Type="http://schemas.openxmlformats.org/officeDocument/2006/relationships/hyperlink" Target="http://www.nap.edu/openbook.php?record_id=12910&amp;page=75" TargetMode="External"/><Relationship Id="rId83" Type="http://schemas.openxmlformats.org/officeDocument/2006/relationships/hyperlink" Target="http://www.nap.edu/openbook.php?record_id=12910&amp;page=141" TargetMode="Externa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ap.edu/openbook.php?record_id=12910&amp;page=137" TargetMode="External"/><Relationship Id="rId23" Type="http://schemas.openxmlformats.org/officeDocument/2006/relationships/hyperlink" Target="http://www.nap.edu/openbook.php?record_id=12910&amp;page=150" TargetMode="External"/><Relationship Id="rId28" Type="http://schemas.openxmlformats.org/officeDocument/2006/relationships/hyperlink" Target="http://www.nap.edu/openbook.php?record_id=12910&amp;page=143" TargetMode="External"/><Relationship Id="rId36" Type="http://schemas.openxmlformats.org/officeDocument/2006/relationships/hyperlink" Target="http://www.nap.edu/openbook.php?record_id=12910&amp;page=45" TargetMode="External"/><Relationship Id="rId49" Type="http://schemas.openxmlformats.org/officeDocument/2006/relationships/hyperlink" Target="http://www.nap.edu/openbook.php?record_id=12910&amp;page=82" TargetMode="External"/><Relationship Id="rId57" Type="http://schemas.openxmlformats.org/officeDocument/2006/relationships/hyperlink" Target="http://www.nap.edu/openbook.php?record_id=12910&amp;page=84" TargetMode="External"/><Relationship Id="rId10" Type="http://schemas.openxmlformats.org/officeDocument/2006/relationships/hyperlink" Target="http://www.nap.edu/openbook.php?record_id=12910&amp;page=111" TargetMode="External"/><Relationship Id="rId31" Type="http://schemas.openxmlformats.org/officeDocument/2006/relationships/hyperlink" Target="http://www.nap.edu/openbook.php?record_id=12910&amp;page=86" TargetMode="External"/><Relationship Id="rId44" Type="http://schemas.openxmlformats.org/officeDocument/2006/relationships/hyperlink" Target="http://www.nap.edu/openbook.php?record_id=12910&amp;page=82" TargetMode="External"/><Relationship Id="rId52" Type="http://schemas.openxmlformats.org/officeDocument/2006/relationships/hyperlink" Target="http://www.nap.edu/openbook.php?record_id=12910&amp;page=83" TargetMode="External"/><Relationship Id="rId60" Type="http://schemas.openxmlformats.org/officeDocument/2006/relationships/hyperlink" Target="http://www.nap.edu/openbook.php?record_id=12910&amp;page=85" TargetMode="External"/><Relationship Id="rId65" Type="http://schemas.openxmlformats.org/officeDocument/2006/relationships/hyperlink" Target="http://www.nap.edu/openbook.php?record_id=12910&amp;page=73" TargetMode="External"/><Relationship Id="rId73" Type="http://schemas.openxmlformats.org/officeDocument/2006/relationships/hyperlink" Target="http://www.nap.edu/openbook.php?record_id=12910&amp;page=74" TargetMode="External"/><Relationship Id="rId78" Type="http://schemas.openxmlformats.org/officeDocument/2006/relationships/hyperlink" Target="http://www.nap.edu/openbook.php?record_id=12910&amp;page=87" TargetMode="External"/><Relationship Id="rId81" Type="http://schemas.openxmlformats.org/officeDocument/2006/relationships/hyperlink" Target="http://www.nap.edu/openbook.php?record_id=12910&amp;page=141" TargetMode="External"/><Relationship Id="rId86" Type="http://schemas.openxmlformats.org/officeDocument/2006/relationships/hyperlink" Target="http://www.nap.edu/openbook.php?record_id=12910&amp;page=1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1660</Words>
  <Characters>9415</Characters>
  <Application>Microsoft Office Word</Application>
  <DocSecurity>0</DocSecurity>
  <Lines>427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Ballard, Rebecca</cp:lastModifiedBy>
  <cp:revision>7</cp:revision>
  <cp:lastPrinted>2019-03-25T21:05:00Z</cp:lastPrinted>
  <dcterms:created xsi:type="dcterms:W3CDTF">2019-01-09T16:04:00Z</dcterms:created>
  <dcterms:modified xsi:type="dcterms:W3CDTF">2020-02-18T15:22:00Z</dcterms:modified>
</cp:coreProperties>
</file>