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B20D5" w14:textId="518E3BB2" w:rsidR="00111F30" w:rsidRPr="00111F30" w:rsidRDefault="00111F30" w:rsidP="00111F30">
      <w:pPr>
        <w:rPr>
          <w:b/>
          <w:bCs/>
        </w:rPr>
      </w:pPr>
      <w:r w:rsidRPr="00111F30">
        <w:rPr>
          <w:b/>
          <w:bCs/>
        </w:rPr>
        <w:t>Ad Hoc</w:t>
      </w:r>
      <w:r>
        <w:rPr>
          <w:b/>
          <w:bCs/>
        </w:rPr>
        <w:t xml:space="preserve"> Alerts</w:t>
      </w:r>
    </w:p>
    <w:p w14:paraId="35C75123" w14:textId="070B20DB" w:rsidR="00111F30" w:rsidRPr="00111F30" w:rsidRDefault="00111F30" w:rsidP="00111F30">
      <w:r w:rsidRPr="00111F30">
        <w:t>There are several locations to issue ad hoc alerts in Navigate. They include the </w:t>
      </w:r>
      <w:r w:rsidRPr="00111F30">
        <w:rPr>
          <w:b/>
          <w:bCs/>
        </w:rPr>
        <w:t>Staff Home </w:t>
      </w:r>
      <w:r w:rsidRPr="00111F30">
        <w:t>or </w:t>
      </w:r>
      <w:r w:rsidRPr="00111F30">
        <w:rPr>
          <w:b/>
          <w:bCs/>
        </w:rPr>
        <w:t>Professor Home </w:t>
      </w:r>
      <w:r w:rsidRPr="00111F30">
        <w:t>pages, in </w:t>
      </w:r>
      <w:r w:rsidRPr="00111F30">
        <w:rPr>
          <w:b/>
          <w:bCs/>
        </w:rPr>
        <w:t>Advanced Search </w:t>
      </w:r>
      <w:r w:rsidRPr="00111F30">
        <w:t>results, or from a student profile.</w:t>
      </w:r>
    </w:p>
    <w:p w14:paraId="3A8089AD" w14:textId="77777777" w:rsidR="00111F30" w:rsidRPr="00111F30" w:rsidRDefault="00111F30" w:rsidP="00111F30">
      <w:r w:rsidRPr="00111F30">
        <w:t>To issue an alert from </w:t>
      </w:r>
      <w:r w:rsidRPr="00111F30">
        <w:rPr>
          <w:b/>
          <w:bCs/>
        </w:rPr>
        <w:t>Staff Home </w:t>
      </w:r>
      <w:r w:rsidRPr="00111F30">
        <w:t>or </w:t>
      </w:r>
      <w:r w:rsidRPr="00111F30">
        <w:rPr>
          <w:b/>
          <w:bCs/>
        </w:rPr>
        <w:t>Professor Home</w:t>
      </w:r>
      <w:r w:rsidRPr="00111F30">
        <w:t>, select </w:t>
      </w:r>
      <w:r w:rsidRPr="00111F30">
        <w:rPr>
          <w:b/>
          <w:bCs/>
        </w:rPr>
        <w:t>Issue an Alert</w:t>
      </w:r>
      <w:r w:rsidRPr="00111F30">
        <w:t> from the </w:t>
      </w:r>
      <w:r w:rsidRPr="00111F30">
        <w:rPr>
          <w:b/>
          <w:bCs/>
        </w:rPr>
        <w:t>Actions </w:t>
      </w:r>
      <w:r w:rsidRPr="00111F30">
        <w:t>pane. A dialog then prompts you to search for the student you want to issue the alert for, as in the following screenshot.</w:t>
      </w:r>
    </w:p>
    <w:p w14:paraId="702E8324" w14:textId="72B71F09" w:rsidR="00111F30" w:rsidRPr="00111F30" w:rsidRDefault="00111F30" w:rsidP="00111F30">
      <w:r w:rsidRPr="00111F30">
        <w:rPr>
          <w:noProof/>
        </w:rPr>
        <w:drawing>
          <wp:inline distT="0" distB="0" distL="0" distR="0" wp14:anchorId="762E913B" wp14:editId="611CA8BE">
            <wp:extent cx="2210108" cy="866896"/>
            <wp:effectExtent l="0" t="0" r="0" b="9525"/>
            <wp:docPr id="1609947583" name="Picture 1" descr="Image of Acti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47583" name="Picture 1" descr="Image of Actions Icon"/>
                    <pic:cNvPicPr/>
                  </pic:nvPicPr>
                  <pic:blipFill>
                    <a:blip r:embed="rId5"/>
                    <a:stretch>
                      <a:fillRect/>
                    </a:stretch>
                  </pic:blipFill>
                  <pic:spPr>
                    <a:xfrm>
                      <a:off x="0" y="0"/>
                      <a:ext cx="2210108" cy="866896"/>
                    </a:xfrm>
                    <a:prstGeom prst="rect">
                      <a:avLst/>
                    </a:prstGeom>
                  </pic:spPr>
                </pic:pic>
              </a:graphicData>
            </a:graphic>
          </wp:inline>
        </w:drawing>
      </w:r>
    </w:p>
    <w:p w14:paraId="4369FF5A" w14:textId="77777777" w:rsidR="00111F30" w:rsidRPr="00111F30" w:rsidRDefault="00111F30" w:rsidP="00111F30">
      <w:r w:rsidRPr="00111F30">
        <w:t>To issue an alert from a list of students, such as </w:t>
      </w:r>
      <w:r w:rsidRPr="00111F30">
        <w:rPr>
          <w:b/>
          <w:bCs/>
        </w:rPr>
        <w:t>Advanced Search </w:t>
      </w:r>
      <w:r w:rsidRPr="00111F30">
        <w:t>results or your </w:t>
      </w:r>
      <w:r w:rsidRPr="00111F30">
        <w:rPr>
          <w:b/>
          <w:bCs/>
        </w:rPr>
        <w:t>My Assigned Students </w:t>
      </w:r>
      <w:r w:rsidRPr="00111F30">
        <w:t>pane on your home page, select a student from the list. Next, select </w:t>
      </w:r>
      <w:r w:rsidRPr="00111F30">
        <w:rPr>
          <w:b/>
          <w:bCs/>
        </w:rPr>
        <w:t>Actions &gt; Issue Alert</w:t>
      </w:r>
      <w:r w:rsidRPr="00111F30">
        <w:t>.</w:t>
      </w:r>
    </w:p>
    <w:p w14:paraId="54760286" w14:textId="1DA58C0B" w:rsidR="00111F30" w:rsidRPr="00111F30" w:rsidRDefault="00111F30" w:rsidP="00111F30">
      <w:r w:rsidRPr="00111F30">
        <w:rPr>
          <w:noProof/>
        </w:rPr>
        <w:drawing>
          <wp:inline distT="0" distB="0" distL="0" distR="0" wp14:anchorId="72FA33AC" wp14:editId="64E2D924">
            <wp:extent cx="5943600" cy="3136900"/>
            <wp:effectExtent l="0" t="0" r="0" b="6350"/>
            <wp:docPr id="957737228" name="Picture 1" descr="Image of My Assigned Students All Terms with relevant infos such as name, ID, GPA, etc.; and Actions on how to Issue an Al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37228" name="Picture 1" descr="Image of My Assigned Students All Terms with relevant infos such as name, ID, GPA, etc.; and Actions on how to Issue an Alert."/>
                    <pic:cNvPicPr/>
                  </pic:nvPicPr>
                  <pic:blipFill>
                    <a:blip r:embed="rId6"/>
                    <a:stretch>
                      <a:fillRect/>
                    </a:stretch>
                  </pic:blipFill>
                  <pic:spPr>
                    <a:xfrm>
                      <a:off x="0" y="0"/>
                      <a:ext cx="5943600" cy="3136900"/>
                    </a:xfrm>
                    <a:prstGeom prst="rect">
                      <a:avLst/>
                    </a:prstGeom>
                  </pic:spPr>
                </pic:pic>
              </a:graphicData>
            </a:graphic>
          </wp:inline>
        </w:drawing>
      </w:r>
    </w:p>
    <w:p w14:paraId="4E4BBEEC" w14:textId="77777777" w:rsidR="00111F30" w:rsidRPr="00111F30" w:rsidRDefault="00111F30" w:rsidP="00111F30">
      <w:r w:rsidRPr="00111F30">
        <w:t>To issue an alert from a student profile, select </w:t>
      </w:r>
      <w:r w:rsidRPr="00111F30">
        <w:rPr>
          <w:b/>
          <w:bCs/>
        </w:rPr>
        <w:t>Issue an Alert </w:t>
      </w:r>
      <w:r w:rsidRPr="00111F30">
        <w:t>from the </w:t>
      </w:r>
      <w:r w:rsidRPr="00111F30">
        <w:rPr>
          <w:b/>
          <w:bCs/>
        </w:rPr>
        <w:t>Action</w:t>
      </w:r>
      <w:r w:rsidRPr="00111F30">
        <w:t> pane as in the following screenshot.</w:t>
      </w:r>
    </w:p>
    <w:p w14:paraId="4AE84152" w14:textId="7E6DB254" w:rsidR="00111F30" w:rsidRPr="00111F30" w:rsidRDefault="00111F30" w:rsidP="00111F30">
      <w:r w:rsidRPr="00111F30">
        <w:rPr>
          <w:noProof/>
        </w:rPr>
        <w:lastRenderedPageBreak/>
        <w:drawing>
          <wp:inline distT="0" distB="0" distL="0" distR="0" wp14:anchorId="515F2AC3" wp14:editId="1009EE1D">
            <wp:extent cx="2248214" cy="2410161"/>
            <wp:effectExtent l="0" t="0" r="0" b="0"/>
            <wp:docPr id="1909644649" name="Picture 1" descr="Image of actions in Staff Alerts; in this case, it is how to issue an al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644649" name="Picture 1" descr="Image of actions in Staff Alerts; in this case, it is how to issue an alert"/>
                    <pic:cNvPicPr/>
                  </pic:nvPicPr>
                  <pic:blipFill>
                    <a:blip r:embed="rId7"/>
                    <a:stretch>
                      <a:fillRect/>
                    </a:stretch>
                  </pic:blipFill>
                  <pic:spPr>
                    <a:xfrm>
                      <a:off x="0" y="0"/>
                      <a:ext cx="2248214" cy="2410161"/>
                    </a:xfrm>
                    <a:prstGeom prst="rect">
                      <a:avLst/>
                    </a:prstGeom>
                  </pic:spPr>
                </pic:pic>
              </a:graphicData>
            </a:graphic>
          </wp:inline>
        </w:drawing>
      </w:r>
    </w:p>
    <w:p w14:paraId="4B1EBB9C" w14:textId="77777777" w:rsidR="00111F30" w:rsidRPr="00111F30" w:rsidRDefault="00111F30" w:rsidP="00111F30">
      <w:r w:rsidRPr="00111F30">
        <w:t>Selecting </w:t>
      </w:r>
      <w:r w:rsidRPr="00111F30">
        <w:rPr>
          <w:b/>
          <w:bCs/>
        </w:rPr>
        <w:t>Issue an Alert</w:t>
      </w:r>
      <w:r w:rsidRPr="00111F30">
        <w:t> opens the </w:t>
      </w:r>
      <w:r w:rsidRPr="00111F30">
        <w:rPr>
          <w:b/>
          <w:bCs/>
        </w:rPr>
        <w:t>Alerts</w:t>
      </w:r>
      <w:r w:rsidRPr="00111F30">
        <w:t> dialog. Text boxes in the dialog are in the list that follows the screenshot.</w:t>
      </w:r>
    </w:p>
    <w:p w14:paraId="75101AD2" w14:textId="6821D2B0" w:rsidR="00111F30" w:rsidRPr="00111F30" w:rsidRDefault="00111F30" w:rsidP="00111F30">
      <w:r w:rsidRPr="00111F30">
        <w:rPr>
          <w:noProof/>
        </w:rPr>
        <w:drawing>
          <wp:inline distT="0" distB="0" distL="0" distR="0" wp14:anchorId="749CA258" wp14:editId="2EA5847A">
            <wp:extent cx="5943600" cy="3602990"/>
            <wp:effectExtent l="0" t="0" r="0" b="0"/>
            <wp:docPr id="102542889" name="Picture 1" descr="Image of the Alert showing what needed to be filled before it's sent out to a stu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2889" name="Picture 1" descr="Image of the Alert showing what needed to be filled before it's sent out to a student."/>
                    <pic:cNvPicPr/>
                  </pic:nvPicPr>
                  <pic:blipFill>
                    <a:blip r:embed="rId8"/>
                    <a:stretch>
                      <a:fillRect/>
                    </a:stretch>
                  </pic:blipFill>
                  <pic:spPr>
                    <a:xfrm>
                      <a:off x="0" y="0"/>
                      <a:ext cx="5943600" cy="3602990"/>
                    </a:xfrm>
                    <a:prstGeom prst="rect">
                      <a:avLst/>
                    </a:prstGeom>
                  </pic:spPr>
                </pic:pic>
              </a:graphicData>
            </a:graphic>
          </wp:inline>
        </w:drawing>
      </w:r>
    </w:p>
    <w:p w14:paraId="05E1F19D" w14:textId="77777777" w:rsidR="00111F30" w:rsidRPr="00111F30" w:rsidRDefault="00111F30" w:rsidP="00111F30">
      <w:pPr>
        <w:numPr>
          <w:ilvl w:val="0"/>
          <w:numId w:val="1"/>
        </w:numPr>
      </w:pPr>
      <w:r w:rsidRPr="00111F30">
        <w:rPr>
          <w:b/>
          <w:bCs/>
        </w:rPr>
        <w:t>Alert Reason</w:t>
      </w:r>
      <w:proofErr w:type="gramStart"/>
      <w:r w:rsidRPr="00111F30">
        <w:rPr>
          <w:b/>
          <w:bCs/>
        </w:rPr>
        <w:t>:</w:t>
      </w:r>
      <w:r w:rsidRPr="00111F30">
        <w:t>  Select</w:t>
      </w:r>
      <w:proofErr w:type="gramEnd"/>
      <w:r w:rsidRPr="00111F30">
        <w:t xml:space="preserve"> at least one reason for issuing this alert. Alert reasons are configured by your institution. They should be sorted by Care Units and then alphabetically within the Care Unit. If your role does not include any Care Unit assignments, you only see Alert Reasons not associated with a Care Unit. Contact your Application Administrator if you have questions about your institution’s alert reasons.</w:t>
      </w:r>
    </w:p>
    <w:p w14:paraId="47FEC94F" w14:textId="77777777" w:rsidR="00111F30" w:rsidRPr="00111F30" w:rsidRDefault="00111F30" w:rsidP="00111F30">
      <w:r w:rsidRPr="00111F30">
        <w:rPr>
          <w:b/>
          <w:bCs/>
        </w:rPr>
        <w:lastRenderedPageBreak/>
        <w:t>Important. </w:t>
      </w:r>
      <w:r w:rsidRPr="00111F30">
        <w:t>Alert Reasons are tied to Care Units. If your institution uses case management workflow, each Alert Reason chosen may open a separate case for the student.</w:t>
      </w:r>
    </w:p>
    <w:p w14:paraId="147DBB29" w14:textId="77777777" w:rsidR="00111F30" w:rsidRPr="00111F30" w:rsidRDefault="00111F30" w:rsidP="00111F30">
      <w:pPr>
        <w:numPr>
          <w:ilvl w:val="0"/>
          <w:numId w:val="1"/>
        </w:numPr>
      </w:pPr>
      <w:r w:rsidRPr="00111F30">
        <w:rPr>
          <w:b/>
          <w:bCs/>
        </w:rPr>
        <w:t>Association with Specific Course (Optional)</w:t>
      </w:r>
      <w:proofErr w:type="gramStart"/>
      <w:r w:rsidRPr="00111F30">
        <w:rPr>
          <w:b/>
          <w:bCs/>
        </w:rPr>
        <w:t>:</w:t>
      </w:r>
      <w:r w:rsidRPr="00111F30">
        <w:t>  Select</w:t>
      </w:r>
      <w:proofErr w:type="gramEnd"/>
      <w:r w:rsidRPr="00111F30">
        <w:t xml:space="preserve"> a course from the list if the alert is associated with a specific course the student is currently enrolled in.</w:t>
      </w:r>
    </w:p>
    <w:p w14:paraId="3681D71B" w14:textId="77777777" w:rsidR="00111F30" w:rsidRPr="00111F30" w:rsidRDefault="00111F30" w:rsidP="00111F30">
      <w:pPr>
        <w:numPr>
          <w:ilvl w:val="0"/>
          <w:numId w:val="1"/>
        </w:numPr>
      </w:pPr>
      <w:r w:rsidRPr="00111F30">
        <w:rPr>
          <w:b/>
          <w:bCs/>
        </w:rPr>
        <w:t>Additional Comments</w:t>
      </w:r>
      <w:proofErr w:type="gramStart"/>
      <w:r w:rsidRPr="00111F30">
        <w:rPr>
          <w:b/>
          <w:bCs/>
        </w:rPr>
        <w:t>:  </w:t>
      </w:r>
      <w:r w:rsidRPr="00111F30">
        <w:t>Enter</w:t>
      </w:r>
      <w:proofErr w:type="gramEnd"/>
      <w:r w:rsidRPr="00111F30">
        <w:t xml:space="preserve"> comments in this box. Staff and faculty with permission can view the alert and its comments. There is no character limit to this field.</w:t>
      </w:r>
    </w:p>
    <w:p w14:paraId="2E25FE07" w14:textId="77777777" w:rsidR="00111F30" w:rsidRPr="00111F30" w:rsidRDefault="00111F30" w:rsidP="00111F30">
      <w:r w:rsidRPr="00111F30">
        <w:t>When you select an Alert Reason when issuing an ad-hoc Alert, details and the actions that will take place are shown. If you select more than one Alert Reason, each reason's details will show beneath Additional Comments. This also shows if the alert opens a case.</w:t>
      </w:r>
    </w:p>
    <w:p w14:paraId="028F1682" w14:textId="4D7993F7" w:rsidR="00111F30" w:rsidRPr="00111F30" w:rsidRDefault="00111F30" w:rsidP="00111F30">
      <w:r w:rsidRPr="00111F30">
        <w:rPr>
          <w:noProof/>
        </w:rPr>
        <mc:AlternateContent>
          <mc:Choice Requires="wps">
            <w:drawing>
              <wp:inline distT="0" distB="0" distL="0" distR="0" wp14:anchorId="2C2492A9" wp14:editId="177A64CC">
                <wp:extent cx="304800" cy="304800"/>
                <wp:effectExtent l="0" t="0" r="0" b="0"/>
                <wp:docPr id="377684112" name="Rectangle 6" descr="Explanation of actions the Alert Reason trigge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69929C" id="Rectangle 6" o:spid="_x0000_s1026" alt="Explanation of actions the Alert Reason trigger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677709E" w14:textId="77777777" w:rsidR="00BE3EBA" w:rsidRDefault="00BE3EBA"/>
    <w:sectPr w:rsidR="00BE3E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278D5"/>
    <w:multiLevelType w:val="multilevel"/>
    <w:tmpl w:val="A78C5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2340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30"/>
    <w:rsid w:val="00111F30"/>
    <w:rsid w:val="00583DD9"/>
    <w:rsid w:val="00796CE8"/>
    <w:rsid w:val="007A2B25"/>
    <w:rsid w:val="00A168B5"/>
    <w:rsid w:val="00A74949"/>
    <w:rsid w:val="00AE46CA"/>
    <w:rsid w:val="00B03E72"/>
    <w:rsid w:val="00BE3EBA"/>
    <w:rsid w:val="00DC3DA5"/>
    <w:rsid w:val="00ED0D59"/>
    <w:rsid w:val="00F01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26388"/>
  <w15:chartTrackingRefBased/>
  <w15:docId w15:val="{7518E5A3-D5BC-4E3A-B63D-D09DBDC45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F30"/>
    <w:rPr>
      <w:rFonts w:eastAsiaTheme="majorEastAsia" w:cstheme="majorBidi"/>
      <w:color w:val="272727" w:themeColor="text1" w:themeTint="D8"/>
    </w:rPr>
  </w:style>
  <w:style w:type="paragraph" w:styleId="Title">
    <w:name w:val="Title"/>
    <w:basedOn w:val="Normal"/>
    <w:next w:val="Normal"/>
    <w:link w:val="TitleChar"/>
    <w:uiPriority w:val="10"/>
    <w:qFormat/>
    <w:rsid w:val="00111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1F30"/>
    <w:pPr>
      <w:spacing w:before="160"/>
      <w:jc w:val="center"/>
    </w:pPr>
    <w:rPr>
      <w:i/>
      <w:iCs/>
      <w:color w:val="404040" w:themeColor="text1" w:themeTint="BF"/>
    </w:rPr>
  </w:style>
  <w:style w:type="character" w:customStyle="1" w:styleId="QuoteChar">
    <w:name w:val="Quote Char"/>
    <w:basedOn w:val="DefaultParagraphFont"/>
    <w:link w:val="Quote"/>
    <w:uiPriority w:val="29"/>
    <w:rsid w:val="00111F30"/>
    <w:rPr>
      <w:i/>
      <w:iCs/>
      <w:color w:val="404040" w:themeColor="text1" w:themeTint="BF"/>
    </w:rPr>
  </w:style>
  <w:style w:type="paragraph" w:styleId="ListParagraph">
    <w:name w:val="List Paragraph"/>
    <w:basedOn w:val="Normal"/>
    <w:uiPriority w:val="34"/>
    <w:qFormat/>
    <w:rsid w:val="00111F30"/>
    <w:pPr>
      <w:ind w:left="720"/>
      <w:contextualSpacing/>
    </w:pPr>
  </w:style>
  <w:style w:type="character" w:styleId="IntenseEmphasis">
    <w:name w:val="Intense Emphasis"/>
    <w:basedOn w:val="DefaultParagraphFont"/>
    <w:uiPriority w:val="21"/>
    <w:qFormat/>
    <w:rsid w:val="00111F30"/>
    <w:rPr>
      <w:i/>
      <w:iCs/>
      <w:color w:val="0F4761" w:themeColor="accent1" w:themeShade="BF"/>
    </w:rPr>
  </w:style>
  <w:style w:type="paragraph" w:styleId="IntenseQuote">
    <w:name w:val="Intense Quote"/>
    <w:basedOn w:val="Normal"/>
    <w:next w:val="Normal"/>
    <w:link w:val="IntenseQuoteChar"/>
    <w:uiPriority w:val="30"/>
    <w:qFormat/>
    <w:rsid w:val="00111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F30"/>
    <w:rPr>
      <w:i/>
      <w:iCs/>
      <w:color w:val="0F4761" w:themeColor="accent1" w:themeShade="BF"/>
    </w:rPr>
  </w:style>
  <w:style w:type="character" w:styleId="IntenseReference">
    <w:name w:val="Intense Reference"/>
    <w:basedOn w:val="DefaultParagraphFont"/>
    <w:uiPriority w:val="32"/>
    <w:qFormat/>
    <w:rsid w:val="00111F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Thien</dc:creator>
  <cp:keywords/>
  <dc:description/>
  <cp:lastModifiedBy>Hoang, Thien</cp:lastModifiedBy>
  <cp:revision>7</cp:revision>
  <dcterms:created xsi:type="dcterms:W3CDTF">2026-04-22T19:09:00Z</dcterms:created>
  <dcterms:modified xsi:type="dcterms:W3CDTF">2026-05-04T18:40:00Z</dcterms:modified>
</cp:coreProperties>
</file>