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CB04" w14:textId="77777777" w:rsidR="00FE0ACD" w:rsidRDefault="0035365C">
      <w:pPr>
        <w:spacing w:before="89"/>
        <w:ind w:left="3827" w:right="3639"/>
        <w:jc w:val="center"/>
        <w:rPr>
          <w:b/>
        </w:rPr>
      </w:pPr>
      <w:r>
        <w:rPr>
          <w:b/>
          <w:u w:val="single"/>
        </w:rPr>
        <w:t>COURSE</w:t>
      </w:r>
      <w:r>
        <w:rPr>
          <w:b/>
          <w:spacing w:val="-8"/>
          <w:u w:val="single"/>
        </w:rPr>
        <w:t xml:space="preserve"> </w:t>
      </w:r>
      <w:r>
        <w:rPr>
          <w:b/>
          <w:spacing w:val="-2"/>
          <w:u w:val="single"/>
        </w:rPr>
        <w:t>DESCRIPTIONS</w:t>
      </w:r>
    </w:p>
    <w:p w14:paraId="30E33920" w14:textId="77777777" w:rsidR="00FE0ACD" w:rsidRDefault="00FE0ACD">
      <w:pPr>
        <w:pStyle w:val="BodyText"/>
        <w:spacing w:before="1"/>
        <w:ind w:firstLine="0"/>
        <w:rPr>
          <w:b/>
          <w:sz w:val="27"/>
        </w:rPr>
      </w:pPr>
    </w:p>
    <w:p w14:paraId="2C5253F3" w14:textId="6AE47BC5" w:rsidR="002A5BD7" w:rsidRPr="0004436A" w:rsidRDefault="00775FAA" w:rsidP="002A5BD7">
      <w:pPr>
        <w:tabs>
          <w:tab w:val="left" w:pos="1699"/>
          <w:tab w:val="left" w:pos="1700"/>
        </w:tabs>
        <w:spacing w:before="181"/>
      </w:pPr>
      <w:r>
        <w:t>LAR &amp; Formula Funding 101</w:t>
      </w:r>
    </w:p>
    <w:p w14:paraId="1845BE68" w14:textId="7C866EA8" w:rsidR="00951DF2" w:rsidRPr="0004436A" w:rsidRDefault="00951DF2" w:rsidP="00F149E6">
      <w:pPr>
        <w:pStyle w:val="ListParagraph"/>
        <w:numPr>
          <w:ilvl w:val="0"/>
          <w:numId w:val="16"/>
        </w:numPr>
        <w:tabs>
          <w:tab w:val="left" w:pos="1699"/>
          <w:tab w:val="left" w:pos="1700"/>
        </w:tabs>
        <w:spacing w:before="181"/>
      </w:pPr>
      <w:r w:rsidRPr="0004436A">
        <w:t xml:space="preserve">Elements of State Revenue </w:t>
      </w:r>
    </w:p>
    <w:p w14:paraId="5DAD0BE5" w14:textId="549CA3D3" w:rsidR="002A5BD7" w:rsidRPr="0004436A" w:rsidRDefault="002A5BD7" w:rsidP="00F149E6">
      <w:pPr>
        <w:pStyle w:val="ListParagraph"/>
        <w:numPr>
          <w:ilvl w:val="0"/>
          <w:numId w:val="16"/>
        </w:numPr>
        <w:tabs>
          <w:tab w:val="left" w:pos="1699"/>
          <w:tab w:val="left" w:pos="1700"/>
        </w:tabs>
        <w:spacing w:before="181"/>
      </w:pPr>
      <w:r w:rsidRPr="0004436A">
        <w:t>Legislative Appropriations Request (LAR)</w:t>
      </w:r>
      <w:r w:rsidR="00F149E6" w:rsidRPr="0004436A">
        <w:t xml:space="preserve"> </w:t>
      </w:r>
    </w:p>
    <w:p w14:paraId="6B306FC8" w14:textId="5488E1ED" w:rsidR="00494C81" w:rsidRPr="0004436A" w:rsidRDefault="00494C81" w:rsidP="00F149E6">
      <w:pPr>
        <w:pStyle w:val="ListParagraph"/>
        <w:numPr>
          <w:ilvl w:val="0"/>
          <w:numId w:val="16"/>
        </w:numPr>
        <w:tabs>
          <w:tab w:val="left" w:pos="1699"/>
          <w:tab w:val="left" w:pos="1700"/>
        </w:tabs>
        <w:spacing w:before="181"/>
      </w:pPr>
      <w:r w:rsidRPr="0004436A">
        <w:t>Flow of Funds to Universities</w:t>
      </w:r>
    </w:p>
    <w:p w14:paraId="4CDF3C11" w14:textId="431660CC" w:rsidR="00C06317" w:rsidRPr="0004436A" w:rsidRDefault="00C06317" w:rsidP="00F149E6">
      <w:pPr>
        <w:pStyle w:val="ListParagraph"/>
        <w:numPr>
          <w:ilvl w:val="0"/>
          <w:numId w:val="16"/>
        </w:numPr>
        <w:tabs>
          <w:tab w:val="left" w:pos="1699"/>
          <w:tab w:val="left" w:pos="1700"/>
        </w:tabs>
        <w:spacing w:before="181"/>
      </w:pPr>
      <w:r w:rsidRPr="0004436A">
        <w:t>Formula Funding</w:t>
      </w:r>
    </w:p>
    <w:p w14:paraId="3E0185DF" w14:textId="1D2AA321" w:rsidR="0035365C" w:rsidRPr="0004436A" w:rsidRDefault="0004436A" w:rsidP="00BD3654">
      <w:pPr>
        <w:tabs>
          <w:tab w:val="left" w:pos="1699"/>
          <w:tab w:val="left" w:pos="1700"/>
        </w:tabs>
        <w:spacing w:before="181"/>
      </w:pPr>
      <w:r>
        <w:t xml:space="preserve">TAMU-CC </w:t>
      </w:r>
      <w:r w:rsidR="0035365C" w:rsidRPr="0004436A">
        <w:t>Budget Process</w:t>
      </w:r>
    </w:p>
    <w:p w14:paraId="383050AC" w14:textId="2BCB01C6" w:rsidR="0035365C" w:rsidRPr="0004436A" w:rsidRDefault="0004436A" w:rsidP="00BD3654">
      <w:pPr>
        <w:pStyle w:val="ListParagraph"/>
        <w:numPr>
          <w:ilvl w:val="0"/>
          <w:numId w:val="21"/>
        </w:numPr>
        <w:tabs>
          <w:tab w:val="left" w:pos="1699"/>
          <w:tab w:val="left" w:pos="1700"/>
        </w:tabs>
        <w:spacing w:before="181"/>
      </w:pPr>
      <w:r>
        <w:t>University Goals</w:t>
      </w:r>
    </w:p>
    <w:p w14:paraId="14A67871" w14:textId="42145603" w:rsidR="0035365C" w:rsidRPr="0004436A" w:rsidRDefault="00BD3654" w:rsidP="00BD3654">
      <w:pPr>
        <w:pStyle w:val="ListParagraph"/>
        <w:numPr>
          <w:ilvl w:val="0"/>
          <w:numId w:val="21"/>
        </w:numPr>
        <w:tabs>
          <w:tab w:val="left" w:pos="1699"/>
          <w:tab w:val="left" w:pos="1700"/>
        </w:tabs>
        <w:spacing w:before="181"/>
      </w:pPr>
      <w:r w:rsidRPr="0004436A">
        <w:t>Projections &amp; Communications</w:t>
      </w:r>
    </w:p>
    <w:p w14:paraId="130D66B9" w14:textId="1E349D29" w:rsidR="0035365C" w:rsidRDefault="00C6679B" w:rsidP="00BD3654">
      <w:pPr>
        <w:pStyle w:val="ListParagraph"/>
        <w:numPr>
          <w:ilvl w:val="0"/>
          <w:numId w:val="21"/>
        </w:numPr>
        <w:tabs>
          <w:tab w:val="left" w:pos="1699"/>
          <w:tab w:val="left" w:pos="1700"/>
        </w:tabs>
        <w:spacing w:before="181"/>
      </w:pPr>
      <w:r w:rsidRPr="0004436A">
        <w:t>Required Forms</w:t>
      </w:r>
    </w:p>
    <w:p w14:paraId="637E0017" w14:textId="09855F08" w:rsidR="0004436A" w:rsidRPr="0004436A" w:rsidRDefault="0004436A" w:rsidP="0004436A">
      <w:pPr>
        <w:pStyle w:val="ListParagraph"/>
        <w:numPr>
          <w:ilvl w:val="0"/>
          <w:numId w:val="21"/>
        </w:numPr>
        <w:tabs>
          <w:tab w:val="left" w:pos="1699"/>
          <w:tab w:val="left" w:pos="1700"/>
        </w:tabs>
        <w:spacing w:before="181"/>
      </w:pPr>
      <w:r w:rsidRPr="0004436A">
        <w:t>Understanding your 09/01 budget</w:t>
      </w:r>
    </w:p>
    <w:p w14:paraId="7874D61D" w14:textId="5E95FCF7" w:rsidR="00BD3654" w:rsidRPr="0004436A" w:rsidRDefault="007F7FAC" w:rsidP="007F7FAC">
      <w:pPr>
        <w:tabs>
          <w:tab w:val="num" w:pos="720"/>
          <w:tab w:val="num" w:pos="1440"/>
          <w:tab w:val="left" w:pos="1699"/>
          <w:tab w:val="left" w:pos="1700"/>
        </w:tabs>
        <w:spacing w:before="181"/>
      </w:pPr>
      <w:r w:rsidRPr="0004436A">
        <w:t>Budget Monitoring</w:t>
      </w:r>
      <w:r w:rsidR="0004436A">
        <w:t xml:space="preserve"> Part 1</w:t>
      </w:r>
    </w:p>
    <w:p w14:paraId="396D7641" w14:textId="1FCFB259" w:rsidR="007F7FAC" w:rsidRPr="0004436A" w:rsidRDefault="007F7FAC" w:rsidP="00AB27ED">
      <w:pPr>
        <w:pStyle w:val="ListParagraph"/>
        <w:numPr>
          <w:ilvl w:val="0"/>
          <w:numId w:val="22"/>
        </w:numPr>
        <w:tabs>
          <w:tab w:val="num" w:pos="720"/>
          <w:tab w:val="num" w:pos="1440"/>
          <w:tab w:val="left" w:pos="1699"/>
          <w:tab w:val="left" w:pos="1700"/>
        </w:tabs>
        <w:spacing w:before="181"/>
      </w:pPr>
      <w:r w:rsidRPr="0004436A">
        <w:t>Position Review Forms</w:t>
      </w:r>
    </w:p>
    <w:p w14:paraId="552C9500" w14:textId="77777777" w:rsidR="00BD3654" w:rsidRPr="0004436A" w:rsidRDefault="007F7FAC" w:rsidP="000712C4">
      <w:pPr>
        <w:pStyle w:val="ListParagraph"/>
        <w:numPr>
          <w:ilvl w:val="0"/>
          <w:numId w:val="22"/>
        </w:numPr>
        <w:tabs>
          <w:tab w:val="num" w:pos="720"/>
          <w:tab w:val="num" w:pos="1440"/>
          <w:tab w:val="left" w:pos="1699"/>
          <w:tab w:val="left" w:pos="1700"/>
        </w:tabs>
        <w:spacing w:before="181"/>
      </w:pPr>
      <w:r w:rsidRPr="0004436A">
        <w:t xml:space="preserve">Departmental Wage Encumbrances </w:t>
      </w:r>
    </w:p>
    <w:p w14:paraId="0893F31B" w14:textId="77777777" w:rsidR="00BD3654" w:rsidRPr="0004436A" w:rsidRDefault="007F7FAC" w:rsidP="00EC2073">
      <w:pPr>
        <w:pStyle w:val="ListParagraph"/>
        <w:numPr>
          <w:ilvl w:val="0"/>
          <w:numId w:val="22"/>
        </w:numPr>
        <w:tabs>
          <w:tab w:val="num" w:pos="720"/>
          <w:tab w:val="num" w:pos="1440"/>
          <w:tab w:val="left" w:pos="1699"/>
          <w:tab w:val="left" w:pos="1700"/>
        </w:tabs>
        <w:spacing w:before="181"/>
      </w:pPr>
      <w:r w:rsidRPr="0004436A">
        <w:t xml:space="preserve">Supplemental Payment Forms </w:t>
      </w:r>
    </w:p>
    <w:p w14:paraId="382FE996" w14:textId="77777777" w:rsidR="00BD3654" w:rsidRPr="0004436A" w:rsidRDefault="006F1B1C" w:rsidP="004B55EE">
      <w:pPr>
        <w:pStyle w:val="ListParagraph"/>
        <w:numPr>
          <w:ilvl w:val="0"/>
          <w:numId w:val="22"/>
        </w:numPr>
        <w:tabs>
          <w:tab w:val="num" w:pos="720"/>
          <w:tab w:val="num" w:pos="1440"/>
          <w:tab w:val="left" w:pos="1699"/>
          <w:tab w:val="left" w:pos="1700"/>
        </w:tabs>
        <w:spacing w:before="181"/>
      </w:pPr>
      <w:r w:rsidRPr="0004436A">
        <w:t xml:space="preserve">Salary Savings </w:t>
      </w:r>
    </w:p>
    <w:p w14:paraId="2AEB2DAF" w14:textId="75C30661" w:rsidR="0004436A" w:rsidRPr="0004436A" w:rsidRDefault="00FB1D87" w:rsidP="00FB1D87">
      <w:pPr>
        <w:tabs>
          <w:tab w:val="num" w:pos="720"/>
          <w:tab w:val="num" w:pos="1440"/>
          <w:tab w:val="left" w:pos="1699"/>
          <w:tab w:val="left" w:pos="1700"/>
        </w:tabs>
        <w:spacing w:before="181"/>
      </w:pPr>
      <w:r w:rsidRPr="0004436A">
        <w:t>Budget Monitoring</w:t>
      </w:r>
      <w:r w:rsidR="0004436A">
        <w:t xml:space="preserve"> Part 2</w:t>
      </w:r>
    </w:p>
    <w:p w14:paraId="6D6C591F" w14:textId="0281FE0E" w:rsidR="00FB1D87" w:rsidRPr="0004436A" w:rsidRDefault="0004436A" w:rsidP="0004436A">
      <w:pPr>
        <w:pStyle w:val="ListParagraph"/>
        <w:numPr>
          <w:ilvl w:val="0"/>
          <w:numId w:val="23"/>
        </w:numPr>
        <w:tabs>
          <w:tab w:val="num" w:pos="720"/>
          <w:tab w:val="num" w:pos="1440"/>
          <w:tab w:val="left" w:pos="1699"/>
          <w:tab w:val="left" w:pos="1700"/>
        </w:tabs>
        <w:spacing w:before="181"/>
      </w:pPr>
      <w:r>
        <w:t>Monitoring Your Accounts</w:t>
      </w:r>
    </w:p>
    <w:p w14:paraId="2432FF77" w14:textId="2E3BEBC6" w:rsidR="00FB1D87" w:rsidRDefault="0004436A" w:rsidP="00F7639D">
      <w:pPr>
        <w:numPr>
          <w:ilvl w:val="0"/>
          <w:numId w:val="8"/>
        </w:numPr>
        <w:tabs>
          <w:tab w:val="num" w:pos="1440"/>
          <w:tab w:val="left" w:pos="1699"/>
          <w:tab w:val="left" w:pos="1700"/>
        </w:tabs>
        <w:spacing w:before="181"/>
      </w:pPr>
      <w:r>
        <w:t>Negative Balance Report</w:t>
      </w:r>
    </w:p>
    <w:p w14:paraId="4BD0DF13" w14:textId="7C755423" w:rsidR="0004436A" w:rsidRPr="0004436A" w:rsidRDefault="0004436A" w:rsidP="00F7639D">
      <w:pPr>
        <w:numPr>
          <w:ilvl w:val="0"/>
          <w:numId w:val="8"/>
        </w:numPr>
        <w:tabs>
          <w:tab w:val="num" w:pos="1440"/>
          <w:tab w:val="left" w:pos="1699"/>
          <w:tab w:val="left" w:pos="1700"/>
        </w:tabs>
        <w:spacing w:before="181"/>
      </w:pPr>
      <w:r>
        <w:t>Fiscal Requests</w:t>
      </w:r>
    </w:p>
    <w:p w14:paraId="0246A304" w14:textId="08F309E8" w:rsidR="00FB1D87" w:rsidRPr="0004436A" w:rsidRDefault="00FB1D87" w:rsidP="00F7639D">
      <w:pPr>
        <w:tabs>
          <w:tab w:val="num" w:pos="1440"/>
          <w:tab w:val="left" w:pos="1699"/>
          <w:tab w:val="left" w:pos="1700"/>
        </w:tabs>
        <w:spacing w:before="181"/>
      </w:pPr>
      <w:r w:rsidRPr="0004436A">
        <w:t>DBRs – Departmental Budget Requests</w:t>
      </w:r>
      <w:r w:rsidR="0039162A" w:rsidRPr="0004436A">
        <w:t xml:space="preserve"> </w:t>
      </w:r>
    </w:p>
    <w:p w14:paraId="54468102" w14:textId="7337B18B" w:rsidR="00FE0ACD" w:rsidRPr="0004436A" w:rsidRDefault="00FB1D87" w:rsidP="009C1793">
      <w:pPr>
        <w:pStyle w:val="ListParagraph"/>
        <w:numPr>
          <w:ilvl w:val="0"/>
          <w:numId w:val="23"/>
        </w:numPr>
        <w:tabs>
          <w:tab w:val="num" w:pos="720"/>
          <w:tab w:val="num" w:pos="1440"/>
          <w:tab w:val="left" w:pos="1699"/>
          <w:tab w:val="left" w:pos="1700"/>
          <w:tab w:val="left" w:pos="1855"/>
          <w:tab w:val="left" w:pos="1856"/>
        </w:tabs>
        <w:spacing w:before="181"/>
      </w:pPr>
      <w:r w:rsidRPr="0004436A">
        <w:t xml:space="preserve">DBR is an automated budget and fund transfer request initiated at the department level. </w:t>
      </w:r>
      <w:r w:rsidR="00F7639D" w:rsidRPr="0004436A">
        <w:t xml:space="preserve">(Training is available in TRAINTRAQ) </w:t>
      </w:r>
      <w:hyperlink r:id="rId7" w:history="1">
        <w:r w:rsidR="00F7639D" w:rsidRPr="0004436A">
          <w:rPr>
            <w:rStyle w:val="Hyperlink"/>
          </w:rPr>
          <w:t>https://apps1.system.tamus.edu/TrainTraq/web/CourseDetails.aspx?cnum=2112796</w:t>
        </w:r>
      </w:hyperlink>
    </w:p>
    <w:sectPr w:rsidR="00FE0ACD" w:rsidRPr="0004436A">
      <w:headerReference w:type="default" r:id="rId8"/>
      <w:footerReference w:type="default" r:id="rId9"/>
      <w:pgSz w:w="12240" w:h="15840"/>
      <w:pgMar w:top="1560" w:right="1400" w:bottom="1200" w:left="1240" w:header="759" w:footer="10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03A7" w14:textId="77777777" w:rsidR="008A41E3" w:rsidRDefault="008A41E3">
      <w:r>
        <w:separator/>
      </w:r>
    </w:p>
  </w:endnote>
  <w:endnote w:type="continuationSeparator" w:id="0">
    <w:p w14:paraId="24155EFA" w14:textId="77777777" w:rsidR="008A41E3" w:rsidRDefault="008A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33EC" w14:textId="070C71BE" w:rsidR="00FE0ACD" w:rsidRDefault="00066983">
    <w:pPr>
      <w:pStyle w:val="BodyText"/>
      <w:spacing w:before="0"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50464" behindDoc="1" locked="0" layoutInCell="1" allowOverlap="1" wp14:anchorId="3B027432" wp14:editId="666D380E">
              <wp:simplePos x="0" y="0"/>
              <wp:positionH relativeFrom="page">
                <wp:posOffset>6217920</wp:posOffset>
              </wp:positionH>
              <wp:positionV relativeFrom="page">
                <wp:posOffset>9275445</wp:posOffset>
              </wp:positionV>
              <wp:extent cx="651510" cy="16510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E3478" w14:textId="77777777" w:rsidR="00FE0ACD" w:rsidRDefault="0035365C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2743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89.6pt;margin-top:730.35pt;width:51.3pt;height:13pt;z-index:-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+iM1QEAAJcDAAAOAAAAZHJzL2Uyb0RvYy54bWysU9tq3DAQfS/0H4Teu14HEopZb0gTUgrp&#10;BZJ+wFiWbVFbo460a2+/viPZ3vTyFvIiRjPS0TlnRrvraejFUZM3aEuZb7ZSaKuwNrYt5fen+3fv&#10;pfABbA09Wl3Kk/byev/2zW50hb7ADvtak2AQ64vRlbILwRVZ5lWnB/AbdNpysUEaIPCW2qwmGBl9&#10;6LOL7fYqG5FqR6i095y9m4tyn/CbRqvwtWm8DqIvJXMLaaW0VnHN9jsoWgLXGbXQgBewGMBYfvQM&#10;dQcBxIHMf1CDUYQem7BROGTYNEbppIHV5Nt/1Dx24HTSwuZ4d7bJvx6s+nJ8dN9IhOkDTtzAJMK7&#10;B1Q/vLB424Ft9Q0Rjp2Gmh/Oo2XZ6HyxXI1W+8JHkGr8jDU3GQ4BE9DU0BBdYZ2C0bkBp7PpegpC&#10;cfLqMr/MuaK4lPNmm5qSQbFeduTDR42DiEEpiXuawOH44EMkA8V6JL5l8d70feprb/9K8MGYSeQj&#10;35l5mKpJmHpRFrVUWJ9YDeE8LTzdHHRIv6QYeVJK6X8egLQU/SfLjsSxWgNag2oNwCq+WsogxRze&#10;hnn8Do5M2zHy7LnFG3atMUnRM4uFLnc/CV0mNY7Xn/t06vk/7X8DAAD//wMAUEsDBBQABgAIAAAA&#10;IQCZkZTQ4QAAAA4BAAAPAAAAZHJzL2Rvd25yZXYueG1sTI/NTsMwEITvSH0Haytxo3YrlD/iVBWC&#10;ExIiDQeOTuwmUeN1iN02vD2bExx35tPsTL6f7cCuZvK9QwnbjQBmsHG6x1bCZ/X6kADzQaFWg0Mj&#10;4cd42Beru1xl2t2wNNdjaBmFoM+UhC6EMePcN52xym/caJC8k5usCnROLdeTulG4HfhOiIhb1SN9&#10;6NRonjvTnI8XK+HwheVL//1ef5Snsq+qVOBbdJbyfj0fnoAFM4c/GJb6VB0K6lS7C2rPBglpnO4I&#10;JeMxEjGwBRHJlubUi5ZEMfAi5/9nFL8AAAD//wMAUEsBAi0AFAAGAAgAAAAhALaDOJL+AAAA4QEA&#10;ABMAAAAAAAAAAAAAAAAAAAAAAFtDb250ZW50X1R5cGVzXS54bWxQSwECLQAUAAYACAAAACEAOP0h&#10;/9YAAACUAQAACwAAAAAAAAAAAAAAAAAvAQAAX3JlbHMvLnJlbHNQSwECLQAUAAYACAAAACEAluPo&#10;jNUBAACXAwAADgAAAAAAAAAAAAAAAAAuAgAAZHJzL2Uyb0RvYy54bWxQSwECLQAUAAYACAAAACEA&#10;mZGU0OEAAAAOAQAADwAAAAAAAAAAAAAAAAAvBAAAZHJzL2Rvd25yZXYueG1sUEsFBgAAAAAEAAQA&#10;8wAAAD0FAAAAAA==&#10;" filled="f" stroked="f">
              <v:textbox inset="0,0,0,0">
                <w:txbxContent>
                  <w:p w14:paraId="4B6E3478" w14:textId="77777777" w:rsidR="00FE0ACD" w:rsidRDefault="0035365C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</w:rPr>
                      <w:t>2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8B0B" w14:textId="77777777" w:rsidR="008A41E3" w:rsidRDefault="008A41E3">
      <w:r>
        <w:separator/>
      </w:r>
    </w:p>
  </w:footnote>
  <w:footnote w:type="continuationSeparator" w:id="0">
    <w:p w14:paraId="35DF5F84" w14:textId="77777777" w:rsidR="008A41E3" w:rsidRDefault="008A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524C" w14:textId="03C4BFF5" w:rsidR="00FE0ACD" w:rsidRDefault="00066983">
    <w:pPr>
      <w:pStyle w:val="BodyText"/>
      <w:spacing w:before="0"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9952" behindDoc="1" locked="0" layoutInCell="1" allowOverlap="1" wp14:anchorId="32211A80" wp14:editId="49169E53">
              <wp:simplePos x="0" y="0"/>
              <wp:positionH relativeFrom="page">
                <wp:posOffset>2797175</wp:posOffset>
              </wp:positionH>
              <wp:positionV relativeFrom="page">
                <wp:posOffset>469265</wp:posOffset>
              </wp:positionV>
              <wp:extent cx="2072005" cy="307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00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077E1" w14:textId="77777777" w:rsidR="00FE0ACD" w:rsidRDefault="0035365C">
                          <w:pPr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Financial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Managers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Certification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Course</w:t>
                          </w:r>
                        </w:p>
                        <w:p w14:paraId="2673EB26" w14:textId="77777777" w:rsidR="00FE0ACD" w:rsidRDefault="0035365C">
                          <w:pPr>
                            <w:spacing w:line="244" w:lineRule="exact"/>
                            <w:ind w:left="101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Budget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11A8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20.25pt;margin-top:36.95pt;width:163.15pt;height:24.25pt;z-index:-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4C1gEAAJEDAAAOAAAAZHJzL2Uyb0RvYy54bWysU9uO0zAQfUfiHyy/06RFSyFqulp2tQhp&#10;uUgLH+A4dhKReMyM26R8PWOn6XJ5Q7xYk/H4zDlnJrvraejF0SB14Eq5XuVSGKeh7lxTyq9f7l+8&#10;loKCcrXqwZlSngzJ6/3zZ7vRF2YDLfS1QcEgjorRl7INwRdZRro1g6IVeOP40gIOKvAnNlmNamT0&#10;oc82ef4qGwFrj6ANEWfv5ku5T/jWGh0+WUsmiL6UzC2kE9NZxTPb71TRoPJtp8801D+wGFTnuOkF&#10;6k4FJQ7Y/QU1dBqBwIaVhiEDazttkgZWs87/UPPYKm+SFjaH/MUm+n+w+uPx0X9GEaa3MPEAkwjy&#10;D6C/kXBw2yrXmBtEGFujam68jpZlo6fi/DRaTQVFkGr8ADUPWR0CJKDJ4hBdYZ2C0XkAp4vpZgpC&#10;c3KTb3mQV1JovnuZb99sr1ILVSyvPVJ4Z2AQMSgl8lATujo+UIhsVLGUxGYO7ru+T4Pt3W8JLoyZ&#10;xD4SnqmHqZq4OqqooD6xDoR5T3ivOWgBf0gx8o6Ukr4fFBop+veOvYgLtQS4BNUSKKf5aSmDFHN4&#10;G+bFO3jsmpaRZ7cd3LBftktSnlicefLck8LzjsbF+vU7VT39SfufAAAA//8DAFBLAwQUAAYACAAA&#10;ACEA8V7Xn98AAAAKAQAADwAAAGRycy9kb3ducmV2LnhtbEyPwU7DMBBE70j8g7VI3KhNCCkNcaoK&#10;wQkJkYYDRyd2E6vxOsRuG/6+2xMcV/s086ZYz25gRzMF61HC/UIAM9h6bbGT8FW/3T0BC1GhVoNH&#10;I+HXBFiX11eFyrU/YWWO29gxCsGQKwl9jGPOeWh741RY+NEg/XZ+cirSOXVcT+pE4W7giRAZd8oi&#10;NfRqNC+9affbg5Ow+cbq1f58NJ/VrrJ1vRL4nu2lvL2ZN8/AopnjHwwXfVKHkpwaf0Ad2CAhTcUj&#10;oRKWDytgBCyzjLY0RCZJCrws+P8J5RkAAP//AwBQSwECLQAUAAYACAAAACEAtoM4kv4AAADhAQAA&#10;EwAAAAAAAAAAAAAAAAAAAAAAW0NvbnRlbnRfVHlwZXNdLnhtbFBLAQItABQABgAIAAAAIQA4/SH/&#10;1gAAAJQBAAALAAAAAAAAAAAAAAAAAC8BAABfcmVscy8ucmVsc1BLAQItABQABgAIAAAAIQBBlN4C&#10;1gEAAJEDAAAOAAAAAAAAAAAAAAAAAC4CAABkcnMvZTJvRG9jLnhtbFBLAQItABQABgAIAAAAIQDx&#10;Xtef3wAAAAoBAAAPAAAAAAAAAAAAAAAAADAEAABkcnMvZG93bnJldi54bWxQSwUGAAAAAAQABADz&#10;AAAAPAUAAAAA&#10;" filled="f" stroked="f">
              <v:textbox inset="0,0,0,0">
                <w:txbxContent>
                  <w:p w14:paraId="683077E1" w14:textId="77777777" w:rsidR="00FE0ACD" w:rsidRDefault="0035365C">
                    <w:pPr>
                      <w:spacing w:line="22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Financial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Managers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Certification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Course</w:t>
                    </w:r>
                  </w:p>
                  <w:p w14:paraId="2673EB26" w14:textId="77777777" w:rsidR="00FE0ACD" w:rsidRDefault="0035365C">
                    <w:pPr>
                      <w:spacing w:line="244" w:lineRule="exact"/>
                      <w:ind w:left="101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Budget</w:t>
                    </w:r>
                    <w:r>
                      <w:rPr>
                        <w:spacing w:val="-2"/>
                        <w:sz w:val="20"/>
                      </w:rPr>
                      <w:t xml:space="preserve"> Manager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AF857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FD9D5C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6E6253"/>
    <w:multiLevelType w:val="hybridMultilevel"/>
    <w:tmpl w:val="CADA856E"/>
    <w:lvl w:ilvl="0" w:tplc="76365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86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F6A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6B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81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E5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1A3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0E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00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2F21B97"/>
    <w:multiLevelType w:val="hybridMultilevel"/>
    <w:tmpl w:val="6532AEC6"/>
    <w:lvl w:ilvl="0" w:tplc="5824C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6F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E21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C8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27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2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C5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20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C4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3A1793E"/>
    <w:multiLevelType w:val="hybridMultilevel"/>
    <w:tmpl w:val="302C728A"/>
    <w:lvl w:ilvl="0" w:tplc="8C622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B438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09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4C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27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C5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80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0E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2B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48F1D4E"/>
    <w:multiLevelType w:val="hybridMultilevel"/>
    <w:tmpl w:val="F68C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236DF"/>
    <w:multiLevelType w:val="hybridMultilevel"/>
    <w:tmpl w:val="0C9C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5188C"/>
    <w:multiLevelType w:val="hybridMultilevel"/>
    <w:tmpl w:val="12FA7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A62CE"/>
    <w:multiLevelType w:val="hybridMultilevel"/>
    <w:tmpl w:val="6CC068A6"/>
    <w:lvl w:ilvl="0" w:tplc="1DE2D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CDB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8E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07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24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CA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A2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4F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0F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945176"/>
    <w:multiLevelType w:val="hybridMultilevel"/>
    <w:tmpl w:val="CA7A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97140"/>
    <w:multiLevelType w:val="hybridMultilevel"/>
    <w:tmpl w:val="CDCE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72453"/>
    <w:multiLevelType w:val="hybridMultilevel"/>
    <w:tmpl w:val="224E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95B1A"/>
    <w:multiLevelType w:val="hybridMultilevel"/>
    <w:tmpl w:val="97AC21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F4FAD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B62CB87"/>
    <w:multiLevelType w:val="hybridMultilevel"/>
    <w:tmpl w:val="966E9C78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CC1452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37BF88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66502A"/>
    <w:multiLevelType w:val="hybridMultilevel"/>
    <w:tmpl w:val="2D5A5DF2"/>
    <w:lvl w:ilvl="0" w:tplc="630E8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01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ED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CB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24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0E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A2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40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C6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BB37C2"/>
    <w:multiLevelType w:val="hybridMultilevel"/>
    <w:tmpl w:val="929C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B44B0"/>
    <w:multiLevelType w:val="hybridMultilevel"/>
    <w:tmpl w:val="8382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C3645"/>
    <w:multiLevelType w:val="hybridMultilevel"/>
    <w:tmpl w:val="629434A0"/>
    <w:lvl w:ilvl="0" w:tplc="38F47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C10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8A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E2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C8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0B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8B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42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2B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C395E6F"/>
    <w:multiLevelType w:val="hybridMultilevel"/>
    <w:tmpl w:val="274C06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D60877"/>
    <w:multiLevelType w:val="hybridMultilevel"/>
    <w:tmpl w:val="E5D6F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310794">
    <w:abstractNumId w:val="13"/>
  </w:num>
  <w:num w:numId="2" w16cid:durableId="1197742546">
    <w:abstractNumId w:val="1"/>
  </w:num>
  <w:num w:numId="3" w16cid:durableId="1328167053">
    <w:abstractNumId w:val="15"/>
  </w:num>
  <w:num w:numId="4" w16cid:durableId="1170408765">
    <w:abstractNumId w:val="0"/>
  </w:num>
  <w:num w:numId="5" w16cid:durableId="590046077">
    <w:abstractNumId w:val="16"/>
  </w:num>
  <w:num w:numId="6" w16cid:durableId="1884978901">
    <w:abstractNumId w:val="14"/>
  </w:num>
  <w:num w:numId="7" w16cid:durableId="989138100">
    <w:abstractNumId w:val="4"/>
  </w:num>
  <w:num w:numId="8" w16cid:durableId="841435256">
    <w:abstractNumId w:val="17"/>
  </w:num>
  <w:num w:numId="9" w16cid:durableId="663438113">
    <w:abstractNumId w:val="3"/>
  </w:num>
  <w:num w:numId="10" w16cid:durableId="918173255">
    <w:abstractNumId w:val="2"/>
  </w:num>
  <w:num w:numId="11" w16cid:durableId="302125417">
    <w:abstractNumId w:val="20"/>
  </w:num>
  <w:num w:numId="12" w16cid:durableId="1399786124">
    <w:abstractNumId w:val="8"/>
  </w:num>
  <w:num w:numId="13" w16cid:durableId="217087218">
    <w:abstractNumId w:val="10"/>
  </w:num>
  <w:num w:numId="14" w16cid:durableId="1642029364">
    <w:abstractNumId w:val="18"/>
  </w:num>
  <w:num w:numId="15" w16cid:durableId="89861172">
    <w:abstractNumId w:val="5"/>
  </w:num>
  <w:num w:numId="16" w16cid:durableId="1330013653">
    <w:abstractNumId w:val="19"/>
  </w:num>
  <w:num w:numId="17" w16cid:durableId="322245946">
    <w:abstractNumId w:val="22"/>
  </w:num>
  <w:num w:numId="18" w16cid:durableId="2079285694">
    <w:abstractNumId w:val="21"/>
  </w:num>
  <w:num w:numId="19" w16cid:durableId="1057581746">
    <w:abstractNumId w:val="7"/>
  </w:num>
  <w:num w:numId="20" w16cid:durableId="1609659634">
    <w:abstractNumId w:val="12"/>
  </w:num>
  <w:num w:numId="21" w16cid:durableId="560822626">
    <w:abstractNumId w:val="6"/>
  </w:num>
  <w:num w:numId="22" w16cid:durableId="923992461">
    <w:abstractNumId w:val="9"/>
  </w:num>
  <w:num w:numId="23" w16cid:durableId="97275928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CD"/>
    <w:rsid w:val="0004436A"/>
    <w:rsid w:val="00066983"/>
    <w:rsid w:val="001207AE"/>
    <w:rsid w:val="00125943"/>
    <w:rsid w:val="00172B2E"/>
    <w:rsid w:val="002A5BD7"/>
    <w:rsid w:val="00340FC2"/>
    <w:rsid w:val="0035365C"/>
    <w:rsid w:val="0039162A"/>
    <w:rsid w:val="00494C81"/>
    <w:rsid w:val="004A7DF5"/>
    <w:rsid w:val="006F1B1C"/>
    <w:rsid w:val="007303B0"/>
    <w:rsid w:val="00732D32"/>
    <w:rsid w:val="00775FAA"/>
    <w:rsid w:val="007F7FAC"/>
    <w:rsid w:val="00855D08"/>
    <w:rsid w:val="008A41E3"/>
    <w:rsid w:val="0092273B"/>
    <w:rsid w:val="00951DF2"/>
    <w:rsid w:val="00A45D13"/>
    <w:rsid w:val="00B326D3"/>
    <w:rsid w:val="00B72747"/>
    <w:rsid w:val="00BD3654"/>
    <w:rsid w:val="00C06317"/>
    <w:rsid w:val="00C6679B"/>
    <w:rsid w:val="00DC0007"/>
    <w:rsid w:val="00F149E6"/>
    <w:rsid w:val="00F7639D"/>
    <w:rsid w:val="00FB1D87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081B7"/>
  <w15:docId w15:val="{406C04CB-6D4F-4C9F-B59D-F912B9F2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9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hanging="361"/>
    </w:pPr>
  </w:style>
  <w:style w:type="paragraph" w:styleId="ListParagraph">
    <w:name w:val="List Paragraph"/>
    <w:basedOn w:val="Normal"/>
    <w:uiPriority w:val="34"/>
    <w:qFormat/>
    <w:pPr>
      <w:spacing w:before="21"/>
      <w:ind w:left="185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4A7DF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1B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B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4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36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44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36A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40F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9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6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8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21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59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26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8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27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1067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42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119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292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2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9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9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8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9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1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80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1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3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6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2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4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381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766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00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5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1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9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8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4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9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0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6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32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9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00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1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1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3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6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s1.system.tamus.edu/TrainTraq/web/CourseDetails.aspx?cnum=21127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Allison</dc:creator>
  <cp:lastModifiedBy>Heflin-Gorny, Rosanne</cp:lastModifiedBy>
  <cp:revision>7</cp:revision>
  <dcterms:created xsi:type="dcterms:W3CDTF">2023-02-03T16:45:00Z</dcterms:created>
  <dcterms:modified xsi:type="dcterms:W3CDTF">2023-02-06T23:11:00Z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2023-02-02T00:00:00Z</vt:filetime>
  </property>
  <property fmtid="{D5CDD505-2E9C-101B-9397-08002B2CF9AE}" pid="5" name="Producer">
    <vt:lpwstr>PDFium</vt:lpwstr>
  </property>
</Properties>
</file>