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38076" w14:textId="7A32F184" w:rsidR="002F28BD" w:rsidRDefault="002F28BD" w:rsidP="00E446D0">
      <w:pPr>
        <w:pStyle w:val="Title"/>
        <w:numPr>
          <w:ilvl w:val="0"/>
          <w:numId w:val="0"/>
        </w:numPr>
        <w:ind w:left="360"/>
        <w:jc w:val="center"/>
        <w:rPr>
          <w:rFonts w:ascii="Arial" w:eastAsia="Times New Roman" w:hAnsi="Arial" w:cs="Arial"/>
          <w:b/>
          <w:sz w:val="32"/>
          <w:szCs w:val="32"/>
        </w:rPr>
      </w:pPr>
      <w:r>
        <w:rPr>
          <w:noProof/>
        </w:rPr>
        <w:drawing>
          <wp:anchor distT="0" distB="0" distL="114300" distR="114300" simplePos="0" relativeHeight="251659264" behindDoc="1" locked="0" layoutInCell="1" allowOverlap="1" wp14:anchorId="0F683EFB" wp14:editId="11C3BA55">
            <wp:simplePos x="0" y="0"/>
            <wp:positionH relativeFrom="margin">
              <wp:posOffset>1663700</wp:posOffset>
            </wp:positionH>
            <wp:positionV relativeFrom="margin">
              <wp:posOffset>-323850</wp:posOffset>
            </wp:positionV>
            <wp:extent cx="2435225" cy="763270"/>
            <wp:effectExtent l="0" t="0" r="317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353" t="509" r="61204" b="91682"/>
                    <a:stretch/>
                  </pic:blipFill>
                  <pic:spPr bwMode="auto">
                    <a:xfrm>
                      <a:off x="0" y="0"/>
                      <a:ext cx="2435225" cy="7632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2C56BA" w14:textId="77777777" w:rsidR="002F28BD" w:rsidRDefault="002F28BD" w:rsidP="00E446D0">
      <w:pPr>
        <w:pStyle w:val="Title"/>
        <w:numPr>
          <w:ilvl w:val="0"/>
          <w:numId w:val="0"/>
        </w:numPr>
        <w:ind w:left="360"/>
        <w:jc w:val="center"/>
        <w:rPr>
          <w:rFonts w:ascii="Arial" w:eastAsia="Times New Roman" w:hAnsi="Arial" w:cs="Arial"/>
          <w:b/>
          <w:sz w:val="32"/>
          <w:szCs w:val="32"/>
        </w:rPr>
      </w:pPr>
    </w:p>
    <w:p w14:paraId="190FA61A" w14:textId="77777777" w:rsidR="002F28BD" w:rsidRDefault="002F28BD" w:rsidP="00E446D0">
      <w:pPr>
        <w:pStyle w:val="Title"/>
        <w:numPr>
          <w:ilvl w:val="0"/>
          <w:numId w:val="0"/>
        </w:numPr>
        <w:ind w:left="360"/>
        <w:jc w:val="center"/>
        <w:rPr>
          <w:rFonts w:ascii="Arial" w:eastAsia="Times New Roman" w:hAnsi="Arial" w:cs="Arial"/>
          <w:b/>
          <w:sz w:val="32"/>
          <w:szCs w:val="32"/>
        </w:rPr>
      </w:pPr>
    </w:p>
    <w:p w14:paraId="189DE32A" w14:textId="3AC9477F" w:rsidR="00E446D0" w:rsidRDefault="00453CB4" w:rsidP="00E446D0">
      <w:pPr>
        <w:pStyle w:val="Title"/>
        <w:numPr>
          <w:ilvl w:val="0"/>
          <w:numId w:val="0"/>
        </w:numPr>
        <w:ind w:left="360"/>
        <w:jc w:val="center"/>
        <w:rPr>
          <w:rFonts w:ascii="Arial" w:eastAsia="Times New Roman" w:hAnsi="Arial" w:cs="Arial"/>
          <w:b/>
          <w:sz w:val="32"/>
          <w:szCs w:val="32"/>
        </w:rPr>
      </w:pPr>
      <w:r w:rsidRPr="002B1BB0">
        <w:rPr>
          <w:rFonts w:ascii="Arial" w:eastAsia="Times New Roman" w:hAnsi="Arial" w:cs="Arial"/>
          <w:b/>
          <w:sz w:val="32"/>
          <w:szCs w:val="32"/>
        </w:rPr>
        <w:t>I</w:t>
      </w:r>
      <w:r w:rsidR="00767937" w:rsidRPr="002B1BB0">
        <w:rPr>
          <w:rFonts w:ascii="Arial" w:eastAsia="Times New Roman" w:hAnsi="Arial" w:cs="Arial"/>
          <w:b/>
          <w:sz w:val="32"/>
          <w:szCs w:val="32"/>
        </w:rPr>
        <w:t>nformation Technology</w:t>
      </w:r>
      <w:r w:rsidR="005F03A2" w:rsidRPr="002B1BB0">
        <w:rPr>
          <w:rFonts w:ascii="Arial" w:eastAsia="Times New Roman" w:hAnsi="Arial" w:cs="Arial"/>
          <w:b/>
          <w:sz w:val="32"/>
          <w:szCs w:val="32"/>
        </w:rPr>
        <w:t xml:space="preserve"> </w:t>
      </w:r>
      <w:r w:rsidR="00AC5974" w:rsidRPr="002B1BB0">
        <w:rPr>
          <w:rFonts w:ascii="Arial" w:eastAsia="Times New Roman" w:hAnsi="Arial" w:cs="Arial"/>
          <w:b/>
          <w:sz w:val="32"/>
          <w:szCs w:val="32"/>
        </w:rPr>
        <w:t>A</w:t>
      </w:r>
      <w:r w:rsidR="00A87FAA" w:rsidRPr="002B1BB0">
        <w:rPr>
          <w:rFonts w:ascii="Arial" w:eastAsia="Times New Roman" w:hAnsi="Arial" w:cs="Arial"/>
          <w:b/>
          <w:sz w:val="32"/>
          <w:szCs w:val="32"/>
        </w:rPr>
        <w:t>ddendum</w:t>
      </w:r>
    </w:p>
    <w:p w14:paraId="057991A7" w14:textId="77777777" w:rsidR="00E446D0" w:rsidRDefault="00E446D0" w:rsidP="00E446D0">
      <w:pPr>
        <w:pStyle w:val="Title"/>
        <w:numPr>
          <w:ilvl w:val="0"/>
          <w:numId w:val="0"/>
        </w:numPr>
        <w:ind w:left="360"/>
        <w:jc w:val="center"/>
        <w:rPr>
          <w:rFonts w:ascii="Arial" w:eastAsia="Times New Roman" w:hAnsi="Arial" w:cs="Arial"/>
          <w:b/>
          <w:sz w:val="32"/>
          <w:szCs w:val="32"/>
        </w:rPr>
      </w:pPr>
      <w:r>
        <w:rPr>
          <w:rFonts w:ascii="Arial" w:eastAsia="Times New Roman" w:hAnsi="Arial" w:cs="Arial"/>
          <w:b/>
          <w:sz w:val="32"/>
          <w:szCs w:val="32"/>
        </w:rPr>
        <w:t xml:space="preserve"> between Texas A&amp;M University – Corpus Christi </w:t>
      </w:r>
    </w:p>
    <w:p w14:paraId="196E8C14" w14:textId="3DDC89AD" w:rsidR="00E446D0" w:rsidRDefault="00E446D0" w:rsidP="00E446D0">
      <w:pPr>
        <w:pStyle w:val="Title"/>
        <w:numPr>
          <w:ilvl w:val="0"/>
          <w:numId w:val="0"/>
        </w:numPr>
        <w:ind w:left="360"/>
        <w:jc w:val="center"/>
        <w:rPr>
          <w:rFonts w:ascii="Arial" w:eastAsia="Times New Roman" w:hAnsi="Arial" w:cs="Arial"/>
          <w:b/>
          <w:sz w:val="32"/>
          <w:szCs w:val="32"/>
        </w:rPr>
      </w:pPr>
      <w:r>
        <w:rPr>
          <w:rFonts w:ascii="Arial" w:eastAsia="Times New Roman" w:hAnsi="Arial" w:cs="Arial"/>
          <w:b/>
          <w:sz w:val="32"/>
          <w:szCs w:val="32"/>
        </w:rPr>
        <w:t>and ______________________________</w:t>
      </w:r>
    </w:p>
    <w:p w14:paraId="2CCFE73A" w14:textId="57E69CBE" w:rsidR="007578FB" w:rsidRPr="002B1BB0" w:rsidRDefault="00AC5974" w:rsidP="00366FF4">
      <w:pPr>
        <w:numPr>
          <w:ilvl w:val="0"/>
          <w:numId w:val="0"/>
        </w:numPr>
        <w:spacing w:line="240" w:lineRule="auto"/>
        <w:jc w:val="both"/>
        <w:rPr>
          <w:rFonts w:ascii="Arial" w:hAnsi="Arial" w:cs="Arial"/>
          <w:sz w:val="24"/>
          <w:szCs w:val="24"/>
        </w:rPr>
      </w:pPr>
      <w:r w:rsidRPr="002B1BB0">
        <w:rPr>
          <w:rFonts w:ascii="Arial" w:hAnsi="Arial" w:cs="Arial"/>
          <w:sz w:val="24"/>
          <w:szCs w:val="24"/>
        </w:rPr>
        <w:t>This A</w:t>
      </w:r>
      <w:r w:rsidR="00A87FAA" w:rsidRPr="002B1BB0">
        <w:rPr>
          <w:rFonts w:ascii="Arial" w:hAnsi="Arial" w:cs="Arial"/>
          <w:sz w:val="24"/>
          <w:szCs w:val="24"/>
        </w:rPr>
        <w:t xml:space="preserve">ddendum amends and supplements the </w:t>
      </w:r>
      <w:r w:rsidR="00E446D0">
        <w:rPr>
          <w:rFonts w:ascii="Arial" w:hAnsi="Arial" w:cs="Arial"/>
          <w:sz w:val="24"/>
          <w:szCs w:val="24"/>
        </w:rPr>
        <w:t>___</w:t>
      </w:r>
      <w:r w:rsidR="002B1BB0">
        <w:rPr>
          <w:rFonts w:ascii="Arial" w:hAnsi="Arial" w:cs="Arial"/>
          <w:sz w:val="24"/>
          <w:szCs w:val="24"/>
        </w:rPr>
        <w:t>____________________</w:t>
      </w:r>
      <w:r w:rsidR="00A87FAA" w:rsidRPr="002B1BB0">
        <w:rPr>
          <w:rFonts w:ascii="Arial" w:hAnsi="Arial" w:cs="Arial"/>
          <w:sz w:val="24"/>
          <w:szCs w:val="24"/>
        </w:rPr>
        <w:t>[</w:t>
      </w:r>
      <w:r w:rsidR="002B1BB0">
        <w:rPr>
          <w:rFonts w:ascii="Arial" w:hAnsi="Arial" w:cs="Arial"/>
          <w:sz w:val="24"/>
          <w:szCs w:val="24"/>
        </w:rPr>
        <w:t xml:space="preserve">insert </w:t>
      </w:r>
      <w:r w:rsidR="00AF127B">
        <w:rPr>
          <w:rFonts w:ascii="Arial" w:hAnsi="Arial" w:cs="Arial"/>
          <w:sz w:val="24"/>
          <w:szCs w:val="24"/>
        </w:rPr>
        <w:t xml:space="preserve">agreement </w:t>
      </w:r>
      <w:r w:rsidR="00A87FAA" w:rsidRPr="002B1BB0">
        <w:rPr>
          <w:rFonts w:ascii="Arial" w:hAnsi="Arial" w:cs="Arial"/>
          <w:sz w:val="24"/>
          <w:szCs w:val="24"/>
        </w:rPr>
        <w:t xml:space="preserve">title] between </w:t>
      </w:r>
      <w:r w:rsidR="00C24623" w:rsidRPr="002B1BB0">
        <w:rPr>
          <w:rFonts w:ascii="Arial" w:hAnsi="Arial" w:cs="Arial"/>
          <w:sz w:val="24"/>
          <w:szCs w:val="24"/>
        </w:rPr>
        <w:t>Te</w:t>
      </w:r>
      <w:r w:rsidR="00F654C8" w:rsidRPr="002B1BB0">
        <w:rPr>
          <w:rFonts w:ascii="Arial" w:hAnsi="Arial" w:cs="Arial"/>
          <w:sz w:val="24"/>
          <w:szCs w:val="24"/>
        </w:rPr>
        <w:t>xas A&amp;M University – Corpus Christi</w:t>
      </w:r>
      <w:r w:rsidR="00A87FAA" w:rsidRPr="002B1BB0">
        <w:rPr>
          <w:rFonts w:ascii="Arial" w:hAnsi="Arial" w:cs="Arial"/>
          <w:sz w:val="24"/>
          <w:szCs w:val="24"/>
        </w:rPr>
        <w:t xml:space="preserve"> </w:t>
      </w:r>
      <w:r w:rsidRPr="002B1BB0">
        <w:rPr>
          <w:rFonts w:ascii="Arial" w:hAnsi="Arial" w:cs="Arial"/>
          <w:sz w:val="24"/>
          <w:szCs w:val="24"/>
        </w:rPr>
        <w:t>(“</w:t>
      </w:r>
      <w:r w:rsidR="00F90D36">
        <w:rPr>
          <w:rFonts w:ascii="Arial" w:hAnsi="Arial" w:cs="Arial"/>
          <w:sz w:val="24"/>
          <w:szCs w:val="24"/>
        </w:rPr>
        <w:t>Customer</w:t>
      </w:r>
      <w:r w:rsidRPr="002B1BB0">
        <w:rPr>
          <w:rFonts w:ascii="Arial" w:hAnsi="Arial" w:cs="Arial"/>
          <w:sz w:val="24"/>
          <w:szCs w:val="24"/>
        </w:rPr>
        <w:t xml:space="preserve">”) and </w:t>
      </w:r>
      <w:r w:rsidR="00767937" w:rsidRPr="002B1BB0">
        <w:rPr>
          <w:rFonts w:ascii="Arial" w:hAnsi="Arial" w:cs="Arial"/>
          <w:sz w:val="24"/>
          <w:szCs w:val="24"/>
        </w:rPr>
        <w:t>___________________________________</w:t>
      </w:r>
      <w:r w:rsidRPr="002B1BB0">
        <w:rPr>
          <w:rFonts w:ascii="Arial" w:hAnsi="Arial" w:cs="Arial"/>
          <w:sz w:val="24"/>
          <w:szCs w:val="24"/>
        </w:rPr>
        <w:t xml:space="preserve"> (“</w:t>
      </w:r>
      <w:r w:rsidR="00E15885" w:rsidRPr="002B1BB0">
        <w:rPr>
          <w:rFonts w:ascii="Arial" w:hAnsi="Arial" w:cs="Arial"/>
          <w:sz w:val="24"/>
          <w:szCs w:val="24"/>
        </w:rPr>
        <w:t>Vendor</w:t>
      </w:r>
      <w:r w:rsidRPr="002B1BB0">
        <w:rPr>
          <w:rFonts w:ascii="Arial" w:hAnsi="Arial" w:cs="Arial"/>
          <w:sz w:val="24"/>
          <w:szCs w:val="24"/>
        </w:rPr>
        <w:t>”).</w:t>
      </w:r>
      <w:r w:rsidR="00A87FAA" w:rsidRPr="002B1BB0">
        <w:rPr>
          <w:rFonts w:ascii="Arial" w:hAnsi="Arial" w:cs="Arial"/>
          <w:sz w:val="24"/>
          <w:szCs w:val="24"/>
        </w:rPr>
        <w:t xml:space="preserve"> </w:t>
      </w:r>
      <w:r w:rsidRPr="002B1BB0">
        <w:rPr>
          <w:rFonts w:ascii="Arial" w:hAnsi="Arial" w:cs="Arial"/>
          <w:sz w:val="24"/>
          <w:szCs w:val="24"/>
        </w:rPr>
        <w:t>The parties agree as follows:</w:t>
      </w:r>
    </w:p>
    <w:p w14:paraId="3EE654F1" w14:textId="7CF7BC93" w:rsidR="007578FB" w:rsidRPr="002B1BB0" w:rsidRDefault="00EE11A6" w:rsidP="00366FF4">
      <w:pPr>
        <w:spacing w:line="240" w:lineRule="auto"/>
        <w:jc w:val="both"/>
        <w:rPr>
          <w:rFonts w:ascii="Arial" w:hAnsi="Arial" w:cs="Arial"/>
          <w:sz w:val="24"/>
          <w:szCs w:val="24"/>
        </w:rPr>
      </w:pPr>
      <w:r>
        <w:rPr>
          <w:rFonts w:ascii="Arial" w:hAnsi="Arial" w:cs="Arial"/>
          <w:sz w:val="24"/>
          <w:szCs w:val="24"/>
        </w:rPr>
        <w:t>Unless otherwise defined</w:t>
      </w:r>
      <w:r w:rsidR="007578FB" w:rsidRPr="002B1BB0">
        <w:rPr>
          <w:rFonts w:ascii="Arial" w:hAnsi="Arial" w:cs="Arial"/>
          <w:sz w:val="24"/>
          <w:szCs w:val="24"/>
        </w:rPr>
        <w:t xml:space="preserve"> in this Addendum, each term used in this Addendum has the meaning ascribed to it in the Agreement.</w:t>
      </w:r>
    </w:p>
    <w:p w14:paraId="25557639" w14:textId="30EB046B" w:rsidR="007578FB" w:rsidRPr="002B1BB0" w:rsidRDefault="007578FB" w:rsidP="00366FF4">
      <w:pPr>
        <w:spacing w:line="240" w:lineRule="auto"/>
        <w:jc w:val="both"/>
        <w:rPr>
          <w:rFonts w:ascii="Arial" w:hAnsi="Arial" w:cs="Arial"/>
          <w:sz w:val="24"/>
          <w:szCs w:val="24"/>
        </w:rPr>
      </w:pPr>
      <w:r w:rsidRPr="002B1BB0">
        <w:rPr>
          <w:rFonts w:ascii="Arial" w:hAnsi="Arial" w:cs="Arial"/>
          <w:sz w:val="24"/>
          <w:szCs w:val="24"/>
        </w:rPr>
        <w:t xml:space="preserve">Should any of the terms of this Addendum conflict with the terms of the Agreement, the terms of this Addendum will control. </w:t>
      </w:r>
    </w:p>
    <w:p w14:paraId="5AA525EC" w14:textId="77777777" w:rsidR="00427C01" w:rsidRPr="002B1BB0" w:rsidRDefault="00502649" w:rsidP="00366FF4">
      <w:pPr>
        <w:spacing w:line="240" w:lineRule="auto"/>
        <w:jc w:val="both"/>
        <w:rPr>
          <w:rFonts w:ascii="Arial" w:hAnsi="Arial" w:cs="Arial"/>
          <w:sz w:val="24"/>
          <w:szCs w:val="24"/>
        </w:rPr>
      </w:pPr>
      <w:r w:rsidRPr="002B1BB0">
        <w:rPr>
          <w:rFonts w:ascii="Arial" w:hAnsi="Arial" w:cs="Arial"/>
          <w:sz w:val="24"/>
          <w:szCs w:val="24"/>
        </w:rPr>
        <w:t xml:space="preserve">“Protected Information” means employment records, medical records, education records, personal financial records </w:t>
      </w:r>
      <w:r w:rsidR="00BD05EA" w:rsidRPr="002B1BB0">
        <w:rPr>
          <w:rFonts w:ascii="Arial" w:hAnsi="Arial" w:cs="Arial"/>
          <w:sz w:val="24"/>
          <w:szCs w:val="24"/>
        </w:rPr>
        <w:t xml:space="preserve">and </w:t>
      </w:r>
      <w:r w:rsidRPr="002B1BB0">
        <w:rPr>
          <w:rFonts w:ascii="Arial" w:hAnsi="Arial" w:cs="Arial"/>
          <w:sz w:val="24"/>
          <w:szCs w:val="24"/>
        </w:rPr>
        <w:t xml:space="preserve">other </w:t>
      </w:r>
      <w:r w:rsidR="00CF3BDF" w:rsidRPr="002B1BB0">
        <w:rPr>
          <w:rFonts w:ascii="Arial" w:hAnsi="Arial" w:cs="Arial"/>
          <w:sz w:val="24"/>
          <w:szCs w:val="24"/>
        </w:rPr>
        <w:t xml:space="preserve">personally identifying </w:t>
      </w:r>
      <w:r w:rsidRPr="002B1BB0">
        <w:rPr>
          <w:rFonts w:ascii="Arial" w:hAnsi="Arial" w:cs="Arial"/>
          <w:sz w:val="24"/>
          <w:szCs w:val="24"/>
        </w:rPr>
        <w:t xml:space="preserve">information, research data, classified government information, and other data that has been designated as private, protected, or confidential by law or by </w:t>
      </w:r>
      <w:r w:rsidR="00F90D36">
        <w:rPr>
          <w:rFonts w:ascii="Arial" w:hAnsi="Arial" w:cs="Arial"/>
          <w:sz w:val="24"/>
          <w:szCs w:val="24"/>
        </w:rPr>
        <w:t>Customer</w:t>
      </w:r>
      <w:r w:rsidR="00B71504" w:rsidRPr="002B1BB0">
        <w:rPr>
          <w:rFonts w:ascii="Arial" w:hAnsi="Arial" w:cs="Arial"/>
          <w:sz w:val="24"/>
          <w:szCs w:val="24"/>
        </w:rPr>
        <w:t xml:space="preserve">, and which information </w:t>
      </w:r>
      <w:r w:rsidR="00FF5499" w:rsidRPr="002B1BB0">
        <w:rPr>
          <w:rFonts w:ascii="Arial" w:hAnsi="Arial" w:cs="Arial"/>
          <w:sz w:val="24"/>
          <w:szCs w:val="24"/>
        </w:rPr>
        <w:t xml:space="preserve">1) </w:t>
      </w:r>
      <w:r w:rsidR="00B71504" w:rsidRPr="002B1BB0">
        <w:rPr>
          <w:rFonts w:ascii="Arial" w:hAnsi="Arial" w:cs="Arial"/>
          <w:sz w:val="24"/>
          <w:szCs w:val="24"/>
        </w:rPr>
        <w:t xml:space="preserve">belongs to </w:t>
      </w:r>
      <w:r w:rsidR="00427C01" w:rsidRPr="002B1BB0">
        <w:rPr>
          <w:rFonts w:ascii="Arial" w:hAnsi="Arial" w:cs="Arial"/>
          <w:sz w:val="24"/>
          <w:szCs w:val="24"/>
        </w:rPr>
        <w:t xml:space="preserve">or is entrusted to </w:t>
      </w:r>
      <w:r w:rsidR="00B71504" w:rsidRPr="002B1BB0">
        <w:rPr>
          <w:rFonts w:ascii="Arial" w:hAnsi="Arial" w:cs="Arial"/>
          <w:sz w:val="24"/>
          <w:szCs w:val="24"/>
        </w:rPr>
        <w:t xml:space="preserve">the </w:t>
      </w:r>
      <w:r w:rsidR="00F90D36">
        <w:rPr>
          <w:rFonts w:ascii="Arial" w:hAnsi="Arial" w:cs="Arial"/>
          <w:sz w:val="24"/>
          <w:szCs w:val="24"/>
        </w:rPr>
        <w:t>Customer</w:t>
      </w:r>
      <w:r w:rsidR="00FF5499" w:rsidRPr="002B1BB0">
        <w:rPr>
          <w:rFonts w:ascii="Arial" w:hAnsi="Arial" w:cs="Arial"/>
          <w:sz w:val="24"/>
          <w:szCs w:val="24"/>
        </w:rPr>
        <w:t xml:space="preserve"> or 2) Vendor collects from others (e.g. students) on </w:t>
      </w:r>
      <w:r w:rsidR="00F90D36">
        <w:rPr>
          <w:rFonts w:ascii="Arial" w:hAnsi="Arial" w:cs="Arial"/>
          <w:sz w:val="24"/>
          <w:szCs w:val="24"/>
        </w:rPr>
        <w:t>Customer</w:t>
      </w:r>
      <w:r w:rsidR="00FF5499" w:rsidRPr="002B1BB0">
        <w:rPr>
          <w:rFonts w:ascii="Arial" w:hAnsi="Arial" w:cs="Arial"/>
          <w:sz w:val="24"/>
          <w:szCs w:val="24"/>
        </w:rPr>
        <w:t>’s behalf</w:t>
      </w:r>
      <w:r w:rsidRPr="002B1BB0">
        <w:rPr>
          <w:rFonts w:ascii="Arial" w:hAnsi="Arial" w:cs="Arial"/>
          <w:sz w:val="24"/>
          <w:szCs w:val="24"/>
        </w:rPr>
        <w:t xml:space="preserve">. “Protected Information” does not include public records that by law must be made available to the general public. If </w:t>
      </w:r>
      <w:r w:rsidR="00E15885" w:rsidRPr="002B1BB0">
        <w:rPr>
          <w:rFonts w:ascii="Arial" w:hAnsi="Arial" w:cs="Arial"/>
          <w:sz w:val="24"/>
          <w:szCs w:val="24"/>
        </w:rPr>
        <w:t>Vendor</w:t>
      </w:r>
      <w:r w:rsidRPr="002B1BB0">
        <w:rPr>
          <w:rFonts w:ascii="Arial" w:hAnsi="Arial" w:cs="Arial"/>
          <w:sz w:val="24"/>
          <w:szCs w:val="24"/>
        </w:rPr>
        <w:t xml:space="preserve"> is uncertain as to whether any data constitutes Protected Information, </w:t>
      </w:r>
      <w:r w:rsidR="00E15885" w:rsidRPr="002B1BB0">
        <w:rPr>
          <w:rFonts w:ascii="Arial" w:hAnsi="Arial" w:cs="Arial"/>
          <w:sz w:val="24"/>
          <w:szCs w:val="24"/>
        </w:rPr>
        <w:t>Vendor</w:t>
      </w:r>
      <w:r w:rsidRPr="002B1BB0">
        <w:rPr>
          <w:rFonts w:ascii="Arial" w:hAnsi="Arial" w:cs="Arial"/>
          <w:sz w:val="24"/>
          <w:szCs w:val="24"/>
        </w:rPr>
        <w:t xml:space="preserve"> shall treat the data in question as Protected Information until a determination is made by </w:t>
      </w:r>
      <w:r w:rsidR="00F90D36">
        <w:rPr>
          <w:rFonts w:ascii="Arial" w:hAnsi="Arial" w:cs="Arial"/>
          <w:sz w:val="24"/>
          <w:szCs w:val="24"/>
        </w:rPr>
        <w:t>Customer</w:t>
      </w:r>
      <w:r w:rsidRPr="002B1BB0">
        <w:rPr>
          <w:rFonts w:ascii="Arial" w:hAnsi="Arial" w:cs="Arial"/>
          <w:sz w:val="24"/>
          <w:szCs w:val="24"/>
        </w:rPr>
        <w:t>.</w:t>
      </w:r>
    </w:p>
    <w:p w14:paraId="0CACB7F0" w14:textId="77777777" w:rsidR="00427C01" w:rsidRPr="002B1BB0" w:rsidRDefault="00EE11A6" w:rsidP="00366FF4">
      <w:pPr>
        <w:spacing w:line="240" w:lineRule="auto"/>
        <w:jc w:val="both"/>
        <w:rPr>
          <w:rFonts w:ascii="Arial" w:hAnsi="Arial" w:cs="Arial"/>
          <w:sz w:val="24"/>
          <w:szCs w:val="24"/>
        </w:rPr>
      </w:pPr>
      <w:r>
        <w:rPr>
          <w:rFonts w:ascii="Arial" w:hAnsi="Arial" w:cs="Arial"/>
          <w:sz w:val="24"/>
          <w:szCs w:val="24"/>
          <w:u w:val="single"/>
        </w:rPr>
        <w:t xml:space="preserve">Vendor’s </w:t>
      </w:r>
      <w:r w:rsidRPr="003F6F4D">
        <w:rPr>
          <w:rFonts w:ascii="Arial" w:hAnsi="Arial" w:cs="Arial"/>
          <w:sz w:val="24"/>
          <w:szCs w:val="24"/>
          <w:u w:val="single"/>
        </w:rPr>
        <w:t>Use of Protected Information</w:t>
      </w:r>
      <w:r w:rsidRPr="003F6F4D">
        <w:rPr>
          <w:rFonts w:ascii="Arial" w:hAnsi="Arial" w:cs="Arial"/>
          <w:sz w:val="24"/>
          <w:szCs w:val="24"/>
        </w:rPr>
        <w:t xml:space="preserve">: </w:t>
      </w:r>
      <w:r w:rsidR="00427C01" w:rsidRPr="002B1BB0">
        <w:rPr>
          <w:rFonts w:ascii="Arial" w:hAnsi="Arial" w:cs="Arial"/>
          <w:sz w:val="24"/>
          <w:szCs w:val="24"/>
        </w:rPr>
        <w:t xml:space="preserve">Vendor will use Protected Information only for the purpose of fulfilling its duties under this Agreement and for </w:t>
      </w:r>
      <w:r w:rsidR="00F90D36">
        <w:rPr>
          <w:rFonts w:ascii="Arial" w:hAnsi="Arial" w:cs="Arial"/>
          <w:sz w:val="24"/>
          <w:szCs w:val="24"/>
        </w:rPr>
        <w:t>Customer</w:t>
      </w:r>
      <w:r w:rsidR="00427C01" w:rsidRPr="002B1BB0">
        <w:rPr>
          <w:rFonts w:ascii="Arial" w:hAnsi="Arial" w:cs="Arial"/>
          <w:sz w:val="24"/>
          <w:szCs w:val="24"/>
        </w:rPr>
        <w:t xml:space="preserve">'s benefit, and will not share such data with or disclose it to any third party without the prior written consent of the </w:t>
      </w:r>
      <w:r w:rsidR="00F90D36">
        <w:rPr>
          <w:rFonts w:ascii="Arial" w:hAnsi="Arial" w:cs="Arial"/>
          <w:sz w:val="24"/>
          <w:szCs w:val="24"/>
        </w:rPr>
        <w:t>Customer</w:t>
      </w:r>
      <w:r w:rsidR="00427C01" w:rsidRPr="002B1BB0">
        <w:rPr>
          <w:rFonts w:ascii="Arial" w:hAnsi="Arial" w:cs="Arial"/>
          <w:sz w:val="24"/>
          <w:szCs w:val="24"/>
        </w:rPr>
        <w:t xml:space="preserve"> or as otherwise required by law.  Vendor will not use such data for Vendor's own benefit and, in particular, will not engage in "data mining" of Protected Information, except as specifically and expressly required by law or authorized in writing by </w:t>
      </w:r>
      <w:r w:rsidR="00F90D36">
        <w:rPr>
          <w:rFonts w:ascii="Arial" w:hAnsi="Arial" w:cs="Arial"/>
          <w:sz w:val="24"/>
          <w:szCs w:val="24"/>
        </w:rPr>
        <w:t>Customer</w:t>
      </w:r>
      <w:r w:rsidR="00427C01" w:rsidRPr="002B1BB0">
        <w:rPr>
          <w:rFonts w:ascii="Arial" w:hAnsi="Arial" w:cs="Arial"/>
          <w:sz w:val="24"/>
          <w:szCs w:val="24"/>
        </w:rPr>
        <w:t>.</w:t>
      </w:r>
    </w:p>
    <w:p w14:paraId="59192690" w14:textId="77777777" w:rsidR="00427C01" w:rsidRPr="002B1BB0" w:rsidRDefault="00354CFD" w:rsidP="00366FF4">
      <w:pPr>
        <w:spacing w:line="240" w:lineRule="auto"/>
        <w:jc w:val="both"/>
        <w:rPr>
          <w:rFonts w:ascii="Arial" w:hAnsi="Arial" w:cs="Arial"/>
          <w:sz w:val="24"/>
          <w:szCs w:val="24"/>
        </w:rPr>
      </w:pPr>
      <w:r w:rsidRPr="002B1BB0">
        <w:rPr>
          <w:rFonts w:ascii="Arial" w:hAnsi="Arial" w:cs="Arial"/>
          <w:sz w:val="24"/>
          <w:szCs w:val="24"/>
        </w:rPr>
        <w:t xml:space="preserve">Vendor will provide access to Protected Information only to those Vendor employees and subcontractors who need such access to perform their obligations under this agreement. Vendor will ensure that employees who perform work under this Agreement have read, understood, and received appropriate instruction as to how to comply with the data protection provisions of this Agreement and have undergone all background screening and possess all qualifications required by the </w:t>
      </w:r>
      <w:r w:rsidR="00F90D36">
        <w:rPr>
          <w:rFonts w:ascii="Arial" w:hAnsi="Arial" w:cs="Arial"/>
          <w:sz w:val="24"/>
          <w:szCs w:val="24"/>
        </w:rPr>
        <w:t>Customer</w:t>
      </w:r>
      <w:r w:rsidRPr="002B1BB0">
        <w:rPr>
          <w:rFonts w:ascii="Arial" w:hAnsi="Arial" w:cs="Arial"/>
          <w:sz w:val="24"/>
          <w:szCs w:val="24"/>
        </w:rPr>
        <w:t>.</w:t>
      </w:r>
    </w:p>
    <w:p w14:paraId="34E93AE1" w14:textId="77777777" w:rsidR="00427C01" w:rsidRPr="002B1BB0" w:rsidRDefault="00EE11A6" w:rsidP="00366FF4">
      <w:pPr>
        <w:spacing w:line="240" w:lineRule="auto"/>
        <w:jc w:val="both"/>
        <w:rPr>
          <w:rFonts w:ascii="Arial" w:hAnsi="Arial" w:cs="Arial"/>
          <w:sz w:val="24"/>
          <w:szCs w:val="24"/>
        </w:rPr>
      </w:pPr>
      <w:r w:rsidRPr="003F6F4D">
        <w:rPr>
          <w:rFonts w:ascii="Arial" w:hAnsi="Arial" w:cs="Arial"/>
          <w:sz w:val="24"/>
          <w:szCs w:val="24"/>
          <w:u w:val="single"/>
        </w:rPr>
        <w:t>FERPA</w:t>
      </w:r>
      <w:r>
        <w:rPr>
          <w:rFonts w:ascii="Arial" w:hAnsi="Arial" w:cs="Arial"/>
          <w:sz w:val="24"/>
          <w:szCs w:val="24"/>
        </w:rPr>
        <w:t xml:space="preserve">: </w:t>
      </w:r>
      <w:r w:rsidR="00502649" w:rsidRPr="002B1BB0">
        <w:rPr>
          <w:rFonts w:ascii="Arial" w:hAnsi="Arial" w:cs="Arial"/>
          <w:sz w:val="24"/>
          <w:szCs w:val="24"/>
        </w:rPr>
        <w:t xml:space="preserve">For purposes of the Family Educational Rights and Privacy Act (“FERPA”), </w:t>
      </w:r>
      <w:r w:rsidR="00F90D36">
        <w:rPr>
          <w:rFonts w:ascii="Arial" w:hAnsi="Arial" w:cs="Arial"/>
          <w:sz w:val="24"/>
          <w:szCs w:val="24"/>
        </w:rPr>
        <w:t>Customer</w:t>
      </w:r>
      <w:r w:rsidR="00502649" w:rsidRPr="002B1BB0">
        <w:rPr>
          <w:rFonts w:ascii="Arial" w:hAnsi="Arial" w:cs="Arial"/>
          <w:sz w:val="24"/>
          <w:szCs w:val="24"/>
        </w:rPr>
        <w:t xml:space="preserve"> designates </w:t>
      </w:r>
      <w:r w:rsidR="00E15885" w:rsidRPr="002B1BB0">
        <w:rPr>
          <w:rFonts w:ascii="Arial" w:hAnsi="Arial" w:cs="Arial"/>
          <w:sz w:val="24"/>
          <w:szCs w:val="24"/>
        </w:rPr>
        <w:t>Vendor</w:t>
      </w:r>
      <w:r w:rsidR="00502649" w:rsidRPr="002B1BB0">
        <w:rPr>
          <w:rFonts w:ascii="Arial" w:hAnsi="Arial" w:cs="Arial"/>
          <w:sz w:val="24"/>
          <w:szCs w:val="24"/>
        </w:rPr>
        <w:t xml:space="preserve"> as a school official with a legitimate educational interest </w:t>
      </w:r>
      <w:r w:rsidR="00502649" w:rsidRPr="002B1BB0">
        <w:rPr>
          <w:rFonts w:ascii="Arial" w:hAnsi="Arial" w:cs="Arial"/>
          <w:sz w:val="24"/>
          <w:szCs w:val="24"/>
        </w:rPr>
        <w:lastRenderedPageBreak/>
        <w:t xml:space="preserve">in any education records in Protected Information to the extent </w:t>
      </w:r>
      <w:r w:rsidR="00E15885" w:rsidRPr="002B1BB0">
        <w:rPr>
          <w:rFonts w:ascii="Arial" w:hAnsi="Arial" w:cs="Arial"/>
          <w:sz w:val="24"/>
          <w:szCs w:val="24"/>
        </w:rPr>
        <w:t>Vendor</w:t>
      </w:r>
      <w:r w:rsidR="00502649" w:rsidRPr="002B1BB0">
        <w:rPr>
          <w:rFonts w:ascii="Arial" w:hAnsi="Arial" w:cs="Arial"/>
          <w:sz w:val="24"/>
          <w:szCs w:val="24"/>
        </w:rPr>
        <w:t xml:space="preserve"> requires access to those records to fulfill its obligations under the Agreement.</w:t>
      </w:r>
    </w:p>
    <w:p w14:paraId="72849809" w14:textId="77777777" w:rsidR="003254D3" w:rsidRPr="002B1BB0" w:rsidRDefault="00EE11A6" w:rsidP="00366FF4">
      <w:pPr>
        <w:spacing w:line="240" w:lineRule="auto"/>
        <w:jc w:val="both"/>
        <w:rPr>
          <w:rFonts w:ascii="Arial" w:hAnsi="Arial" w:cs="Arial"/>
          <w:sz w:val="24"/>
          <w:szCs w:val="24"/>
        </w:rPr>
      </w:pPr>
      <w:r w:rsidRPr="003F6F4D">
        <w:rPr>
          <w:rFonts w:ascii="Arial" w:hAnsi="Arial" w:cs="Arial"/>
          <w:sz w:val="24"/>
          <w:szCs w:val="24"/>
          <w:u w:val="single"/>
        </w:rPr>
        <w:t>Vendor’s Protection of Protected Information</w:t>
      </w:r>
      <w:r>
        <w:rPr>
          <w:rFonts w:ascii="Arial" w:hAnsi="Arial" w:cs="Arial"/>
          <w:sz w:val="24"/>
          <w:szCs w:val="24"/>
        </w:rPr>
        <w:t xml:space="preserve">: </w:t>
      </w:r>
      <w:r w:rsidR="00E15885" w:rsidRPr="002B1BB0">
        <w:rPr>
          <w:rFonts w:ascii="Arial" w:hAnsi="Arial" w:cs="Arial"/>
          <w:sz w:val="24"/>
          <w:szCs w:val="24"/>
        </w:rPr>
        <w:t>Vendor</w:t>
      </w:r>
      <w:r w:rsidR="00B71504" w:rsidRPr="002B1BB0">
        <w:rPr>
          <w:rFonts w:ascii="Arial" w:hAnsi="Arial" w:cs="Arial"/>
          <w:sz w:val="24"/>
          <w:szCs w:val="24"/>
        </w:rPr>
        <w:t xml:space="preserve"> shall </w:t>
      </w:r>
      <w:r w:rsidR="003254D3" w:rsidRPr="002B1BB0">
        <w:rPr>
          <w:rFonts w:ascii="Arial" w:hAnsi="Arial" w:cs="Arial"/>
          <w:sz w:val="24"/>
          <w:szCs w:val="24"/>
        </w:rPr>
        <w:t>use the greater of the following when protecting Protected Information: 1)</w:t>
      </w:r>
      <w:r w:rsidR="00767937" w:rsidRPr="002B1BB0">
        <w:rPr>
          <w:rFonts w:ascii="Arial" w:hAnsi="Arial" w:cs="Arial"/>
          <w:sz w:val="24"/>
          <w:szCs w:val="24"/>
        </w:rPr>
        <w:t> </w:t>
      </w:r>
      <w:r w:rsidR="00354CFD" w:rsidRPr="002B1BB0">
        <w:rPr>
          <w:rFonts w:ascii="Arial" w:hAnsi="Arial" w:cs="Arial"/>
          <w:sz w:val="24"/>
          <w:szCs w:val="24"/>
        </w:rPr>
        <w:t xml:space="preserve">commercially </w:t>
      </w:r>
      <w:r w:rsidR="003254D3" w:rsidRPr="002B1BB0">
        <w:rPr>
          <w:rFonts w:ascii="Arial" w:hAnsi="Arial" w:cs="Arial"/>
          <w:sz w:val="24"/>
          <w:szCs w:val="24"/>
        </w:rPr>
        <w:t xml:space="preserve">reasonable care or 2) the care used by the </w:t>
      </w:r>
      <w:r w:rsidR="00E15885" w:rsidRPr="002B1BB0">
        <w:rPr>
          <w:rFonts w:ascii="Arial" w:hAnsi="Arial" w:cs="Arial"/>
          <w:sz w:val="24"/>
          <w:szCs w:val="24"/>
        </w:rPr>
        <w:t>Vendor</w:t>
      </w:r>
      <w:r w:rsidR="003254D3" w:rsidRPr="002B1BB0">
        <w:rPr>
          <w:rFonts w:ascii="Arial" w:hAnsi="Arial" w:cs="Arial"/>
          <w:sz w:val="24"/>
          <w:szCs w:val="24"/>
        </w:rPr>
        <w:t xml:space="preserve"> in protecting their own information of a similar type.</w:t>
      </w:r>
    </w:p>
    <w:p w14:paraId="63C98A5A" w14:textId="77777777" w:rsidR="004D2AA2" w:rsidRPr="002B1BB0" w:rsidRDefault="00E15885" w:rsidP="00366FF4">
      <w:pPr>
        <w:spacing w:line="240" w:lineRule="auto"/>
        <w:jc w:val="both"/>
        <w:rPr>
          <w:rFonts w:ascii="Arial" w:hAnsi="Arial" w:cs="Arial"/>
          <w:sz w:val="24"/>
          <w:szCs w:val="24"/>
        </w:rPr>
      </w:pPr>
      <w:r w:rsidRPr="002B1BB0">
        <w:rPr>
          <w:rFonts w:ascii="Arial" w:hAnsi="Arial" w:cs="Arial"/>
          <w:sz w:val="24"/>
          <w:szCs w:val="24"/>
        </w:rPr>
        <w:t>Vendor</w:t>
      </w:r>
      <w:r w:rsidR="00BD05EA" w:rsidRPr="002B1BB0">
        <w:rPr>
          <w:rFonts w:ascii="Arial" w:hAnsi="Arial" w:cs="Arial"/>
          <w:sz w:val="24"/>
          <w:szCs w:val="24"/>
        </w:rPr>
        <w:t xml:space="preserve"> shall develop, implement, maintain, and use appropriate administrative, technical, and physical security measures to preserve the confidentiality, integrity and availability of all electronically maintained or transmitted Protected Information received from, or on behalf of </w:t>
      </w:r>
      <w:r w:rsidR="00F90D36">
        <w:rPr>
          <w:rFonts w:ascii="Arial" w:hAnsi="Arial" w:cs="Arial"/>
          <w:sz w:val="24"/>
          <w:szCs w:val="24"/>
        </w:rPr>
        <w:t>Customer</w:t>
      </w:r>
      <w:r w:rsidR="00BD05EA" w:rsidRPr="002B1BB0">
        <w:rPr>
          <w:rFonts w:ascii="Arial" w:hAnsi="Arial" w:cs="Arial"/>
          <w:sz w:val="24"/>
          <w:szCs w:val="24"/>
        </w:rPr>
        <w:t xml:space="preserve">. </w:t>
      </w:r>
    </w:p>
    <w:p w14:paraId="45CD8CEA" w14:textId="77777777" w:rsidR="00B71504" w:rsidRPr="002B1BB0" w:rsidRDefault="00E15885" w:rsidP="00366FF4">
      <w:pPr>
        <w:spacing w:line="240" w:lineRule="auto"/>
        <w:jc w:val="both"/>
        <w:rPr>
          <w:rFonts w:ascii="Arial" w:hAnsi="Arial" w:cs="Arial"/>
          <w:sz w:val="24"/>
          <w:szCs w:val="24"/>
        </w:rPr>
      </w:pPr>
      <w:r w:rsidRPr="002B1BB0">
        <w:rPr>
          <w:rFonts w:ascii="Arial" w:hAnsi="Arial" w:cs="Arial"/>
          <w:sz w:val="24"/>
          <w:szCs w:val="24"/>
        </w:rPr>
        <w:t>Vendor</w:t>
      </w:r>
      <w:r w:rsidR="00B71504" w:rsidRPr="002B1BB0">
        <w:rPr>
          <w:rFonts w:ascii="Arial" w:hAnsi="Arial" w:cs="Arial"/>
          <w:sz w:val="24"/>
          <w:szCs w:val="24"/>
        </w:rPr>
        <w:t xml:space="preserve"> shall encrypt all Protected Information in transit and at rest.</w:t>
      </w:r>
    </w:p>
    <w:p w14:paraId="79A3CE43" w14:textId="77777777" w:rsidR="00BD05EA" w:rsidRPr="002B1BB0" w:rsidRDefault="00E15885" w:rsidP="00366FF4">
      <w:pPr>
        <w:spacing w:line="240" w:lineRule="auto"/>
        <w:jc w:val="both"/>
        <w:rPr>
          <w:rFonts w:ascii="Arial" w:hAnsi="Arial" w:cs="Arial"/>
          <w:sz w:val="24"/>
          <w:szCs w:val="24"/>
        </w:rPr>
      </w:pPr>
      <w:r w:rsidRPr="002B1BB0">
        <w:rPr>
          <w:rFonts w:ascii="Arial" w:hAnsi="Arial" w:cs="Arial"/>
          <w:sz w:val="24"/>
          <w:szCs w:val="24"/>
        </w:rPr>
        <w:t>Vendor</w:t>
      </w:r>
      <w:r w:rsidR="00B71504" w:rsidRPr="002B1BB0">
        <w:rPr>
          <w:rFonts w:ascii="Arial" w:hAnsi="Arial" w:cs="Arial"/>
          <w:sz w:val="24"/>
          <w:szCs w:val="24"/>
        </w:rPr>
        <w:t xml:space="preserve"> shall store Protected Information only on devices located within the United States.</w:t>
      </w:r>
    </w:p>
    <w:p w14:paraId="1C2CD7B4" w14:textId="577FA736" w:rsidR="00502649" w:rsidRPr="002B1BB0" w:rsidRDefault="00EE11A6" w:rsidP="00366FF4">
      <w:pPr>
        <w:spacing w:line="240" w:lineRule="auto"/>
        <w:jc w:val="both"/>
        <w:rPr>
          <w:rFonts w:ascii="Arial" w:hAnsi="Arial" w:cs="Arial"/>
          <w:sz w:val="24"/>
          <w:szCs w:val="24"/>
        </w:rPr>
      </w:pPr>
      <w:r w:rsidRPr="007C28DC">
        <w:rPr>
          <w:rFonts w:ascii="Arial" w:hAnsi="Arial" w:cs="Arial"/>
          <w:sz w:val="24"/>
          <w:szCs w:val="24"/>
          <w:u w:val="single"/>
        </w:rPr>
        <w:t xml:space="preserve">Return of </w:t>
      </w:r>
      <w:r w:rsidR="00293392">
        <w:rPr>
          <w:rFonts w:ascii="Arial" w:hAnsi="Arial" w:cs="Arial"/>
          <w:sz w:val="24"/>
          <w:szCs w:val="24"/>
          <w:u w:val="single"/>
        </w:rPr>
        <w:t>Customer</w:t>
      </w:r>
      <w:r w:rsidRPr="007C28DC">
        <w:rPr>
          <w:rFonts w:ascii="Arial" w:hAnsi="Arial" w:cs="Arial"/>
          <w:sz w:val="24"/>
          <w:szCs w:val="24"/>
          <w:u w:val="single"/>
        </w:rPr>
        <w:t xml:space="preserve"> Information by Vendor</w:t>
      </w:r>
      <w:r>
        <w:rPr>
          <w:rFonts w:ascii="Arial" w:hAnsi="Arial" w:cs="Arial"/>
          <w:sz w:val="24"/>
          <w:szCs w:val="24"/>
        </w:rPr>
        <w:t xml:space="preserve">: </w:t>
      </w:r>
      <w:r w:rsidR="00502649" w:rsidRPr="002B1BB0">
        <w:rPr>
          <w:rFonts w:ascii="Arial" w:hAnsi="Arial" w:cs="Arial"/>
          <w:sz w:val="24"/>
          <w:szCs w:val="24"/>
        </w:rPr>
        <w:t xml:space="preserve">Upon termination of the Agreement, </w:t>
      </w:r>
      <w:r w:rsidR="00E15885" w:rsidRPr="002B1BB0">
        <w:rPr>
          <w:rFonts w:ascii="Arial" w:hAnsi="Arial" w:cs="Arial"/>
          <w:sz w:val="24"/>
          <w:szCs w:val="24"/>
        </w:rPr>
        <w:t>Vendor</w:t>
      </w:r>
      <w:r w:rsidR="00502649" w:rsidRPr="002B1BB0">
        <w:rPr>
          <w:rFonts w:ascii="Arial" w:hAnsi="Arial" w:cs="Arial"/>
          <w:sz w:val="24"/>
          <w:szCs w:val="24"/>
        </w:rPr>
        <w:t xml:space="preserve"> shall return all </w:t>
      </w:r>
      <w:r w:rsidR="00293392">
        <w:rPr>
          <w:rFonts w:ascii="Arial" w:hAnsi="Arial" w:cs="Arial"/>
          <w:sz w:val="24"/>
          <w:szCs w:val="24"/>
        </w:rPr>
        <w:t>Customer</w:t>
      </w:r>
      <w:r w:rsidR="00502649" w:rsidRPr="002B1BB0">
        <w:rPr>
          <w:rFonts w:ascii="Arial" w:hAnsi="Arial" w:cs="Arial"/>
          <w:sz w:val="24"/>
          <w:szCs w:val="24"/>
        </w:rPr>
        <w:t xml:space="preserve"> Information to </w:t>
      </w:r>
      <w:r w:rsidR="00F90D36">
        <w:rPr>
          <w:rFonts w:ascii="Arial" w:hAnsi="Arial" w:cs="Arial"/>
          <w:sz w:val="24"/>
          <w:szCs w:val="24"/>
        </w:rPr>
        <w:t>Customer</w:t>
      </w:r>
      <w:r w:rsidR="00502649" w:rsidRPr="002B1BB0">
        <w:rPr>
          <w:rFonts w:ascii="Arial" w:hAnsi="Arial" w:cs="Arial"/>
          <w:sz w:val="24"/>
          <w:szCs w:val="24"/>
        </w:rPr>
        <w:t xml:space="preserve"> within 30 days or, if return is not feasible, destroy all</w:t>
      </w:r>
      <w:r w:rsidR="00293392">
        <w:rPr>
          <w:rFonts w:ascii="Arial" w:hAnsi="Arial" w:cs="Arial"/>
          <w:sz w:val="24"/>
          <w:szCs w:val="24"/>
        </w:rPr>
        <w:t xml:space="preserve"> Customer</w:t>
      </w:r>
      <w:r w:rsidR="00502649" w:rsidRPr="002B1BB0">
        <w:rPr>
          <w:rFonts w:ascii="Arial" w:hAnsi="Arial" w:cs="Arial"/>
          <w:sz w:val="24"/>
          <w:szCs w:val="24"/>
        </w:rPr>
        <w:t xml:space="preserve"> Information</w:t>
      </w:r>
      <w:r w:rsidR="00AB0778" w:rsidRPr="002B1BB0">
        <w:rPr>
          <w:rFonts w:ascii="Arial" w:hAnsi="Arial" w:cs="Arial"/>
          <w:sz w:val="24"/>
          <w:szCs w:val="24"/>
        </w:rPr>
        <w:t xml:space="preserve"> within 30 days</w:t>
      </w:r>
      <w:r w:rsidR="00502649" w:rsidRPr="002B1BB0">
        <w:rPr>
          <w:rFonts w:ascii="Arial" w:hAnsi="Arial" w:cs="Arial"/>
          <w:sz w:val="24"/>
          <w:szCs w:val="24"/>
        </w:rPr>
        <w:t xml:space="preserve">. </w:t>
      </w:r>
      <w:r w:rsidR="00AB0778" w:rsidRPr="002B1BB0">
        <w:rPr>
          <w:rFonts w:ascii="Arial" w:hAnsi="Arial" w:cs="Arial"/>
          <w:sz w:val="24"/>
          <w:szCs w:val="24"/>
        </w:rPr>
        <w:t xml:space="preserve"> </w:t>
      </w:r>
      <w:r w:rsidR="00502649" w:rsidRPr="002B1BB0">
        <w:rPr>
          <w:rFonts w:ascii="Arial" w:hAnsi="Arial" w:cs="Arial"/>
          <w:sz w:val="24"/>
          <w:szCs w:val="24"/>
        </w:rPr>
        <w:t xml:space="preserve">At least </w:t>
      </w:r>
      <w:r w:rsidR="00AB0778" w:rsidRPr="002B1BB0">
        <w:rPr>
          <w:rFonts w:ascii="Arial" w:hAnsi="Arial" w:cs="Arial"/>
          <w:sz w:val="24"/>
          <w:szCs w:val="24"/>
        </w:rPr>
        <w:t>3</w:t>
      </w:r>
      <w:r w:rsidR="00502649" w:rsidRPr="002B1BB0">
        <w:rPr>
          <w:rFonts w:ascii="Arial" w:hAnsi="Arial" w:cs="Arial"/>
          <w:sz w:val="24"/>
          <w:szCs w:val="24"/>
        </w:rPr>
        <w:t xml:space="preserve">0 days before destruction of any </w:t>
      </w:r>
      <w:r w:rsidR="00293392">
        <w:rPr>
          <w:rFonts w:ascii="Arial" w:hAnsi="Arial" w:cs="Arial"/>
          <w:sz w:val="24"/>
          <w:szCs w:val="24"/>
        </w:rPr>
        <w:t>Customer</w:t>
      </w:r>
      <w:r w:rsidR="00502649" w:rsidRPr="002B1BB0">
        <w:rPr>
          <w:rFonts w:ascii="Arial" w:hAnsi="Arial" w:cs="Arial"/>
          <w:sz w:val="24"/>
          <w:szCs w:val="24"/>
        </w:rPr>
        <w:t xml:space="preserve"> Information, </w:t>
      </w:r>
      <w:r w:rsidR="00E15885" w:rsidRPr="002B1BB0">
        <w:rPr>
          <w:rFonts w:ascii="Arial" w:hAnsi="Arial" w:cs="Arial"/>
          <w:sz w:val="24"/>
          <w:szCs w:val="24"/>
        </w:rPr>
        <w:t>Vendor</w:t>
      </w:r>
      <w:r w:rsidR="00502649" w:rsidRPr="002B1BB0">
        <w:rPr>
          <w:rFonts w:ascii="Arial" w:hAnsi="Arial" w:cs="Arial"/>
          <w:sz w:val="24"/>
          <w:szCs w:val="24"/>
        </w:rPr>
        <w:t xml:space="preserve"> shall provide </w:t>
      </w:r>
      <w:r w:rsidR="00F90D36">
        <w:rPr>
          <w:rFonts w:ascii="Arial" w:hAnsi="Arial" w:cs="Arial"/>
          <w:sz w:val="24"/>
          <w:szCs w:val="24"/>
        </w:rPr>
        <w:t>Customer</w:t>
      </w:r>
      <w:r w:rsidR="00502649" w:rsidRPr="002B1BB0">
        <w:rPr>
          <w:rFonts w:ascii="Arial" w:hAnsi="Arial" w:cs="Arial"/>
          <w:sz w:val="24"/>
          <w:szCs w:val="24"/>
        </w:rPr>
        <w:t xml:space="preserve"> with written notice of </w:t>
      </w:r>
      <w:r w:rsidR="00E15885" w:rsidRPr="002B1BB0">
        <w:rPr>
          <w:rFonts w:ascii="Arial" w:hAnsi="Arial" w:cs="Arial"/>
          <w:sz w:val="24"/>
          <w:szCs w:val="24"/>
        </w:rPr>
        <w:t>Vendor</w:t>
      </w:r>
      <w:r w:rsidR="00502649" w:rsidRPr="002B1BB0">
        <w:rPr>
          <w:rFonts w:ascii="Arial" w:hAnsi="Arial" w:cs="Arial"/>
          <w:sz w:val="24"/>
          <w:szCs w:val="24"/>
        </w:rPr>
        <w:t xml:space="preserve">’s intent to destroy </w:t>
      </w:r>
      <w:r w:rsidR="00293392">
        <w:rPr>
          <w:rFonts w:ascii="Arial" w:hAnsi="Arial" w:cs="Arial"/>
          <w:sz w:val="24"/>
          <w:szCs w:val="24"/>
        </w:rPr>
        <w:t>Customer</w:t>
      </w:r>
      <w:r w:rsidR="00293392" w:rsidRPr="002B1BB0">
        <w:rPr>
          <w:rFonts w:ascii="Arial" w:hAnsi="Arial" w:cs="Arial"/>
          <w:sz w:val="24"/>
          <w:szCs w:val="24"/>
        </w:rPr>
        <w:t xml:space="preserve"> </w:t>
      </w:r>
      <w:r w:rsidR="00502649" w:rsidRPr="002B1BB0">
        <w:rPr>
          <w:rFonts w:ascii="Arial" w:hAnsi="Arial" w:cs="Arial"/>
          <w:sz w:val="24"/>
          <w:szCs w:val="24"/>
        </w:rPr>
        <w:t xml:space="preserve">Information. Within </w:t>
      </w:r>
      <w:r w:rsidR="00AB0778" w:rsidRPr="002B1BB0">
        <w:rPr>
          <w:rFonts w:ascii="Arial" w:hAnsi="Arial" w:cs="Arial"/>
          <w:sz w:val="24"/>
          <w:szCs w:val="24"/>
        </w:rPr>
        <w:t>7</w:t>
      </w:r>
      <w:r w:rsidR="00502649" w:rsidRPr="002B1BB0">
        <w:rPr>
          <w:rFonts w:ascii="Arial" w:hAnsi="Arial" w:cs="Arial"/>
          <w:sz w:val="24"/>
          <w:szCs w:val="24"/>
        </w:rPr>
        <w:t xml:space="preserve"> days after destruction, </w:t>
      </w:r>
      <w:r w:rsidR="00E15885" w:rsidRPr="002B1BB0">
        <w:rPr>
          <w:rFonts w:ascii="Arial" w:hAnsi="Arial" w:cs="Arial"/>
          <w:sz w:val="24"/>
          <w:szCs w:val="24"/>
        </w:rPr>
        <w:t>Vendor</w:t>
      </w:r>
      <w:r w:rsidR="00502649" w:rsidRPr="002B1BB0">
        <w:rPr>
          <w:rFonts w:ascii="Arial" w:hAnsi="Arial" w:cs="Arial"/>
          <w:sz w:val="24"/>
          <w:szCs w:val="24"/>
        </w:rPr>
        <w:t xml:space="preserve"> shall confirm to </w:t>
      </w:r>
      <w:r w:rsidR="00F90D36">
        <w:rPr>
          <w:rFonts w:ascii="Arial" w:hAnsi="Arial" w:cs="Arial"/>
          <w:sz w:val="24"/>
          <w:szCs w:val="24"/>
        </w:rPr>
        <w:t>Customer</w:t>
      </w:r>
      <w:r w:rsidR="00502649" w:rsidRPr="002B1BB0">
        <w:rPr>
          <w:rFonts w:ascii="Arial" w:hAnsi="Arial" w:cs="Arial"/>
          <w:sz w:val="24"/>
          <w:szCs w:val="24"/>
        </w:rPr>
        <w:t xml:space="preserve"> in writing the destruction of </w:t>
      </w:r>
      <w:r w:rsidR="00293392">
        <w:rPr>
          <w:rFonts w:ascii="Arial" w:hAnsi="Arial" w:cs="Arial"/>
          <w:sz w:val="24"/>
          <w:szCs w:val="24"/>
        </w:rPr>
        <w:t>Customer</w:t>
      </w:r>
      <w:r w:rsidR="00293392" w:rsidRPr="002B1BB0">
        <w:rPr>
          <w:rFonts w:ascii="Arial" w:hAnsi="Arial" w:cs="Arial"/>
          <w:sz w:val="24"/>
          <w:szCs w:val="24"/>
        </w:rPr>
        <w:t xml:space="preserve"> </w:t>
      </w:r>
      <w:r w:rsidR="00502649" w:rsidRPr="002B1BB0">
        <w:rPr>
          <w:rFonts w:ascii="Arial" w:hAnsi="Arial" w:cs="Arial"/>
          <w:sz w:val="24"/>
          <w:szCs w:val="24"/>
        </w:rPr>
        <w:t xml:space="preserve">Information. </w:t>
      </w:r>
    </w:p>
    <w:p w14:paraId="7F5BD580" w14:textId="77777777" w:rsidR="00502649" w:rsidRPr="002B1BB0" w:rsidRDefault="00502649" w:rsidP="00366FF4">
      <w:pPr>
        <w:spacing w:line="240" w:lineRule="auto"/>
        <w:jc w:val="both"/>
        <w:rPr>
          <w:rFonts w:ascii="Arial" w:hAnsi="Arial" w:cs="Arial"/>
          <w:sz w:val="24"/>
          <w:szCs w:val="24"/>
        </w:rPr>
      </w:pPr>
      <w:r w:rsidRPr="002B1BB0">
        <w:rPr>
          <w:rFonts w:ascii="Arial" w:hAnsi="Arial" w:cs="Arial"/>
          <w:sz w:val="24"/>
          <w:szCs w:val="24"/>
        </w:rPr>
        <w:t xml:space="preserve">If </w:t>
      </w:r>
      <w:r w:rsidR="00F90D36">
        <w:rPr>
          <w:rFonts w:ascii="Arial" w:hAnsi="Arial" w:cs="Arial"/>
          <w:sz w:val="24"/>
          <w:szCs w:val="24"/>
        </w:rPr>
        <w:t>Customer</w:t>
      </w:r>
      <w:r w:rsidRPr="002B1BB0">
        <w:rPr>
          <w:rFonts w:ascii="Arial" w:hAnsi="Arial" w:cs="Arial"/>
          <w:sz w:val="24"/>
          <w:szCs w:val="24"/>
        </w:rPr>
        <w:t xml:space="preserve"> reasonably determines in good faith that </w:t>
      </w:r>
      <w:r w:rsidR="00E15885" w:rsidRPr="002B1BB0">
        <w:rPr>
          <w:rFonts w:ascii="Arial" w:hAnsi="Arial" w:cs="Arial"/>
          <w:sz w:val="24"/>
          <w:szCs w:val="24"/>
        </w:rPr>
        <w:t>Vendor</w:t>
      </w:r>
      <w:r w:rsidRPr="002B1BB0">
        <w:rPr>
          <w:rFonts w:ascii="Arial" w:hAnsi="Arial" w:cs="Arial"/>
          <w:sz w:val="24"/>
          <w:szCs w:val="24"/>
        </w:rPr>
        <w:t xml:space="preserve"> has materially breached any of its obligations under th</w:t>
      </w:r>
      <w:r w:rsidR="008A2DCB" w:rsidRPr="002B1BB0">
        <w:rPr>
          <w:rFonts w:ascii="Arial" w:hAnsi="Arial" w:cs="Arial"/>
          <w:sz w:val="24"/>
          <w:szCs w:val="24"/>
        </w:rPr>
        <w:t>is</w:t>
      </w:r>
      <w:r w:rsidRPr="002B1BB0">
        <w:rPr>
          <w:rFonts w:ascii="Arial" w:hAnsi="Arial" w:cs="Arial"/>
          <w:sz w:val="24"/>
          <w:szCs w:val="24"/>
        </w:rPr>
        <w:t xml:space="preserve"> A</w:t>
      </w:r>
      <w:r w:rsidR="008A2DCB" w:rsidRPr="002B1BB0">
        <w:rPr>
          <w:rFonts w:ascii="Arial" w:hAnsi="Arial" w:cs="Arial"/>
          <w:sz w:val="24"/>
          <w:szCs w:val="24"/>
        </w:rPr>
        <w:t>ddendum</w:t>
      </w:r>
      <w:r w:rsidRPr="002B1BB0">
        <w:rPr>
          <w:rFonts w:ascii="Arial" w:hAnsi="Arial" w:cs="Arial"/>
          <w:sz w:val="24"/>
          <w:szCs w:val="24"/>
        </w:rPr>
        <w:t xml:space="preserve"> or has violated FERPA, </w:t>
      </w:r>
      <w:r w:rsidR="00F90D36">
        <w:rPr>
          <w:rFonts w:ascii="Arial" w:hAnsi="Arial" w:cs="Arial"/>
          <w:sz w:val="24"/>
          <w:szCs w:val="24"/>
        </w:rPr>
        <w:t>Customer</w:t>
      </w:r>
      <w:r w:rsidRPr="002B1BB0">
        <w:rPr>
          <w:rFonts w:ascii="Arial" w:hAnsi="Arial" w:cs="Arial"/>
          <w:sz w:val="24"/>
          <w:szCs w:val="24"/>
        </w:rPr>
        <w:t xml:space="preserve">, in its sole discretion, may require </w:t>
      </w:r>
      <w:r w:rsidR="00E15885" w:rsidRPr="002B1BB0">
        <w:rPr>
          <w:rFonts w:ascii="Arial" w:hAnsi="Arial" w:cs="Arial"/>
          <w:sz w:val="24"/>
          <w:szCs w:val="24"/>
        </w:rPr>
        <w:t>Vendor</w:t>
      </w:r>
      <w:r w:rsidRPr="002B1BB0">
        <w:rPr>
          <w:rFonts w:ascii="Arial" w:hAnsi="Arial" w:cs="Arial"/>
          <w:sz w:val="24"/>
          <w:szCs w:val="24"/>
        </w:rPr>
        <w:t xml:space="preserve"> to submit to a plan of monitoring and reporting; provide </w:t>
      </w:r>
      <w:r w:rsidR="00E15885" w:rsidRPr="002B1BB0">
        <w:rPr>
          <w:rFonts w:ascii="Arial" w:hAnsi="Arial" w:cs="Arial"/>
          <w:sz w:val="24"/>
          <w:szCs w:val="24"/>
        </w:rPr>
        <w:t>Vendor</w:t>
      </w:r>
      <w:r w:rsidRPr="002B1BB0">
        <w:rPr>
          <w:rFonts w:ascii="Arial" w:hAnsi="Arial" w:cs="Arial"/>
          <w:sz w:val="24"/>
          <w:szCs w:val="24"/>
        </w:rPr>
        <w:t xml:space="preserve"> with a 15-day period to cure the breach; or terminate the Agreement immediately. Before exercising any of these options, </w:t>
      </w:r>
      <w:r w:rsidR="00F90D36">
        <w:rPr>
          <w:rFonts w:ascii="Arial" w:hAnsi="Arial" w:cs="Arial"/>
          <w:sz w:val="24"/>
          <w:szCs w:val="24"/>
        </w:rPr>
        <w:t>Customer</w:t>
      </w:r>
      <w:r w:rsidRPr="002B1BB0">
        <w:rPr>
          <w:rFonts w:ascii="Arial" w:hAnsi="Arial" w:cs="Arial"/>
          <w:sz w:val="24"/>
          <w:szCs w:val="24"/>
        </w:rPr>
        <w:t xml:space="preserve"> shall provide written notice to </w:t>
      </w:r>
      <w:r w:rsidR="00E15885" w:rsidRPr="002B1BB0">
        <w:rPr>
          <w:rFonts w:ascii="Arial" w:hAnsi="Arial" w:cs="Arial"/>
          <w:sz w:val="24"/>
          <w:szCs w:val="24"/>
        </w:rPr>
        <w:t>Vendor</w:t>
      </w:r>
      <w:r w:rsidRPr="002B1BB0">
        <w:rPr>
          <w:rFonts w:ascii="Arial" w:hAnsi="Arial" w:cs="Arial"/>
          <w:sz w:val="24"/>
          <w:szCs w:val="24"/>
        </w:rPr>
        <w:t xml:space="preserve"> describing the violation and the action it intends to take. </w:t>
      </w:r>
      <w:r w:rsidR="00E15885" w:rsidRPr="002B1BB0">
        <w:rPr>
          <w:rFonts w:ascii="Arial" w:hAnsi="Arial" w:cs="Arial"/>
          <w:sz w:val="24"/>
          <w:szCs w:val="24"/>
        </w:rPr>
        <w:t>Vendor</w:t>
      </w:r>
      <w:r w:rsidR="00BD05EA" w:rsidRPr="002B1BB0">
        <w:rPr>
          <w:rFonts w:ascii="Arial" w:hAnsi="Arial" w:cs="Arial"/>
          <w:sz w:val="24"/>
          <w:szCs w:val="24"/>
        </w:rPr>
        <w:t xml:space="preserve"> acknowledges that i</w:t>
      </w:r>
      <w:r w:rsidRPr="002B1BB0">
        <w:rPr>
          <w:rFonts w:ascii="Arial" w:hAnsi="Arial" w:cs="Arial"/>
          <w:sz w:val="24"/>
          <w:szCs w:val="24"/>
        </w:rPr>
        <w:t xml:space="preserve">f the Family Policy Compliance Office of the U.S. Department of Education determines that </w:t>
      </w:r>
      <w:r w:rsidR="00E15885" w:rsidRPr="002B1BB0">
        <w:rPr>
          <w:rFonts w:ascii="Arial" w:hAnsi="Arial" w:cs="Arial"/>
          <w:sz w:val="24"/>
          <w:szCs w:val="24"/>
        </w:rPr>
        <w:t>Vendor</w:t>
      </w:r>
      <w:r w:rsidRPr="002B1BB0">
        <w:rPr>
          <w:rFonts w:ascii="Arial" w:hAnsi="Arial" w:cs="Arial"/>
          <w:sz w:val="24"/>
          <w:szCs w:val="24"/>
        </w:rPr>
        <w:t xml:space="preserve"> improperly disclosed personally identifiable information obtained from </w:t>
      </w:r>
      <w:r w:rsidR="00F90D36">
        <w:rPr>
          <w:rFonts w:ascii="Arial" w:hAnsi="Arial" w:cs="Arial"/>
          <w:sz w:val="24"/>
          <w:szCs w:val="24"/>
        </w:rPr>
        <w:t>Customer</w:t>
      </w:r>
      <w:r w:rsidRPr="002B1BB0">
        <w:rPr>
          <w:rFonts w:ascii="Arial" w:hAnsi="Arial" w:cs="Arial"/>
          <w:sz w:val="24"/>
          <w:szCs w:val="24"/>
        </w:rPr>
        <w:t xml:space="preserve">’s education records, </w:t>
      </w:r>
      <w:r w:rsidR="00F90D36">
        <w:rPr>
          <w:rFonts w:ascii="Arial" w:hAnsi="Arial" w:cs="Arial"/>
          <w:sz w:val="24"/>
          <w:szCs w:val="24"/>
        </w:rPr>
        <w:t>Customer</w:t>
      </w:r>
      <w:r w:rsidRPr="002B1BB0">
        <w:rPr>
          <w:rFonts w:ascii="Arial" w:hAnsi="Arial" w:cs="Arial"/>
          <w:sz w:val="24"/>
          <w:szCs w:val="24"/>
        </w:rPr>
        <w:t xml:space="preserve"> may not allow </w:t>
      </w:r>
      <w:r w:rsidR="00E15885" w:rsidRPr="002B1BB0">
        <w:rPr>
          <w:rFonts w:ascii="Arial" w:hAnsi="Arial" w:cs="Arial"/>
          <w:sz w:val="24"/>
          <w:szCs w:val="24"/>
        </w:rPr>
        <w:t>Vendor</w:t>
      </w:r>
      <w:r w:rsidRPr="002B1BB0">
        <w:rPr>
          <w:rFonts w:ascii="Arial" w:hAnsi="Arial" w:cs="Arial"/>
          <w:sz w:val="24"/>
          <w:szCs w:val="24"/>
        </w:rPr>
        <w:t xml:space="preserve"> access to education records for at least five years. </w:t>
      </w:r>
    </w:p>
    <w:p w14:paraId="011A89CA" w14:textId="1CD01889" w:rsidR="00E15885" w:rsidRDefault="00EE11A6" w:rsidP="00366FF4">
      <w:pPr>
        <w:spacing w:line="240" w:lineRule="auto"/>
        <w:jc w:val="both"/>
        <w:rPr>
          <w:rFonts w:ascii="Arial" w:hAnsi="Arial" w:cs="Arial"/>
          <w:sz w:val="24"/>
          <w:szCs w:val="24"/>
        </w:rPr>
      </w:pPr>
      <w:r w:rsidRPr="003F6F4D">
        <w:rPr>
          <w:rFonts w:ascii="Arial" w:hAnsi="Arial" w:cs="Arial"/>
          <w:sz w:val="24"/>
          <w:szCs w:val="24"/>
          <w:u w:val="single"/>
        </w:rPr>
        <w:t>Breach Notification</w:t>
      </w:r>
      <w:r>
        <w:rPr>
          <w:rFonts w:ascii="Arial" w:hAnsi="Arial" w:cs="Arial"/>
          <w:sz w:val="24"/>
          <w:szCs w:val="24"/>
        </w:rPr>
        <w:t xml:space="preserve">: </w:t>
      </w:r>
      <w:r w:rsidR="00E15885" w:rsidRPr="002B1BB0">
        <w:rPr>
          <w:rFonts w:ascii="Arial" w:hAnsi="Arial" w:cs="Arial"/>
          <w:sz w:val="24"/>
          <w:szCs w:val="24"/>
        </w:rPr>
        <w:t>Vendor</w:t>
      </w:r>
      <w:r w:rsidR="00502649" w:rsidRPr="002B1BB0">
        <w:rPr>
          <w:rFonts w:ascii="Arial" w:hAnsi="Arial" w:cs="Arial"/>
          <w:sz w:val="24"/>
          <w:szCs w:val="24"/>
        </w:rPr>
        <w:t xml:space="preserve"> shall, within one day of discovery, report to </w:t>
      </w:r>
      <w:r w:rsidR="00F90D36">
        <w:rPr>
          <w:rFonts w:ascii="Arial" w:hAnsi="Arial" w:cs="Arial"/>
          <w:sz w:val="24"/>
          <w:szCs w:val="24"/>
        </w:rPr>
        <w:t>Customer</w:t>
      </w:r>
      <w:r w:rsidR="00502649" w:rsidRPr="002B1BB0">
        <w:rPr>
          <w:rFonts w:ascii="Arial" w:hAnsi="Arial" w:cs="Arial"/>
          <w:sz w:val="24"/>
          <w:szCs w:val="24"/>
        </w:rPr>
        <w:t xml:space="preserve"> any use or disclosure of Protected Information not authorized by the Agreement or in writing by </w:t>
      </w:r>
      <w:r w:rsidR="00F90D36">
        <w:rPr>
          <w:rFonts w:ascii="Arial" w:hAnsi="Arial" w:cs="Arial"/>
          <w:sz w:val="24"/>
          <w:szCs w:val="24"/>
        </w:rPr>
        <w:t>Customer</w:t>
      </w:r>
      <w:r w:rsidR="00502649" w:rsidRPr="002B1BB0">
        <w:rPr>
          <w:rFonts w:ascii="Arial" w:hAnsi="Arial" w:cs="Arial"/>
          <w:sz w:val="24"/>
          <w:szCs w:val="24"/>
        </w:rPr>
        <w:t xml:space="preserve">. </w:t>
      </w:r>
      <w:r w:rsidR="00E15885" w:rsidRPr="002B1BB0">
        <w:rPr>
          <w:rFonts w:ascii="Arial" w:hAnsi="Arial" w:cs="Arial"/>
          <w:sz w:val="24"/>
          <w:szCs w:val="24"/>
        </w:rPr>
        <w:t>Vendor</w:t>
      </w:r>
      <w:r w:rsidR="00502649" w:rsidRPr="002B1BB0">
        <w:rPr>
          <w:rFonts w:ascii="Arial" w:hAnsi="Arial" w:cs="Arial"/>
          <w:sz w:val="24"/>
          <w:szCs w:val="24"/>
        </w:rPr>
        <w:t>’s report shall identify: (</w:t>
      </w:r>
      <w:r w:rsidR="00B92214" w:rsidRPr="002B1BB0">
        <w:rPr>
          <w:rFonts w:ascii="Arial" w:hAnsi="Arial" w:cs="Arial"/>
          <w:sz w:val="24"/>
          <w:szCs w:val="24"/>
        </w:rPr>
        <w:t>a</w:t>
      </w:r>
      <w:r w:rsidR="00502649" w:rsidRPr="002B1BB0">
        <w:rPr>
          <w:rFonts w:ascii="Arial" w:hAnsi="Arial" w:cs="Arial"/>
          <w:sz w:val="24"/>
          <w:szCs w:val="24"/>
        </w:rPr>
        <w:t>) the nature of the unauthorized use or disclosure, (</w:t>
      </w:r>
      <w:r w:rsidR="00B92214" w:rsidRPr="002B1BB0">
        <w:rPr>
          <w:rFonts w:ascii="Arial" w:hAnsi="Arial" w:cs="Arial"/>
          <w:sz w:val="24"/>
          <w:szCs w:val="24"/>
        </w:rPr>
        <w:t>b</w:t>
      </w:r>
      <w:r w:rsidR="00502649" w:rsidRPr="002B1BB0">
        <w:rPr>
          <w:rFonts w:ascii="Arial" w:hAnsi="Arial" w:cs="Arial"/>
          <w:sz w:val="24"/>
          <w:szCs w:val="24"/>
        </w:rPr>
        <w:t>) the Protected Information used or disclosed, (</w:t>
      </w:r>
      <w:r w:rsidR="00B92214" w:rsidRPr="002B1BB0">
        <w:rPr>
          <w:rFonts w:ascii="Arial" w:hAnsi="Arial" w:cs="Arial"/>
          <w:sz w:val="24"/>
          <w:szCs w:val="24"/>
        </w:rPr>
        <w:t>c</w:t>
      </w:r>
      <w:r w:rsidR="00502649" w:rsidRPr="002B1BB0">
        <w:rPr>
          <w:rFonts w:ascii="Arial" w:hAnsi="Arial" w:cs="Arial"/>
          <w:sz w:val="24"/>
          <w:szCs w:val="24"/>
        </w:rPr>
        <w:t>) who made the unauthorized use or received the unauthorized disclosure, (</w:t>
      </w:r>
      <w:r w:rsidR="00B92214" w:rsidRPr="002B1BB0">
        <w:rPr>
          <w:rFonts w:ascii="Arial" w:hAnsi="Arial" w:cs="Arial"/>
          <w:sz w:val="24"/>
          <w:szCs w:val="24"/>
        </w:rPr>
        <w:t>d</w:t>
      </w:r>
      <w:r w:rsidR="00502649" w:rsidRPr="002B1BB0">
        <w:rPr>
          <w:rFonts w:ascii="Arial" w:hAnsi="Arial" w:cs="Arial"/>
          <w:sz w:val="24"/>
          <w:szCs w:val="24"/>
        </w:rPr>
        <w:t xml:space="preserve">) what </w:t>
      </w:r>
      <w:r w:rsidR="00E15885" w:rsidRPr="002B1BB0">
        <w:rPr>
          <w:rFonts w:ascii="Arial" w:hAnsi="Arial" w:cs="Arial"/>
          <w:sz w:val="24"/>
          <w:szCs w:val="24"/>
        </w:rPr>
        <w:t>Vendor</w:t>
      </w:r>
      <w:r w:rsidR="00502649" w:rsidRPr="002B1BB0">
        <w:rPr>
          <w:rFonts w:ascii="Arial" w:hAnsi="Arial" w:cs="Arial"/>
          <w:sz w:val="24"/>
          <w:szCs w:val="24"/>
        </w:rPr>
        <w:t xml:space="preserve"> has done or will do to mitigate any deleterious effect of the unauthorized use or disclosure, and (</w:t>
      </w:r>
      <w:r w:rsidR="00B92214" w:rsidRPr="002B1BB0">
        <w:rPr>
          <w:rFonts w:ascii="Arial" w:hAnsi="Arial" w:cs="Arial"/>
          <w:sz w:val="24"/>
          <w:szCs w:val="24"/>
        </w:rPr>
        <w:t>e</w:t>
      </w:r>
      <w:r w:rsidR="00502649" w:rsidRPr="002B1BB0">
        <w:rPr>
          <w:rFonts w:ascii="Arial" w:hAnsi="Arial" w:cs="Arial"/>
          <w:sz w:val="24"/>
          <w:szCs w:val="24"/>
        </w:rPr>
        <w:t xml:space="preserve">) what corrective action </w:t>
      </w:r>
      <w:r w:rsidR="00E15885" w:rsidRPr="002B1BB0">
        <w:rPr>
          <w:rFonts w:ascii="Arial" w:hAnsi="Arial" w:cs="Arial"/>
          <w:sz w:val="24"/>
          <w:szCs w:val="24"/>
        </w:rPr>
        <w:t>Vendor</w:t>
      </w:r>
      <w:r w:rsidR="00502649" w:rsidRPr="002B1BB0">
        <w:rPr>
          <w:rFonts w:ascii="Arial" w:hAnsi="Arial" w:cs="Arial"/>
          <w:sz w:val="24"/>
          <w:szCs w:val="24"/>
        </w:rPr>
        <w:t xml:space="preserve"> has taken or will take to prevent future similar unauthorized use or disclosure. </w:t>
      </w:r>
      <w:r w:rsidR="00E15885" w:rsidRPr="002B1BB0">
        <w:rPr>
          <w:rFonts w:ascii="Arial" w:hAnsi="Arial" w:cs="Arial"/>
          <w:sz w:val="24"/>
          <w:szCs w:val="24"/>
        </w:rPr>
        <w:t>Vendor</w:t>
      </w:r>
      <w:r w:rsidR="00502649" w:rsidRPr="002B1BB0">
        <w:rPr>
          <w:rFonts w:ascii="Arial" w:hAnsi="Arial" w:cs="Arial"/>
          <w:sz w:val="24"/>
          <w:szCs w:val="24"/>
        </w:rPr>
        <w:t xml:space="preserve"> shall provide such other information, including a written report, as reasonably requested by </w:t>
      </w:r>
      <w:r w:rsidR="00F90D36">
        <w:rPr>
          <w:rFonts w:ascii="Arial" w:hAnsi="Arial" w:cs="Arial"/>
          <w:sz w:val="24"/>
          <w:szCs w:val="24"/>
        </w:rPr>
        <w:t>Customer</w:t>
      </w:r>
      <w:r w:rsidR="00502649" w:rsidRPr="002B1BB0">
        <w:rPr>
          <w:rFonts w:ascii="Arial" w:hAnsi="Arial" w:cs="Arial"/>
          <w:sz w:val="24"/>
          <w:szCs w:val="24"/>
        </w:rPr>
        <w:t xml:space="preserve">.  </w:t>
      </w:r>
    </w:p>
    <w:p w14:paraId="764A0872" w14:textId="77777777" w:rsidR="002F28BD" w:rsidRPr="002B1BB0" w:rsidRDefault="002F28BD" w:rsidP="002F28BD">
      <w:pPr>
        <w:numPr>
          <w:ilvl w:val="0"/>
          <w:numId w:val="0"/>
        </w:numPr>
        <w:spacing w:line="240" w:lineRule="auto"/>
        <w:ind w:left="360"/>
        <w:jc w:val="both"/>
        <w:rPr>
          <w:rFonts w:ascii="Arial" w:hAnsi="Arial" w:cs="Arial"/>
          <w:sz w:val="24"/>
          <w:szCs w:val="24"/>
        </w:rPr>
      </w:pPr>
    </w:p>
    <w:p w14:paraId="7224A847" w14:textId="588DD762" w:rsidR="00E15885" w:rsidRPr="002B1BB0" w:rsidRDefault="00EE11A6" w:rsidP="00366FF4">
      <w:pPr>
        <w:spacing w:line="240" w:lineRule="auto"/>
        <w:jc w:val="both"/>
        <w:rPr>
          <w:rFonts w:ascii="Arial" w:hAnsi="Arial" w:cs="Arial"/>
          <w:sz w:val="24"/>
          <w:szCs w:val="24"/>
        </w:rPr>
      </w:pPr>
      <w:r w:rsidRPr="003F6F4D">
        <w:rPr>
          <w:rFonts w:ascii="Arial" w:hAnsi="Arial" w:cs="Arial"/>
          <w:sz w:val="24"/>
          <w:szCs w:val="24"/>
          <w:u w:val="single"/>
        </w:rPr>
        <w:lastRenderedPageBreak/>
        <w:t>Legal Notices</w:t>
      </w:r>
      <w:r>
        <w:rPr>
          <w:rFonts w:ascii="Arial" w:hAnsi="Arial" w:cs="Arial"/>
          <w:sz w:val="24"/>
          <w:szCs w:val="24"/>
        </w:rPr>
        <w:t xml:space="preserve">: </w:t>
      </w:r>
      <w:r w:rsidR="00E15885" w:rsidRPr="002B1BB0">
        <w:rPr>
          <w:rFonts w:ascii="Arial" w:hAnsi="Arial" w:cs="Arial"/>
          <w:sz w:val="24"/>
          <w:szCs w:val="24"/>
        </w:rPr>
        <w:t xml:space="preserve">Except as otherwise expressly prohibited by law, Vendor will: </w:t>
      </w:r>
      <w:r w:rsidR="002F28BD">
        <w:rPr>
          <w:rFonts w:ascii="Arial" w:hAnsi="Arial" w:cs="Arial"/>
          <w:sz w:val="24"/>
          <w:szCs w:val="24"/>
        </w:rPr>
        <w:t>a</w:t>
      </w:r>
      <w:r w:rsidR="00E15885" w:rsidRPr="002B1BB0">
        <w:rPr>
          <w:rFonts w:ascii="Arial" w:hAnsi="Arial" w:cs="Arial"/>
          <w:sz w:val="24"/>
          <w:szCs w:val="24"/>
        </w:rPr>
        <w:t>)</w:t>
      </w:r>
      <w:r w:rsidR="002F28BD">
        <w:rPr>
          <w:rFonts w:ascii="Arial" w:hAnsi="Arial" w:cs="Arial"/>
          <w:sz w:val="24"/>
          <w:szCs w:val="24"/>
        </w:rPr>
        <w:t> </w:t>
      </w:r>
      <w:r w:rsidR="00E15885" w:rsidRPr="002B1BB0">
        <w:rPr>
          <w:rFonts w:ascii="Arial" w:hAnsi="Arial" w:cs="Arial"/>
          <w:sz w:val="24"/>
          <w:szCs w:val="24"/>
        </w:rPr>
        <w:t xml:space="preserve">immediately notify </w:t>
      </w:r>
      <w:r w:rsidR="00F90D36">
        <w:rPr>
          <w:rFonts w:ascii="Arial" w:hAnsi="Arial" w:cs="Arial"/>
          <w:sz w:val="24"/>
          <w:szCs w:val="24"/>
        </w:rPr>
        <w:t>Customer</w:t>
      </w:r>
      <w:r w:rsidR="00E15885" w:rsidRPr="002B1BB0">
        <w:rPr>
          <w:rFonts w:ascii="Arial" w:hAnsi="Arial" w:cs="Arial"/>
          <w:sz w:val="24"/>
          <w:szCs w:val="24"/>
        </w:rPr>
        <w:t xml:space="preserve"> of any subpoena, warrants, or other legal orders, demands, or requests, received by Vendor seeking Protected Information; </w:t>
      </w:r>
      <w:r w:rsidR="002F28BD">
        <w:rPr>
          <w:rFonts w:ascii="Arial" w:hAnsi="Arial" w:cs="Arial"/>
          <w:sz w:val="24"/>
          <w:szCs w:val="24"/>
        </w:rPr>
        <w:t>b</w:t>
      </w:r>
      <w:r w:rsidR="00E15885" w:rsidRPr="002B1BB0">
        <w:rPr>
          <w:rFonts w:ascii="Arial" w:hAnsi="Arial" w:cs="Arial"/>
          <w:sz w:val="24"/>
          <w:szCs w:val="24"/>
        </w:rPr>
        <w:t xml:space="preserve">) consult with </w:t>
      </w:r>
      <w:r w:rsidR="00F90D36">
        <w:rPr>
          <w:rFonts w:ascii="Arial" w:hAnsi="Arial" w:cs="Arial"/>
          <w:sz w:val="24"/>
          <w:szCs w:val="24"/>
        </w:rPr>
        <w:t>Customer</w:t>
      </w:r>
      <w:r w:rsidR="00E15885" w:rsidRPr="002B1BB0">
        <w:rPr>
          <w:rFonts w:ascii="Arial" w:hAnsi="Arial" w:cs="Arial"/>
          <w:sz w:val="24"/>
          <w:szCs w:val="24"/>
        </w:rPr>
        <w:t xml:space="preserve"> regarding its response; </w:t>
      </w:r>
      <w:r w:rsidR="002F28BD">
        <w:rPr>
          <w:rFonts w:ascii="Arial" w:hAnsi="Arial" w:cs="Arial"/>
          <w:sz w:val="24"/>
          <w:szCs w:val="24"/>
        </w:rPr>
        <w:t>c</w:t>
      </w:r>
      <w:r w:rsidR="00E15885" w:rsidRPr="002B1BB0">
        <w:rPr>
          <w:rFonts w:ascii="Arial" w:hAnsi="Arial" w:cs="Arial"/>
          <w:sz w:val="24"/>
          <w:szCs w:val="24"/>
        </w:rPr>
        <w:t xml:space="preserve">) cooperate with </w:t>
      </w:r>
      <w:r w:rsidR="00F90D36">
        <w:rPr>
          <w:rFonts w:ascii="Arial" w:hAnsi="Arial" w:cs="Arial"/>
          <w:sz w:val="24"/>
          <w:szCs w:val="24"/>
        </w:rPr>
        <w:t>Customer</w:t>
      </w:r>
      <w:r w:rsidR="00E15885" w:rsidRPr="002B1BB0">
        <w:rPr>
          <w:rFonts w:ascii="Arial" w:hAnsi="Arial" w:cs="Arial"/>
          <w:sz w:val="24"/>
          <w:szCs w:val="24"/>
        </w:rPr>
        <w:t xml:space="preserve">'s reasonable requests in connection with efforts by </w:t>
      </w:r>
      <w:r w:rsidR="00F90D36">
        <w:rPr>
          <w:rFonts w:ascii="Arial" w:hAnsi="Arial" w:cs="Arial"/>
          <w:sz w:val="24"/>
          <w:szCs w:val="24"/>
        </w:rPr>
        <w:t>Customer</w:t>
      </w:r>
      <w:r w:rsidR="00E15885" w:rsidRPr="002B1BB0">
        <w:rPr>
          <w:rFonts w:ascii="Arial" w:hAnsi="Arial" w:cs="Arial"/>
          <w:sz w:val="24"/>
          <w:szCs w:val="24"/>
        </w:rPr>
        <w:t xml:space="preserve"> to intervene and quash or modify the legal order, demand, or request; and; </w:t>
      </w:r>
      <w:r w:rsidR="002F28BD">
        <w:rPr>
          <w:rFonts w:ascii="Arial" w:hAnsi="Arial" w:cs="Arial"/>
          <w:sz w:val="24"/>
          <w:szCs w:val="24"/>
        </w:rPr>
        <w:t>d</w:t>
      </w:r>
      <w:r w:rsidR="00E15885" w:rsidRPr="002B1BB0">
        <w:rPr>
          <w:rFonts w:ascii="Arial" w:hAnsi="Arial" w:cs="Arial"/>
          <w:sz w:val="24"/>
          <w:szCs w:val="24"/>
        </w:rPr>
        <w:t xml:space="preserve">) upon </w:t>
      </w:r>
      <w:r w:rsidR="00F90D36">
        <w:rPr>
          <w:rFonts w:ascii="Arial" w:hAnsi="Arial" w:cs="Arial"/>
          <w:sz w:val="24"/>
          <w:szCs w:val="24"/>
        </w:rPr>
        <w:t>Customer</w:t>
      </w:r>
      <w:r w:rsidR="00E15885" w:rsidRPr="002B1BB0">
        <w:rPr>
          <w:rFonts w:ascii="Arial" w:hAnsi="Arial" w:cs="Arial"/>
          <w:sz w:val="24"/>
          <w:szCs w:val="24"/>
        </w:rPr>
        <w:t xml:space="preserve">'s request, provide </w:t>
      </w:r>
      <w:r w:rsidR="00F90D36">
        <w:rPr>
          <w:rFonts w:ascii="Arial" w:hAnsi="Arial" w:cs="Arial"/>
          <w:sz w:val="24"/>
          <w:szCs w:val="24"/>
        </w:rPr>
        <w:t>Customer</w:t>
      </w:r>
      <w:r w:rsidR="00E15885" w:rsidRPr="002B1BB0">
        <w:rPr>
          <w:rFonts w:ascii="Arial" w:hAnsi="Arial" w:cs="Arial"/>
          <w:sz w:val="24"/>
          <w:szCs w:val="24"/>
        </w:rPr>
        <w:t xml:space="preserve"> with a copy of Vendor's response.</w:t>
      </w:r>
    </w:p>
    <w:p w14:paraId="035897D8" w14:textId="77777777" w:rsidR="00502649" w:rsidRPr="002B1BB0" w:rsidRDefault="00E15885" w:rsidP="00366FF4">
      <w:pPr>
        <w:spacing w:line="240" w:lineRule="auto"/>
        <w:jc w:val="both"/>
        <w:rPr>
          <w:rFonts w:ascii="Arial" w:hAnsi="Arial" w:cs="Arial"/>
          <w:sz w:val="24"/>
          <w:szCs w:val="24"/>
        </w:rPr>
      </w:pPr>
      <w:r w:rsidRPr="002B1BB0">
        <w:rPr>
          <w:rFonts w:ascii="Arial" w:hAnsi="Arial" w:cs="Arial"/>
          <w:sz w:val="24"/>
          <w:szCs w:val="24"/>
        </w:rPr>
        <w:t xml:space="preserve">If </w:t>
      </w:r>
      <w:r w:rsidR="00F90D36">
        <w:rPr>
          <w:rFonts w:ascii="Arial" w:hAnsi="Arial" w:cs="Arial"/>
          <w:sz w:val="24"/>
          <w:szCs w:val="24"/>
        </w:rPr>
        <w:t>Customer</w:t>
      </w:r>
      <w:r w:rsidRPr="002B1BB0">
        <w:rPr>
          <w:rFonts w:ascii="Arial" w:hAnsi="Arial" w:cs="Arial"/>
          <w:sz w:val="24"/>
          <w:szCs w:val="24"/>
        </w:rPr>
        <w:t xml:space="preserve"> receives a subpoena, warrant, or other legal order, demand or request seeking Protected Information maintained by the Vendor, </w:t>
      </w:r>
      <w:r w:rsidR="00F90D36">
        <w:rPr>
          <w:rFonts w:ascii="Arial" w:hAnsi="Arial" w:cs="Arial"/>
          <w:sz w:val="24"/>
          <w:szCs w:val="24"/>
        </w:rPr>
        <w:t>Customer</w:t>
      </w:r>
      <w:r w:rsidRPr="002B1BB0">
        <w:rPr>
          <w:rFonts w:ascii="Arial" w:hAnsi="Arial" w:cs="Arial"/>
          <w:sz w:val="24"/>
          <w:szCs w:val="24"/>
        </w:rPr>
        <w:t xml:space="preserve"> will promptly provide a copy to Vendor. Vendor will promptly supply </w:t>
      </w:r>
      <w:r w:rsidR="00F90D36">
        <w:rPr>
          <w:rFonts w:ascii="Arial" w:hAnsi="Arial" w:cs="Arial"/>
          <w:sz w:val="24"/>
          <w:szCs w:val="24"/>
        </w:rPr>
        <w:t>Customer</w:t>
      </w:r>
      <w:r w:rsidRPr="002B1BB0">
        <w:rPr>
          <w:rFonts w:ascii="Arial" w:hAnsi="Arial" w:cs="Arial"/>
          <w:sz w:val="24"/>
          <w:szCs w:val="24"/>
        </w:rPr>
        <w:t xml:space="preserve"> with copies of data required for </w:t>
      </w:r>
      <w:r w:rsidR="00F90D36">
        <w:rPr>
          <w:rFonts w:ascii="Arial" w:hAnsi="Arial" w:cs="Arial"/>
          <w:sz w:val="24"/>
          <w:szCs w:val="24"/>
        </w:rPr>
        <w:t>Customer</w:t>
      </w:r>
      <w:r w:rsidRPr="002B1BB0">
        <w:rPr>
          <w:rFonts w:ascii="Arial" w:hAnsi="Arial" w:cs="Arial"/>
          <w:sz w:val="24"/>
          <w:szCs w:val="24"/>
        </w:rPr>
        <w:t xml:space="preserve"> to respond, and will cooperate with </w:t>
      </w:r>
      <w:r w:rsidR="00F90D36">
        <w:rPr>
          <w:rFonts w:ascii="Arial" w:hAnsi="Arial" w:cs="Arial"/>
          <w:sz w:val="24"/>
          <w:szCs w:val="24"/>
        </w:rPr>
        <w:t>Customer</w:t>
      </w:r>
      <w:r w:rsidRPr="002B1BB0">
        <w:rPr>
          <w:rFonts w:ascii="Arial" w:hAnsi="Arial" w:cs="Arial"/>
          <w:sz w:val="24"/>
          <w:szCs w:val="24"/>
        </w:rPr>
        <w:t>'s reasonable requests in connection with its response.</w:t>
      </w:r>
    </w:p>
    <w:p w14:paraId="78C5F5A2" w14:textId="77777777" w:rsidR="00354CFD" w:rsidRPr="002B1BB0" w:rsidRDefault="00293392" w:rsidP="00366FF4">
      <w:pPr>
        <w:spacing w:line="240" w:lineRule="auto"/>
        <w:jc w:val="both"/>
        <w:rPr>
          <w:rFonts w:ascii="Arial" w:hAnsi="Arial" w:cs="Arial"/>
          <w:sz w:val="24"/>
          <w:szCs w:val="24"/>
        </w:rPr>
      </w:pPr>
      <w:r w:rsidRPr="007C28DC">
        <w:rPr>
          <w:rFonts w:ascii="Arial" w:hAnsi="Arial" w:cs="Arial"/>
          <w:sz w:val="24"/>
          <w:szCs w:val="24"/>
          <w:u w:val="single"/>
        </w:rPr>
        <w:t>Indemnification</w:t>
      </w:r>
      <w:r>
        <w:rPr>
          <w:rFonts w:ascii="Arial" w:hAnsi="Arial" w:cs="Arial"/>
          <w:sz w:val="24"/>
          <w:szCs w:val="24"/>
        </w:rPr>
        <w:t xml:space="preserve">: </w:t>
      </w:r>
      <w:r w:rsidR="00E15885" w:rsidRPr="002B1BB0">
        <w:rPr>
          <w:rFonts w:ascii="Arial" w:hAnsi="Arial" w:cs="Arial"/>
          <w:sz w:val="24"/>
          <w:szCs w:val="24"/>
        </w:rPr>
        <w:t>Vendor</w:t>
      </w:r>
      <w:r w:rsidR="00502649" w:rsidRPr="002B1BB0">
        <w:rPr>
          <w:rFonts w:ascii="Arial" w:hAnsi="Arial" w:cs="Arial"/>
          <w:sz w:val="24"/>
          <w:szCs w:val="24"/>
        </w:rPr>
        <w:t xml:space="preserve"> shall defend and indemnify </w:t>
      </w:r>
      <w:r w:rsidR="00F90D36">
        <w:rPr>
          <w:rFonts w:ascii="Arial" w:hAnsi="Arial" w:cs="Arial"/>
          <w:sz w:val="24"/>
          <w:szCs w:val="24"/>
        </w:rPr>
        <w:t>Customer</w:t>
      </w:r>
      <w:r w:rsidR="00502649" w:rsidRPr="002B1BB0">
        <w:rPr>
          <w:rFonts w:ascii="Arial" w:hAnsi="Arial" w:cs="Arial"/>
          <w:sz w:val="24"/>
          <w:szCs w:val="24"/>
        </w:rPr>
        <w:t xml:space="preserve"> from all claims, liabilities, damages, or judgments involving a third party, including </w:t>
      </w:r>
      <w:r w:rsidR="00F90D36">
        <w:rPr>
          <w:rFonts w:ascii="Arial" w:hAnsi="Arial" w:cs="Arial"/>
          <w:sz w:val="24"/>
          <w:szCs w:val="24"/>
        </w:rPr>
        <w:t>Customer</w:t>
      </w:r>
      <w:r w:rsidR="00502649" w:rsidRPr="002B1BB0">
        <w:rPr>
          <w:rFonts w:ascii="Arial" w:hAnsi="Arial" w:cs="Arial"/>
          <w:sz w:val="24"/>
          <w:szCs w:val="24"/>
        </w:rPr>
        <w:t xml:space="preserve">’s costs and attorneys’ fees, which arise as a result of </w:t>
      </w:r>
      <w:r w:rsidR="00E15885" w:rsidRPr="002B1BB0">
        <w:rPr>
          <w:rFonts w:ascii="Arial" w:hAnsi="Arial" w:cs="Arial"/>
          <w:sz w:val="24"/>
          <w:szCs w:val="24"/>
        </w:rPr>
        <w:t>Vendor</w:t>
      </w:r>
      <w:r w:rsidR="00502649" w:rsidRPr="002B1BB0">
        <w:rPr>
          <w:rFonts w:ascii="Arial" w:hAnsi="Arial" w:cs="Arial"/>
          <w:sz w:val="24"/>
          <w:szCs w:val="24"/>
        </w:rPr>
        <w:t xml:space="preserve">’s failure to meet or breach any of its obligations under this </w:t>
      </w:r>
      <w:r w:rsidR="00FE759E" w:rsidRPr="002B1BB0">
        <w:rPr>
          <w:rFonts w:ascii="Arial" w:hAnsi="Arial" w:cs="Arial"/>
          <w:sz w:val="24"/>
          <w:szCs w:val="24"/>
        </w:rPr>
        <w:t>Addendum</w:t>
      </w:r>
      <w:r w:rsidR="00502649" w:rsidRPr="002B1BB0">
        <w:rPr>
          <w:rFonts w:ascii="Arial" w:hAnsi="Arial" w:cs="Arial"/>
          <w:sz w:val="24"/>
          <w:szCs w:val="24"/>
        </w:rPr>
        <w:t xml:space="preserve">. </w:t>
      </w:r>
    </w:p>
    <w:p w14:paraId="48B24EF3" w14:textId="5610D521" w:rsidR="007B6CC5" w:rsidRPr="002B1BB0" w:rsidRDefault="007B6CC5" w:rsidP="00366FF4">
      <w:pPr>
        <w:spacing w:line="240" w:lineRule="auto"/>
        <w:jc w:val="both"/>
        <w:rPr>
          <w:rFonts w:ascii="Arial" w:hAnsi="Arial" w:cs="Arial"/>
          <w:sz w:val="24"/>
          <w:szCs w:val="24"/>
        </w:rPr>
      </w:pPr>
      <w:bookmarkStart w:id="0" w:name="_Hlk516485452"/>
      <w:r w:rsidRPr="00B00BE9">
        <w:rPr>
          <w:rFonts w:ascii="Arial" w:hAnsi="Arial" w:cs="Arial"/>
          <w:sz w:val="24"/>
          <w:szCs w:val="24"/>
        </w:rPr>
        <w:t>Vendor shall deliver all applicable services and products in reasonable compliance with accessibility standards (Web Content Accessibility Guidelines 2</w:t>
      </w:r>
      <w:r w:rsidRPr="007B6CC5">
        <w:rPr>
          <w:rFonts w:ascii="Arial" w:hAnsi="Arial" w:cs="Arial"/>
          <w:sz w:val="24"/>
          <w:szCs w:val="24"/>
        </w:rPr>
        <w:t>.</w:t>
      </w:r>
      <w:r>
        <w:rPr>
          <w:rFonts w:ascii="Arial" w:hAnsi="Arial" w:cs="Arial"/>
          <w:sz w:val="24"/>
          <w:szCs w:val="24"/>
        </w:rPr>
        <w:t xml:space="preserve">0 Level AA) and requirements set forth in Title 1, Chapter 213 of the Texas Administrative Code and Title 1, Chapter 206, §206.70 of the Texas Administrative Code (as authorized by Chapter 2054, Subchapter M of the Texas Government Code.  </w:t>
      </w:r>
      <w:r w:rsidR="00A94E9F">
        <w:rPr>
          <w:rFonts w:ascii="Arial" w:hAnsi="Arial" w:cs="Arial"/>
          <w:sz w:val="24"/>
          <w:szCs w:val="24"/>
        </w:rPr>
        <w:t>If Vendor becomes aware that the Vendor Services or products, or any portion thereof, do not comply, then Vendor shall, at no cost to Customer, either (1) perform all necessary rem</w:t>
      </w:r>
      <w:r w:rsidR="00FD6FDD">
        <w:rPr>
          <w:rFonts w:ascii="Arial" w:hAnsi="Arial" w:cs="Arial"/>
          <w:sz w:val="24"/>
          <w:szCs w:val="24"/>
        </w:rPr>
        <w:t>e</w:t>
      </w:r>
      <w:r w:rsidR="00A94E9F">
        <w:rPr>
          <w:rFonts w:ascii="Arial" w:hAnsi="Arial" w:cs="Arial"/>
          <w:sz w:val="24"/>
          <w:szCs w:val="24"/>
        </w:rPr>
        <w:t xml:space="preserve">diation;  (2) replace the noncompliant Services or products with compliant Services or products; </w:t>
      </w:r>
      <w:r w:rsidR="00A94E9F" w:rsidDel="00A94E9F">
        <w:rPr>
          <w:rFonts w:ascii="Arial" w:hAnsi="Arial" w:cs="Arial"/>
          <w:sz w:val="24"/>
          <w:szCs w:val="24"/>
        </w:rPr>
        <w:t xml:space="preserve"> </w:t>
      </w:r>
      <w:r>
        <w:rPr>
          <w:rFonts w:ascii="Arial" w:hAnsi="Arial" w:cs="Arial"/>
          <w:sz w:val="24"/>
          <w:szCs w:val="24"/>
        </w:rPr>
        <w:t xml:space="preserve">or </w:t>
      </w:r>
      <w:r w:rsidR="00A94E9F">
        <w:rPr>
          <w:rFonts w:ascii="Arial" w:hAnsi="Arial" w:cs="Arial"/>
          <w:sz w:val="24"/>
          <w:szCs w:val="24"/>
        </w:rPr>
        <w:t>3</w:t>
      </w:r>
      <w:r>
        <w:rPr>
          <w:rFonts w:ascii="Arial" w:hAnsi="Arial" w:cs="Arial"/>
          <w:sz w:val="24"/>
          <w:szCs w:val="24"/>
        </w:rPr>
        <w:t xml:space="preserve">) the Customer may terminate the </w:t>
      </w:r>
      <w:r w:rsidR="00AF127B">
        <w:rPr>
          <w:rFonts w:ascii="Arial" w:hAnsi="Arial" w:cs="Arial"/>
          <w:sz w:val="24"/>
          <w:szCs w:val="24"/>
        </w:rPr>
        <w:t>Agreement</w:t>
      </w:r>
      <w:r>
        <w:rPr>
          <w:rFonts w:ascii="Arial" w:hAnsi="Arial" w:cs="Arial"/>
          <w:sz w:val="24"/>
          <w:szCs w:val="24"/>
        </w:rPr>
        <w:t xml:space="preserve">.  Vendor agrees to provide a current Voluntary Product Accessibility Template (VPAT) during the term of the </w:t>
      </w:r>
      <w:r w:rsidR="00AF127B">
        <w:rPr>
          <w:rFonts w:ascii="Arial" w:hAnsi="Arial" w:cs="Arial"/>
          <w:sz w:val="24"/>
          <w:szCs w:val="24"/>
        </w:rPr>
        <w:t xml:space="preserve">Agreement </w:t>
      </w:r>
      <w:r>
        <w:rPr>
          <w:rFonts w:ascii="Arial" w:hAnsi="Arial" w:cs="Arial"/>
          <w:sz w:val="24"/>
          <w:szCs w:val="24"/>
        </w:rPr>
        <w:t>within thirty (30) days of a written request from Customer.</w:t>
      </w:r>
    </w:p>
    <w:bookmarkEnd w:id="0"/>
    <w:p w14:paraId="43A03C59" w14:textId="77777777" w:rsidR="00502649" w:rsidRPr="002B1BB0" w:rsidRDefault="00ED1AE0" w:rsidP="00366FF4">
      <w:pPr>
        <w:spacing w:line="240" w:lineRule="auto"/>
        <w:jc w:val="both"/>
        <w:rPr>
          <w:rFonts w:ascii="Arial" w:hAnsi="Arial" w:cs="Arial"/>
          <w:sz w:val="24"/>
          <w:szCs w:val="24"/>
        </w:rPr>
      </w:pPr>
      <w:r w:rsidRPr="002B1BB0">
        <w:rPr>
          <w:rFonts w:ascii="Arial" w:hAnsi="Arial" w:cs="Arial"/>
          <w:sz w:val="24"/>
          <w:szCs w:val="24"/>
        </w:rPr>
        <w:t xml:space="preserve">Vendor shall comply with all </w:t>
      </w:r>
      <w:r w:rsidR="00F90D36">
        <w:rPr>
          <w:rFonts w:ascii="Arial" w:hAnsi="Arial" w:cs="Arial"/>
          <w:sz w:val="24"/>
          <w:szCs w:val="24"/>
        </w:rPr>
        <w:t>Customer</w:t>
      </w:r>
      <w:r w:rsidRPr="002B1BB0">
        <w:rPr>
          <w:rFonts w:ascii="Arial" w:hAnsi="Arial" w:cs="Arial"/>
          <w:sz w:val="24"/>
          <w:szCs w:val="24"/>
        </w:rPr>
        <w:t xml:space="preserve"> requirements regarding vendor access to </w:t>
      </w:r>
      <w:r w:rsidR="00F90D36">
        <w:rPr>
          <w:rFonts w:ascii="Arial" w:hAnsi="Arial" w:cs="Arial"/>
          <w:sz w:val="24"/>
          <w:szCs w:val="24"/>
        </w:rPr>
        <w:t>Customer</w:t>
      </w:r>
      <w:r w:rsidRPr="002B1BB0">
        <w:rPr>
          <w:rFonts w:ascii="Arial" w:hAnsi="Arial" w:cs="Arial"/>
          <w:sz w:val="24"/>
          <w:szCs w:val="24"/>
        </w:rPr>
        <w:t xml:space="preserve"> systems and networks.</w:t>
      </w:r>
    </w:p>
    <w:p w14:paraId="75380396" w14:textId="77777777" w:rsidR="00AC5974" w:rsidRPr="002B1BB0" w:rsidRDefault="00293392" w:rsidP="00366FF4">
      <w:pPr>
        <w:spacing w:line="240" w:lineRule="auto"/>
        <w:jc w:val="both"/>
        <w:rPr>
          <w:rFonts w:ascii="Arial" w:hAnsi="Arial" w:cs="Arial"/>
          <w:sz w:val="24"/>
          <w:szCs w:val="24"/>
        </w:rPr>
      </w:pPr>
      <w:r w:rsidRPr="007C28DC">
        <w:rPr>
          <w:rFonts w:ascii="Arial" w:hAnsi="Arial" w:cs="Arial"/>
          <w:sz w:val="24"/>
          <w:szCs w:val="24"/>
          <w:u w:val="single"/>
        </w:rPr>
        <w:t>Survival</w:t>
      </w:r>
      <w:r>
        <w:rPr>
          <w:rFonts w:ascii="Arial" w:hAnsi="Arial" w:cs="Arial"/>
          <w:sz w:val="24"/>
          <w:szCs w:val="24"/>
        </w:rPr>
        <w:t xml:space="preserve">: </w:t>
      </w:r>
      <w:r w:rsidR="00502649" w:rsidRPr="002B1BB0">
        <w:rPr>
          <w:rFonts w:ascii="Arial" w:hAnsi="Arial" w:cs="Arial"/>
          <w:sz w:val="24"/>
          <w:szCs w:val="24"/>
        </w:rPr>
        <w:t xml:space="preserve">The restrictions and obligations under this </w:t>
      </w:r>
      <w:r w:rsidR="00FE759E" w:rsidRPr="002B1BB0">
        <w:rPr>
          <w:rFonts w:ascii="Arial" w:hAnsi="Arial" w:cs="Arial"/>
          <w:sz w:val="24"/>
          <w:szCs w:val="24"/>
        </w:rPr>
        <w:t xml:space="preserve">Addendum </w:t>
      </w:r>
      <w:r w:rsidR="00502649" w:rsidRPr="002B1BB0">
        <w:rPr>
          <w:rFonts w:ascii="Arial" w:hAnsi="Arial" w:cs="Arial"/>
          <w:sz w:val="24"/>
          <w:szCs w:val="24"/>
        </w:rPr>
        <w:t>will survive expiration or termination of the Agreement.</w:t>
      </w:r>
    </w:p>
    <w:p w14:paraId="00EE88DB" w14:textId="77777777" w:rsidR="00453CB4" w:rsidRPr="002B1BB0" w:rsidRDefault="00453CB4" w:rsidP="00366FF4">
      <w:pPr>
        <w:spacing w:line="240" w:lineRule="auto"/>
        <w:jc w:val="both"/>
        <w:rPr>
          <w:rFonts w:ascii="Arial" w:hAnsi="Arial" w:cs="Arial"/>
          <w:sz w:val="24"/>
          <w:szCs w:val="24"/>
        </w:rPr>
      </w:pPr>
      <w:r w:rsidRPr="007C28DC">
        <w:rPr>
          <w:rStyle w:val="Strong"/>
          <w:rFonts w:ascii="Arial" w:hAnsi="Arial" w:cs="Arial"/>
          <w:b w:val="0"/>
          <w:color w:val="333333"/>
          <w:sz w:val="24"/>
          <w:szCs w:val="24"/>
          <w:u w:val="single"/>
        </w:rPr>
        <w:t>Renewal Terms</w:t>
      </w:r>
      <w:r w:rsidRPr="002B1BB0">
        <w:rPr>
          <w:rStyle w:val="Strong"/>
          <w:rFonts w:ascii="Arial" w:hAnsi="Arial" w:cs="Arial"/>
          <w:b w:val="0"/>
          <w:color w:val="333333"/>
          <w:sz w:val="24"/>
          <w:szCs w:val="24"/>
        </w:rPr>
        <w:t>:</w:t>
      </w:r>
      <w:r w:rsidR="002B1BB0">
        <w:rPr>
          <w:rStyle w:val="Strong"/>
          <w:rFonts w:ascii="Arial" w:hAnsi="Arial" w:cs="Arial"/>
          <w:b w:val="0"/>
          <w:color w:val="333333"/>
          <w:sz w:val="24"/>
          <w:szCs w:val="24"/>
        </w:rPr>
        <w:t xml:space="preserve">  </w:t>
      </w:r>
      <w:r w:rsidRPr="002B1BB0">
        <w:rPr>
          <w:rFonts w:ascii="Arial" w:hAnsi="Arial" w:cs="Arial"/>
          <w:sz w:val="24"/>
          <w:szCs w:val="24"/>
        </w:rPr>
        <w:t xml:space="preserve">If purchased, the term of Support Services shall not automatically renew for successive periods on the Expiry Date. Should </w:t>
      </w:r>
      <w:r w:rsidR="00F90D36">
        <w:rPr>
          <w:rFonts w:ascii="Arial" w:hAnsi="Arial" w:cs="Arial"/>
          <w:sz w:val="24"/>
          <w:szCs w:val="24"/>
        </w:rPr>
        <w:t>CUSTOMER</w:t>
      </w:r>
      <w:r w:rsidRPr="002B1BB0">
        <w:rPr>
          <w:rFonts w:ascii="Arial" w:hAnsi="Arial" w:cs="Arial"/>
          <w:sz w:val="24"/>
          <w:szCs w:val="24"/>
        </w:rPr>
        <w:t xml:space="preserve"> renew Support Services, the increase in Support Services fees shall be limited to three (3) percent for first and all subsequent renewals. </w:t>
      </w:r>
    </w:p>
    <w:p w14:paraId="5A04FAAC" w14:textId="77777777" w:rsidR="00453CB4" w:rsidRPr="002B1BB0" w:rsidRDefault="00453CB4" w:rsidP="00366FF4">
      <w:pPr>
        <w:spacing w:line="240" w:lineRule="auto"/>
        <w:jc w:val="both"/>
        <w:rPr>
          <w:rFonts w:ascii="Arial" w:hAnsi="Arial" w:cs="Arial"/>
          <w:sz w:val="24"/>
          <w:szCs w:val="24"/>
        </w:rPr>
      </w:pPr>
      <w:r w:rsidRPr="002B1BB0">
        <w:rPr>
          <w:rStyle w:val="Strong"/>
          <w:rFonts w:ascii="Arial" w:hAnsi="Arial" w:cs="Arial"/>
          <w:b w:val="0"/>
          <w:color w:val="333333"/>
          <w:sz w:val="24"/>
          <w:szCs w:val="24"/>
          <w:u w:val="single"/>
        </w:rPr>
        <w:t>Payment Terms</w:t>
      </w:r>
      <w:r w:rsidRPr="002B1BB0">
        <w:rPr>
          <w:rStyle w:val="Strong"/>
          <w:rFonts w:ascii="Arial" w:hAnsi="Arial" w:cs="Arial"/>
          <w:b w:val="0"/>
          <w:color w:val="333333"/>
          <w:sz w:val="24"/>
          <w:szCs w:val="24"/>
        </w:rPr>
        <w:t>:</w:t>
      </w:r>
      <w:r w:rsidR="002B1BB0">
        <w:rPr>
          <w:rStyle w:val="Strong"/>
          <w:rFonts w:ascii="Arial" w:hAnsi="Arial" w:cs="Arial"/>
          <w:b w:val="0"/>
          <w:color w:val="333333"/>
          <w:sz w:val="24"/>
          <w:szCs w:val="24"/>
        </w:rPr>
        <w:t xml:space="preserve">  </w:t>
      </w:r>
      <w:r w:rsidRPr="002B1BB0">
        <w:rPr>
          <w:rFonts w:ascii="Arial" w:hAnsi="Arial" w:cs="Arial"/>
          <w:sz w:val="24"/>
          <w:szCs w:val="24"/>
        </w:rPr>
        <w:t xml:space="preserve">Payment shall be made pursuant to Texas Government Code, Chapter 2251 Prompt Payment </w:t>
      </w:r>
      <w:r w:rsidR="002B1BB0">
        <w:rPr>
          <w:rFonts w:ascii="Arial" w:hAnsi="Arial" w:cs="Arial"/>
          <w:sz w:val="24"/>
          <w:szCs w:val="24"/>
        </w:rPr>
        <w:t>Act</w:t>
      </w:r>
      <w:r w:rsidRPr="002B1BB0">
        <w:rPr>
          <w:rFonts w:ascii="Arial" w:hAnsi="Arial" w:cs="Arial"/>
          <w:sz w:val="24"/>
          <w:szCs w:val="24"/>
        </w:rPr>
        <w:t>.</w:t>
      </w:r>
    </w:p>
    <w:p w14:paraId="0C116C69" w14:textId="77777777" w:rsidR="00453CB4" w:rsidRPr="002B1BB0" w:rsidRDefault="00453CB4" w:rsidP="00366FF4">
      <w:pPr>
        <w:spacing w:line="240" w:lineRule="auto"/>
        <w:jc w:val="both"/>
        <w:rPr>
          <w:rFonts w:ascii="Arial" w:hAnsi="Arial" w:cs="Arial"/>
          <w:sz w:val="24"/>
          <w:szCs w:val="24"/>
        </w:rPr>
      </w:pPr>
      <w:r w:rsidRPr="002B1BB0">
        <w:rPr>
          <w:rStyle w:val="Strong"/>
          <w:rFonts w:ascii="Arial" w:hAnsi="Arial" w:cs="Arial"/>
          <w:b w:val="0"/>
          <w:color w:val="333333"/>
          <w:sz w:val="24"/>
          <w:szCs w:val="24"/>
          <w:u w:val="single"/>
        </w:rPr>
        <w:t>Travel</w:t>
      </w:r>
      <w:r w:rsidRPr="002B1BB0">
        <w:rPr>
          <w:rStyle w:val="Strong"/>
          <w:rFonts w:ascii="Arial" w:hAnsi="Arial" w:cs="Arial"/>
          <w:b w:val="0"/>
          <w:color w:val="333333"/>
          <w:sz w:val="24"/>
          <w:szCs w:val="24"/>
        </w:rPr>
        <w:t>:</w:t>
      </w:r>
      <w:r w:rsidR="002B1BB0">
        <w:rPr>
          <w:rStyle w:val="Strong"/>
          <w:rFonts w:ascii="Arial" w:hAnsi="Arial" w:cs="Arial"/>
          <w:b w:val="0"/>
          <w:color w:val="333333"/>
          <w:sz w:val="24"/>
          <w:szCs w:val="24"/>
        </w:rPr>
        <w:t xml:space="preserve">  </w:t>
      </w:r>
      <w:r w:rsidRPr="002B1BB0">
        <w:rPr>
          <w:rFonts w:ascii="Arial" w:hAnsi="Arial" w:cs="Arial"/>
          <w:sz w:val="24"/>
          <w:szCs w:val="24"/>
        </w:rPr>
        <w:t xml:space="preserve">Reimbursement of expense under this Paragraph shall include reasonable charges incurred for travel (airfare, mileage, car rental, and/or train fare), lodging, and meals for trips on the Client's behalf. All travel expenses shall be procured at the </w:t>
      </w:r>
      <w:r w:rsidRPr="002B1BB0">
        <w:rPr>
          <w:rFonts w:ascii="Arial" w:hAnsi="Arial" w:cs="Arial"/>
          <w:sz w:val="24"/>
          <w:szCs w:val="24"/>
        </w:rPr>
        <w:lastRenderedPageBreak/>
        <w:t xml:space="preserve">lowest cost available, and payment for travel related expenses shall be in accordance with State of Texas Travel Guidelines. </w:t>
      </w:r>
      <w:hyperlink r:id="rId8" w:history="1">
        <w:r w:rsidRPr="002B1BB0">
          <w:rPr>
            <w:rStyle w:val="Hyperlink"/>
            <w:rFonts w:ascii="Arial" w:hAnsi="Arial" w:cs="Arial"/>
            <w:sz w:val="24"/>
            <w:szCs w:val="24"/>
          </w:rPr>
          <w:t>http://purchasing.tamucc.edu/travel/</w:t>
        </w:r>
      </w:hyperlink>
      <w:r w:rsidRPr="002B1BB0">
        <w:rPr>
          <w:rFonts w:ascii="Arial" w:hAnsi="Arial" w:cs="Arial"/>
          <w:sz w:val="24"/>
          <w:szCs w:val="24"/>
        </w:rPr>
        <w:t xml:space="preserve">.  Anticipated travel must be pre-approved in writing by </w:t>
      </w:r>
      <w:r w:rsidR="00F90D36">
        <w:rPr>
          <w:rFonts w:ascii="Arial" w:hAnsi="Arial" w:cs="Arial"/>
          <w:sz w:val="24"/>
          <w:szCs w:val="24"/>
        </w:rPr>
        <w:t>Customer</w:t>
      </w:r>
      <w:r w:rsidRPr="002B1BB0">
        <w:rPr>
          <w:rFonts w:ascii="Arial" w:hAnsi="Arial" w:cs="Arial"/>
          <w:sz w:val="24"/>
          <w:szCs w:val="24"/>
        </w:rPr>
        <w:t>.</w:t>
      </w:r>
    </w:p>
    <w:p w14:paraId="1378A182" w14:textId="77777777" w:rsidR="00453CB4" w:rsidRPr="002B1BB0" w:rsidRDefault="00453CB4" w:rsidP="00366FF4">
      <w:pPr>
        <w:spacing w:line="240" w:lineRule="auto"/>
        <w:jc w:val="both"/>
        <w:rPr>
          <w:rFonts w:ascii="Arial" w:hAnsi="Arial" w:cs="Arial"/>
          <w:sz w:val="24"/>
          <w:szCs w:val="24"/>
        </w:rPr>
      </w:pPr>
      <w:r w:rsidRPr="002B1BB0">
        <w:rPr>
          <w:rFonts w:ascii="Arial" w:hAnsi="Arial" w:cs="Arial"/>
          <w:sz w:val="24"/>
          <w:szCs w:val="24"/>
        </w:rPr>
        <w:t xml:space="preserve">Reimbursement for travel expenses shall include invoices and receipts evidencing out-of-pocket expenses incurred by </w:t>
      </w:r>
      <w:r w:rsidR="005526FA">
        <w:rPr>
          <w:rFonts w:ascii="Arial" w:hAnsi="Arial" w:cs="Arial"/>
          <w:sz w:val="24"/>
          <w:szCs w:val="24"/>
        </w:rPr>
        <w:t xml:space="preserve">Vendor </w:t>
      </w:r>
      <w:r w:rsidRPr="002B1BB0">
        <w:rPr>
          <w:rFonts w:ascii="Arial" w:hAnsi="Arial" w:cs="Arial"/>
          <w:sz w:val="24"/>
          <w:szCs w:val="24"/>
        </w:rPr>
        <w:t xml:space="preserve">related to services in this Agreement.  Payment of </w:t>
      </w:r>
      <w:r w:rsidR="005526FA">
        <w:rPr>
          <w:rFonts w:ascii="Arial" w:hAnsi="Arial" w:cs="Arial"/>
          <w:sz w:val="24"/>
          <w:szCs w:val="24"/>
        </w:rPr>
        <w:t xml:space="preserve">Vendor’s </w:t>
      </w:r>
      <w:r w:rsidRPr="002B1BB0">
        <w:rPr>
          <w:rFonts w:ascii="Arial" w:hAnsi="Arial" w:cs="Arial"/>
          <w:sz w:val="24"/>
          <w:szCs w:val="24"/>
        </w:rPr>
        <w:t xml:space="preserve">Fee and travel related expenses shall be made upon submittal and approval of the Payment Voucher(s) on State Funds, or the University’s Invoice(s) on Non-State Funds that is (are) received.  TAMU-CC shall process all invoices in compliance with State of Texas prompt payment laws and the regulations of the Texas Comptroller’s Office.  Anticipated travel expenses must be pre-approved in writing by the </w:t>
      </w:r>
      <w:r w:rsidR="00F90D36">
        <w:rPr>
          <w:rFonts w:ascii="Arial" w:hAnsi="Arial" w:cs="Arial"/>
          <w:sz w:val="24"/>
          <w:szCs w:val="24"/>
        </w:rPr>
        <w:t>Customer</w:t>
      </w:r>
      <w:r w:rsidRPr="002B1BB0">
        <w:rPr>
          <w:rFonts w:ascii="Arial" w:hAnsi="Arial" w:cs="Arial"/>
          <w:sz w:val="24"/>
          <w:szCs w:val="24"/>
        </w:rPr>
        <w:t>.</w:t>
      </w:r>
    </w:p>
    <w:p w14:paraId="3F0B66A4" w14:textId="21019ACB" w:rsidR="002F28BD" w:rsidRPr="002F28BD" w:rsidRDefault="00453CB4" w:rsidP="002F28BD">
      <w:pPr>
        <w:tabs>
          <w:tab w:val="left" w:pos="461"/>
        </w:tabs>
        <w:kinsoku w:val="0"/>
        <w:overflowPunct w:val="0"/>
        <w:spacing w:before="69" w:line="240" w:lineRule="auto"/>
        <w:ind w:left="90" w:right="115" w:firstLine="0"/>
        <w:jc w:val="both"/>
        <w:rPr>
          <w:rFonts w:ascii="Arial" w:hAnsi="Arial" w:cs="Arial"/>
          <w:sz w:val="24"/>
          <w:szCs w:val="24"/>
        </w:rPr>
      </w:pPr>
      <w:r w:rsidRPr="002F28BD">
        <w:rPr>
          <w:rStyle w:val="Strong"/>
          <w:rFonts w:ascii="Arial" w:hAnsi="Arial" w:cs="Arial"/>
          <w:b w:val="0"/>
          <w:color w:val="333333"/>
          <w:sz w:val="24"/>
          <w:szCs w:val="24"/>
          <w:u w:val="single"/>
        </w:rPr>
        <w:t>Public Information</w:t>
      </w:r>
      <w:r w:rsidRPr="002F28BD">
        <w:rPr>
          <w:rStyle w:val="Strong"/>
          <w:rFonts w:ascii="Arial" w:hAnsi="Arial" w:cs="Arial"/>
          <w:b w:val="0"/>
          <w:color w:val="333333"/>
          <w:sz w:val="24"/>
          <w:szCs w:val="24"/>
        </w:rPr>
        <w:t>:</w:t>
      </w:r>
      <w:r w:rsidR="002B1BB0" w:rsidRPr="002F28BD">
        <w:rPr>
          <w:rStyle w:val="Strong"/>
          <w:rFonts w:ascii="Arial" w:hAnsi="Arial" w:cs="Arial"/>
          <w:b w:val="0"/>
          <w:color w:val="333333"/>
          <w:sz w:val="24"/>
          <w:szCs w:val="24"/>
        </w:rPr>
        <w:t xml:space="preserve">  </w:t>
      </w:r>
      <w:r w:rsidR="002F28BD" w:rsidRPr="002F28BD">
        <w:rPr>
          <w:rFonts w:ascii="Arial" w:hAnsi="Arial" w:cs="Arial"/>
          <w:sz w:val="24"/>
          <w:szCs w:val="24"/>
        </w:rPr>
        <w:t xml:space="preserve">  </w:t>
      </w:r>
    </w:p>
    <w:p w14:paraId="08DCD84A" w14:textId="1B91307B" w:rsidR="002F28BD" w:rsidRPr="00826FA6" w:rsidRDefault="002F28BD" w:rsidP="0070750D">
      <w:pPr>
        <w:numPr>
          <w:ilvl w:val="0"/>
          <w:numId w:val="0"/>
        </w:numPr>
        <w:spacing w:line="240" w:lineRule="auto"/>
        <w:ind w:left="540"/>
        <w:jc w:val="both"/>
        <w:rPr>
          <w:rFonts w:ascii="Arial" w:hAnsi="Arial" w:cs="Arial"/>
          <w:sz w:val="24"/>
          <w:szCs w:val="24"/>
        </w:rPr>
      </w:pPr>
      <w:r w:rsidRPr="00826FA6">
        <w:rPr>
          <w:rFonts w:ascii="Arial" w:hAnsi="Arial" w:cs="Arial"/>
          <w:sz w:val="24"/>
          <w:szCs w:val="24"/>
        </w:rPr>
        <w:t xml:space="preserve">(a)  </w:t>
      </w:r>
      <w:r>
        <w:rPr>
          <w:rFonts w:ascii="Arial" w:hAnsi="Arial" w:cs="Arial"/>
          <w:sz w:val="24"/>
          <w:szCs w:val="24"/>
        </w:rPr>
        <w:t xml:space="preserve">Vendor </w:t>
      </w:r>
      <w:r w:rsidRPr="00826FA6">
        <w:rPr>
          <w:rFonts w:ascii="Arial" w:hAnsi="Arial" w:cs="Arial"/>
          <w:sz w:val="24"/>
          <w:szCs w:val="24"/>
        </w:rPr>
        <w:t xml:space="preserve">acknowledges that TAMU-CC is obligated to strictly comply with the Public Information Act, Chapter 552, </w:t>
      </w:r>
      <w:r w:rsidRPr="00826FA6">
        <w:rPr>
          <w:rFonts w:ascii="Arial" w:hAnsi="Arial" w:cs="Arial"/>
          <w:i/>
          <w:iCs/>
          <w:sz w:val="24"/>
          <w:szCs w:val="24"/>
        </w:rPr>
        <w:t>Texas Government Code</w:t>
      </w:r>
      <w:r w:rsidRPr="00826FA6">
        <w:rPr>
          <w:rFonts w:ascii="Arial" w:hAnsi="Arial" w:cs="Arial"/>
          <w:sz w:val="24"/>
          <w:szCs w:val="24"/>
        </w:rPr>
        <w:t xml:space="preserve">, in responding to any request for public information pertaining to this Agreement, as well as any other disclosure of information required by applicable Texas law.  </w:t>
      </w:r>
    </w:p>
    <w:p w14:paraId="080B207E" w14:textId="749B97EA" w:rsidR="0070750D" w:rsidRDefault="002F28BD" w:rsidP="0070750D">
      <w:pPr>
        <w:numPr>
          <w:ilvl w:val="0"/>
          <w:numId w:val="0"/>
        </w:numPr>
        <w:spacing w:line="240" w:lineRule="auto"/>
        <w:ind w:left="540"/>
        <w:jc w:val="both"/>
        <w:rPr>
          <w:rFonts w:ascii="Arial" w:hAnsi="Arial" w:cs="Arial"/>
          <w:sz w:val="24"/>
          <w:szCs w:val="24"/>
        </w:rPr>
      </w:pPr>
      <w:r w:rsidRPr="00826FA6">
        <w:rPr>
          <w:rFonts w:ascii="Arial" w:hAnsi="Arial" w:cs="Arial"/>
          <w:sz w:val="24"/>
          <w:szCs w:val="24"/>
        </w:rPr>
        <w:t xml:space="preserve">(b)  Upon TAMU-CC’s written request, </w:t>
      </w:r>
      <w:r w:rsidR="0070750D">
        <w:rPr>
          <w:rFonts w:ascii="Arial" w:hAnsi="Arial" w:cs="Arial"/>
          <w:sz w:val="24"/>
          <w:szCs w:val="24"/>
        </w:rPr>
        <w:t>Vendor will promptly provide specified contracting information exchanged or created under this Agreement for or on behalf of TAMU-CC.</w:t>
      </w:r>
    </w:p>
    <w:p w14:paraId="24F18594" w14:textId="101FE16C" w:rsidR="002F28BD" w:rsidRPr="0070750D" w:rsidRDefault="002F28BD" w:rsidP="0070750D">
      <w:pPr>
        <w:numPr>
          <w:ilvl w:val="0"/>
          <w:numId w:val="0"/>
        </w:numPr>
        <w:spacing w:line="240" w:lineRule="auto"/>
        <w:ind w:left="540"/>
        <w:jc w:val="both"/>
        <w:rPr>
          <w:rFonts w:ascii="Arial" w:hAnsi="Arial" w:cs="Arial"/>
          <w:sz w:val="24"/>
          <w:szCs w:val="24"/>
        </w:rPr>
      </w:pPr>
      <w:r w:rsidRPr="00826FA6">
        <w:rPr>
          <w:rFonts w:ascii="Arial" w:hAnsi="Arial" w:cs="Arial"/>
          <w:sz w:val="24"/>
          <w:szCs w:val="24"/>
        </w:rPr>
        <w:t xml:space="preserve">(c)  </w:t>
      </w:r>
      <w:r>
        <w:rPr>
          <w:rFonts w:ascii="Arial" w:hAnsi="Arial" w:cs="Arial"/>
          <w:sz w:val="24"/>
          <w:szCs w:val="24"/>
        </w:rPr>
        <w:t xml:space="preserve">Vendor acknowledges that TAMU-CC may be </w:t>
      </w:r>
      <w:r w:rsidRPr="00826FA6">
        <w:rPr>
          <w:rFonts w:ascii="Arial" w:hAnsi="Arial" w:cs="Arial"/>
          <w:sz w:val="24"/>
          <w:szCs w:val="24"/>
        </w:rPr>
        <w:t>required to post a copy of the</w:t>
      </w:r>
      <w:r w:rsidRPr="009E2D6B">
        <w:rPr>
          <w:rFonts w:ascii="Arial" w:hAnsi="Arial" w:cs="Arial"/>
          <w:b/>
          <w:sz w:val="24"/>
          <w:szCs w:val="24"/>
        </w:rPr>
        <w:t xml:space="preserve"> </w:t>
      </w:r>
      <w:r w:rsidRPr="00826FA6">
        <w:rPr>
          <w:rFonts w:ascii="Arial" w:hAnsi="Arial" w:cs="Arial"/>
          <w:sz w:val="24"/>
          <w:szCs w:val="24"/>
        </w:rPr>
        <w:t xml:space="preserve">fully </w:t>
      </w:r>
      <w:r w:rsidRPr="00EA4B58">
        <w:rPr>
          <w:rFonts w:ascii="Arial" w:hAnsi="Arial" w:cs="Arial"/>
          <w:sz w:val="24"/>
          <w:szCs w:val="24"/>
        </w:rPr>
        <w:t xml:space="preserve">executed Agreement on its Internet website in compliance with </w:t>
      </w:r>
      <w:r w:rsidRPr="0070750D">
        <w:rPr>
          <w:rFonts w:ascii="Arial" w:hAnsi="Arial" w:cs="Arial"/>
          <w:sz w:val="24"/>
          <w:szCs w:val="24"/>
        </w:rPr>
        <w:t xml:space="preserve">Section 2261.253(a)(1), </w:t>
      </w:r>
      <w:r w:rsidRPr="0070750D">
        <w:rPr>
          <w:rFonts w:ascii="Arial" w:hAnsi="Arial" w:cs="Arial"/>
          <w:i/>
          <w:iCs/>
          <w:sz w:val="24"/>
          <w:szCs w:val="24"/>
        </w:rPr>
        <w:t>Texas Government Code</w:t>
      </w:r>
      <w:r w:rsidRPr="0070750D">
        <w:rPr>
          <w:rFonts w:ascii="Arial" w:hAnsi="Arial" w:cs="Arial"/>
          <w:sz w:val="24"/>
          <w:szCs w:val="24"/>
        </w:rPr>
        <w:t xml:space="preserve">.  </w:t>
      </w:r>
    </w:p>
    <w:p w14:paraId="5AF9453C" w14:textId="6C184492" w:rsidR="0070750D" w:rsidRDefault="0070750D" w:rsidP="0070750D">
      <w:pPr>
        <w:numPr>
          <w:ilvl w:val="0"/>
          <w:numId w:val="0"/>
        </w:numPr>
        <w:suppressAutoHyphens/>
        <w:spacing w:after="120" w:line="240" w:lineRule="auto"/>
        <w:ind w:left="540"/>
        <w:jc w:val="both"/>
        <w:rPr>
          <w:rFonts w:ascii="Arial" w:eastAsia="SimSun" w:hAnsi="Arial" w:cs="Arial"/>
          <w:kern w:val="1"/>
          <w:sz w:val="24"/>
          <w:szCs w:val="24"/>
          <w:lang w:eastAsia="hi-IN" w:bidi="hi-IN"/>
        </w:rPr>
      </w:pPr>
      <w:r>
        <w:rPr>
          <w:rFonts w:ascii="Arial" w:eastAsia="SimSun" w:hAnsi="Arial" w:cs="Arial"/>
          <w:kern w:val="1"/>
          <w:sz w:val="24"/>
          <w:szCs w:val="24"/>
          <w:lang w:eastAsia="hi-IN" w:bidi="hi-IN"/>
        </w:rPr>
        <w:t>(d)</w:t>
      </w:r>
      <w:r w:rsidRPr="0070750D">
        <w:rPr>
          <w:rFonts w:ascii="Arial" w:eastAsia="SimSun" w:hAnsi="Arial" w:cs="Arial"/>
          <w:kern w:val="1"/>
          <w:sz w:val="24"/>
          <w:szCs w:val="24"/>
          <w:lang w:eastAsia="hi-IN" w:bidi="hi-IN"/>
        </w:rPr>
        <w:t xml:space="preserve"> The requirements of Subchapter J, Chapter 552, Texas Government Code, may apply to this </w:t>
      </w:r>
      <w:r>
        <w:rPr>
          <w:rFonts w:ascii="Arial" w:eastAsia="SimSun" w:hAnsi="Arial" w:cs="Arial"/>
          <w:kern w:val="1"/>
          <w:sz w:val="24"/>
          <w:szCs w:val="24"/>
          <w:lang w:eastAsia="hi-IN" w:bidi="hi-IN"/>
        </w:rPr>
        <w:t>A</w:t>
      </w:r>
      <w:r w:rsidRPr="0070750D">
        <w:rPr>
          <w:rFonts w:ascii="Arial" w:eastAsia="SimSun" w:hAnsi="Arial" w:cs="Arial"/>
          <w:kern w:val="1"/>
          <w:sz w:val="24"/>
          <w:szCs w:val="24"/>
          <w:lang w:eastAsia="hi-IN" w:bidi="hi-IN"/>
        </w:rPr>
        <w:t xml:space="preserve">greement and the </w:t>
      </w:r>
      <w:r>
        <w:rPr>
          <w:rFonts w:ascii="Arial" w:eastAsia="SimSun" w:hAnsi="Arial" w:cs="Arial"/>
          <w:kern w:val="1"/>
          <w:sz w:val="24"/>
          <w:szCs w:val="24"/>
          <w:lang w:eastAsia="hi-IN" w:bidi="hi-IN"/>
        </w:rPr>
        <w:t xml:space="preserve">Vendor </w:t>
      </w:r>
      <w:r w:rsidRPr="0070750D">
        <w:rPr>
          <w:rFonts w:ascii="Arial" w:eastAsia="SimSun" w:hAnsi="Arial" w:cs="Arial"/>
          <w:kern w:val="1"/>
          <w:sz w:val="24"/>
          <w:szCs w:val="24"/>
          <w:lang w:eastAsia="hi-IN" w:bidi="hi-IN"/>
        </w:rPr>
        <w:t xml:space="preserve">agrees that the </w:t>
      </w:r>
      <w:r>
        <w:rPr>
          <w:rFonts w:ascii="Arial" w:eastAsia="SimSun" w:hAnsi="Arial" w:cs="Arial"/>
          <w:kern w:val="1"/>
          <w:sz w:val="24"/>
          <w:szCs w:val="24"/>
          <w:lang w:eastAsia="hi-IN" w:bidi="hi-IN"/>
        </w:rPr>
        <w:t>A</w:t>
      </w:r>
      <w:r w:rsidRPr="0070750D">
        <w:rPr>
          <w:rFonts w:ascii="Arial" w:eastAsia="SimSun" w:hAnsi="Arial" w:cs="Arial"/>
          <w:kern w:val="1"/>
          <w:sz w:val="24"/>
          <w:szCs w:val="24"/>
          <w:lang w:eastAsia="hi-IN" w:bidi="hi-IN"/>
        </w:rPr>
        <w:t xml:space="preserve">greement can be terminated if the </w:t>
      </w:r>
      <w:r>
        <w:rPr>
          <w:rFonts w:ascii="Arial" w:eastAsia="SimSun" w:hAnsi="Arial" w:cs="Arial"/>
          <w:kern w:val="1"/>
          <w:sz w:val="24"/>
          <w:szCs w:val="24"/>
          <w:lang w:eastAsia="hi-IN" w:bidi="hi-IN"/>
        </w:rPr>
        <w:t xml:space="preserve">Vendor </w:t>
      </w:r>
      <w:r w:rsidRPr="0070750D">
        <w:rPr>
          <w:rFonts w:ascii="Arial" w:eastAsia="SimSun" w:hAnsi="Arial" w:cs="Arial"/>
          <w:kern w:val="1"/>
          <w:sz w:val="24"/>
          <w:szCs w:val="24"/>
          <w:lang w:eastAsia="hi-IN" w:bidi="hi-IN"/>
        </w:rPr>
        <w:t>knowingly or intentionally fails to comply with a requirement of that subchapter.</w:t>
      </w:r>
    </w:p>
    <w:p w14:paraId="1A192A13" w14:textId="12C61458" w:rsidR="002209AD" w:rsidRPr="002209AD" w:rsidRDefault="00453CB4" w:rsidP="002209AD">
      <w:pPr>
        <w:spacing w:line="240" w:lineRule="auto"/>
        <w:jc w:val="both"/>
        <w:rPr>
          <w:rFonts w:ascii="Arial" w:hAnsi="Arial" w:cs="Arial"/>
          <w:sz w:val="24"/>
          <w:szCs w:val="24"/>
        </w:rPr>
      </w:pPr>
      <w:r w:rsidRPr="002209AD">
        <w:rPr>
          <w:rStyle w:val="Strong"/>
          <w:rFonts w:ascii="Arial" w:hAnsi="Arial" w:cs="Arial"/>
          <w:b w:val="0"/>
          <w:color w:val="333333"/>
          <w:sz w:val="24"/>
          <w:szCs w:val="24"/>
          <w:u w:val="single"/>
        </w:rPr>
        <w:t>Force Majeure</w:t>
      </w:r>
      <w:r w:rsidRPr="002209AD">
        <w:rPr>
          <w:rStyle w:val="Strong"/>
          <w:rFonts w:ascii="Arial" w:hAnsi="Arial" w:cs="Arial"/>
          <w:b w:val="0"/>
          <w:color w:val="333333"/>
          <w:sz w:val="24"/>
          <w:szCs w:val="24"/>
        </w:rPr>
        <w:t>:</w:t>
      </w:r>
      <w:r w:rsidR="002B1BB0" w:rsidRPr="002209AD">
        <w:rPr>
          <w:rStyle w:val="Strong"/>
          <w:rFonts w:ascii="Arial" w:hAnsi="Arial" w:cs="Arial"/>
          <w:b w:val="0"/>
          <w:color w:val="333333"/>
          <w:sz w:val="24"/>
          <w:szCs w:val="24"/>
        </w:rPr>
        <w:t xml:space="preserve">  </w:t>
      </w:r>
      <w:r w:rsidR="002209AD" w:rsidRPr="002209AD">
        <w:rPr>
          <w:rFonts w:ascii="Arial" w:hAnsi="Arial" w:cs="Arial"/>
          <w:sz w:val="24"/>
          <w:szCs w:val="24"/>
        </w:rPr>
        <w:t xml:space="preserve">Neither party will be in breach of its obligations under this </w:t>
      </w:r>
      <w:r w:rsidR="002209AD">
        <w:rPr>
          <w:rFonts w:ascii="Arial" w:hAnsi="Arial" w:cs="Arial"/>
          <w:sz w:val="24"/>
          <w:szCs w:val="24"/>
        </w:rPr>
        <w:t>Agreement/</w:t>
      </w:r>
      <w:r w:rsidR="002209AD" w:rsidRPr="002209AD">
        <w:rPr>
          <w:rFonts w:ascii="Arial" w:hAnsi="Arial" w:cs="Arial"/>
          <w:sz w:val="24"/>
          <w:szCs w:val="24"/>
        </w:rPr>
        <w:t xml:space="preserve">Contract or incur any liability to the other party for any losses or damages of any nature whatsoever incurred or suffered by that other party if and to the extent that it is prevented from carrying out those obligations by, or such losses or damages are caused by, a Force Majeure event (as defined below), except to the extent that the relevant breach of its obligations would have occurred, or the relevant losses or damages would have arisen, even if the Force Majeure event had not occurred.  “Force Majeure event” is defined as: 1) acts of God; 2) war; 3) act(s) of terrorism; 4) fires; 5) explosions; 6) natural disasters, to include without limitation, hurricanes, floods, and tornadoes; 7) failure of transportation; 8) strike(s); 9) loss or shortage of transportation facilities; 10) lockout, or commandeering of materials, products, plants or facilities by the government or other order (both federal and state); 11) interruptions by government or court orders (both federal and state); 12) present and future orders of any regulatory body having proper jurisdiction; 13) civil </w:t>
      </w:r>
      <w:r w:rsidR="002209AD" w:rsidRPr="002209AD">
        <w:rPr>
          <w:rFonts w:ascii="Arial" w:hAnsi="Arial" w:cs="Arial"/>
          <w:sz w:val="24"/>
          <w:szCs w:val="24"/>
        </w:rPr>
        <w:lastRenderedPageBreak/>
        <w:t xml:space="preserve">disturbances, to include without limitation, riots, rebellions, and insurrections; 14) epidemic(s), pandemic(s), or other national, state, or regional emergency(ies); and 15) any other cause not enumerated in this provision, but which is beyond the reasonable control of the party whose performance is affected and which by the exercise of all reasonable due diligence, such party is unable to overcome.  Such excuse from performance will be effective only to the extent and duration of the Force Majeure event(s) causing the failure or delay in performance and provided that the affected party has not caused such Force Majeure event(s) to occur and continues to use diligent, good faith efforts to avoid the effects of such Force Majeure event(s) and to perform its obligation(s).  Written notice of a party’s failure or delay in performance due to Force Majeure must be given within a reasonable time after its occurrence and must describe the Force Majeure event(s) and the actions taken to minimize the impact of such Force Majeure event(s). For the avoidance of doubt, the COVID-19 pandemic and any governmental changes or closures related thereto shall be deemed Force Majeure events, even to the extent reasonably foreseeable by either party as of the effective date of this </w:t>
      </w:r>
      <w:r w:rsidR="002209AD">
        <w:rPr>
          <w:rFonts w:ascii="Arial" w:hAnsi="Arial" w:cs="Arial"/>
          <w:sz w:val="24"/>
          <w:szCs w:val="24"/>
        </w:rPr>
        <w:t>Agreement/</w:t>
      </w:r>
      <w:r w:rsidR="002209AD" w:rsidRPr="002209AD">
        <w:rPr>
          <w:rFonts w:ascii="Arial" w:hAnsi="Arial" w:cs="Arial"/>
          <w:sz w:val="24"/>
          <w:szCs w:val="24"/>
        </w:rPr>
        <w:t>Contract.</w:t>
      </w:r>
    </w:p>
    <w:p w14:paraId="286B8255" w14:textId="077FA7EB" w:rsidR="00453CB4" w:rsidRPr="002B1BB0" w:rsidRDefault="00453CB4" w:rsidP="00366FF4">
      <w:pPr>
        <w:spacing w:line="240" w:lineRule="auto"/>
        <w:jc w:val="both"/>
        <w:rPr>
          <w:rStyle w:val="Strong"/>
          <w:rFonts w:ascii="Arial" w:hAnsi="Arial" w:cs="Arial"/>
          <w:b w:val="0"/>
          <w:bCs w:val="0"/>
          <w:sz w:val="24"/>
          <w:szCs w:val="24"/>
        </w:rPr>
      </w:pPr>
      <w:r w:rsidRPr="00366FF4">
        <w:rPr>
          <w:rStyle w:val="Strong"/>
          <w:rFonts w:ascii="Arial" w:hAnsi="Arial" w:cs="Arial"/>
          <w:b w:val="0"/>
          <w:color w:val="333333"/>
          <w:sz w:val="24"/>
          <w:szCs w:val="24"/>
          <w:u w:val="single"/>
        </w:rPr>
        <w:t>Dispute Resolution</w:t>
      </w:r>
      <w:r w:rsidRPr="002B1BB0">
        <w:rPr>
          <w:rStyle w:val="Strong"/>
          <w:rFonts w:ascii="Arial" w:hAnsi="Arial" w:cs="Arial"/>
          <w:b w:val="0"/>
          <w:color w:val="333333"/>
          <w:sz w:val="24"/>
          <w:szCs w:val="24"/>
        </w:rPr>
        <w:t>:</w:t>
      </w:r>
      <w:r w:rsidR="00366FF4">
        <w:rPr>
          <w:rStyle w:val="Strong"/>
          <w:rFonts w:ascii="Arial" w:hAnsi="Arial" w:cs="Arial"/>
          <w:b w:val="0"/>
          <w:color w:val="333333"/>
          <w:sz w:val="24"/>
          <w:szCs w:val="24"/>
        </w:rPr>
        <w:t xml:space="preserve">  </w:t>
      </w:r>
      <w:r w:rsidRPr="002B1BB0">
        <w:rPr>
          <w:rFonts w:ascii="Arial" w:hAnsi="Arial" w:cs="Arial"/>
          <w:sz w:val="24"/>
          <w:szCs w:val="24"/>
        </w:rPr>
        <w:t xml:space="preserve">The dispute resolution process provided in Chapter 2260, </w:t>
      </w:r>
      <w:r w:rsidRPr="002B1BB0">
        <w:rPr>
          <w:rStyle w:val="Emphasis"/>
          <w:rFonts w:ascii="Arial" w:hAnsi="Arial" w:cs="Arial"/>
          <w:color w:val="333333"/>
          <w:sz w:val="24"/>
          <w:szCs w:val="24"/>
        </w:rPr>
        <w:t>Texas Government Code, and</w:t>
      </w:r>
      <w:r w:rsidRPr="002B1BB0">
        <w:rPr>
          <w:rFonts w:ascii="Arial" w:hAnsi="Arial" w:cs="Arial"/>
          <w:sz w:val="24"/>
          <w:szCs w:val="24"/>
        </w:rPr>
        <w:t xml:space="preserve"> the related rules adopted by the Texas Attorney General pursuant to Chapter 2260, shall be used by Client and </w:t>
      </w:r>
      <w:r w:rsidR="00E446D0">
        <w:rPr>
          <w:rFonts w:ascii="Arial" w:hAnsi="Arial" w:cs="Arial"/>
          <w:sz w:val="24"/>
          <w:szCs w:val="24"/>
        </w:rPr>
        <w:t>Vendor</w:t>
      </w:r>
      <w:r w:rsidRPr="002B1BB0">
        <w:rPr>
          <w:rFonts w:ascii="Arial" w:hAnsi="Arial" w:cs="Arial"/>
          <w:sz w:val="24"/>
          <w:szCs w:val="24"/>
        </w:rPr>
        <w:t xml:space="preserve"> to attempt to resolve any claim for breach of contract made by </w:t>
      </w:r>
      <w:r w:rsidR="00E446D0">
        <w:rPr>
          <w:rFonts w:ascii="Arial" w:hAnsi="Arial" w:cs="Arial"/>
          <w:sz w:val="24"/>
          <w:szCs w:val="24"/>
        </w:rPr>
        <w:t xml:space="preserve">Vendor </w:t>
      </w:r>
      <w:r w:rsidRPr="002B1BB0">
        <w:rPr>
          <w:rFonts w:ascii="Arial" w:hAnsi="Arial" w:cs="Arial"/>
          <w:sz w:val="24"/>
          <w:szCs w:val="24"/>
        </w:rPr>
        <w:t xml:space="preserve">that cannot be resolved in the ordinary course of business.  </w:t>
      </w:r>
      <w:r w:rsidR="00E446D0">
        <w:rPr>
          <w:rFonts w:ascii="Arial" w:hAnsi="Arial" w:cs="Arial"/>
          <w:sz w:val="24"/>
          <w:szCs w:val="24"/>
        </w:rPr>
        <w:t xml:space="preserve">Vendor </w:t>
      </w:r>
      <w:r w:rsidRPr="002B1BB0">
        <w:rPr>
          <w:rFonts w:ascii="Arial" w:hAnsi="Arial" w:cs="Arial"/>
          <w:sz w:val="24"/>
          <w:szCs w:val="24"/>
        </w:rPr>
        <w:t xml:space="preserve">shall submit written notice of a claim under this Chapter to </w:t>
      </w:r>
      <w:r w:rsidR="00E446D0">
        <w:rPr>
          <w:rFonts w:ascii="Arial" w:hAnsi="Arial" w:cs="Arial"/>
          <w:sz w:val="24"/>
          <w:szCs w:val="24"/>
        </w:rPr>
        <w:t>TAMU-CC Contracts Administration</w:t>
      </w:r>
      <w:r w:rsidRPr="002B1BB0">
        <w:rPr>
          <w:rFonts w:ascii="Arial" w:hAnsi="Arial" w:cs="Arial"/>
          <w:sz w:val="24"/>
          <w:szCs w:val="24"/>
        </w:rPr>
        <w:t>, who shall examine Contractor’s claim and any counterclaim, and negotiate with Contractor in an effort to resolve the claim.</w:t>
      </w:r>
    </w:p>
    <w:p w14:paraId="3F73D1B1" w14:textId="77777777" w:rsidR="00453CB4" w:rsidRPr="002B1BB0" w:rsidRDefault="00453CB4" w:rsidP="00366FF4">
      <w:pPr>
        <w:spacing w:line="240" w:lineRule="auto"/>
        <w:jc w:val="both"/>
        <w:rPr>
          <w:rFonts w:ascii="Arial" w:hAnsi="Arial" w:cs="Arial"/>
          <w:sz w:val="24"/>
          <w:szCs w:val="24"/>
        </w:rPr>
      </w:pPr>
      <w:r w:rsidRPr="00366FF4">
        <w:rPr>
          <w:rStyle w:val="Strong"/>
          <w:rFonts w:ascii="Arial" w:hAnsi="Arial" w:cs="Arial"/>
          <w:b w:val="0"/>
          <w:color w:val="333333"/>
          <w:sz w:val="24"/>
          <w:szCs w:val="24"/>
          <w:u w:val="single"/>
        </w:rPr>
        <w:t>Loss of Funding</w:t>
      </w:r>
      <w:r w:rsidRPr="002B1BB0">
        <w:rPr>
          <w:rStyle w:val="Strong"/>
          <w:rFonts w:ascii="Arial" w:hAnsi="Arial" w:cs="Arial"/>
          <w:b w:val="0"/>
          <w:color w:val="333333"/>
          <w:sz w:val="24"/>
          <w:szCs w:val="24"/>
        </w:rPr>
        <w:t>:</w:t>
      </w:r>
      <w:r w:rsidR="00366FF4">
        <w:rPr>
          <w:rStyle w:val="Strong"/>
          <w:rFonts w:ascii="Arial" w:hAnsi="Arial" w:cs="Arial"/>
          <w:b w:val="0"/>
          <w:color w:val="333333"/>
          <w:sz w:val="24"/>
          <w:szCs w:val="24"/>
        </w:rPr>
        <w:t xml:space="preserve">  </w:t>
      </w:r>
      <w:r w:rsidRPr="002B1BB0">
        <w:rPr>
          <w:rFonts w:ascii="Arial" w:hAnsi="Arial" w:cs="Arial"/>
          <w:sz w:val="24"/>
          <w:szCs w:val="24"/>
        </w:rPr>
        <w:t xml:space="preserve">Performance by </w:t>
      </w:r>
      <w:r w:rsidR="00F90D36">
        <w:rPr>
          <w:rFonts w:ascii="Arial" w:hAnsi="Arial" w:cs="Arial"/>
          <w:sz w:val="24"/>
          <w:szCs w:val="24"/>
        </w:rPr>
        <w:t>Customer</w:t>
      </w:r>
      <w:r w:rsidRPr="002B1BB0">
        <w:rPr>
          <w:rFonts w:ascii="Arial" w:hAnsi="Arial" w:cs="Arial"/>
          <w:sz w:val="24"/>
          <w:szCs w:val="24"/>
        </w:rPr>
        <w:t xml:space="preserve"> under this Agreement may be dependent upon the appropriation and allotment of funds by the Texas State Legislature (the “Legislature”).  If the Legislature fails to appropriate or allot the necessary funds, then </w:t>
      </w:r>
      <w:r w:rsidR="00F90D36">
        <w:rPr>
          <w:rFonts w:ascii="Arial" w:hAnsi="Arial" w:cs="Arial"/>
          <w:sz w:val="24"/>
          <w:szCs w:val="24"/>
        </w:rPr>
        <w:t>Customer</w:t>
      </w:r>
      <w:r w:rsidRPr="002B1BB0">
        <w:rPr>
          <w:rFonts w:ascii="Arial" w:hAnsi="Arial" w:cs="Arial"/>
          <w:sz w:val="24"/>
          <w:szCs w:val="24"/>
        </w:rPr>
        <w:t xml:space="preserve"> will issue written notice to the Vendor which includes proof of the lack of appropriations, and </w:t>
      </w:r>
      <w:r w:rsidR="00F90D36">
        <w:rPr>
          <w:rFonts w:ascii="Arial" w:hAnsi="Arial" w:cs="Arial"/>
          <w:sz w:val="24"/>
          <w:szCs w:val="24"/>
        </w:rPr>
        <w:t>Customer</w:t>
      </w:r>
      <w:r w:rsidRPr="002B1BB0">
        <w:rPr>
          <w:rFonts w:ascii="Arial" w:hAnsi="Arial" w:cs="Arial"/>
          <w:sz w:val="24"/>
          <w:szCs w:val="24"/>
        </w:rPr>
        <w:t xml:space="preserve"> may terminate this Agreement without further duty or obligation hereunder.  The Vendor acknowledges that appropriation of funds is beyond the control of </w:t>
      </w:r>
      <w:r w:rsidR="00F90D36">
        <w:rPr>
          <w:rFonts w:ascii="Arial" w:hAnsi="Arial" w:cs="Arial"/>
          <w:sz w:val="24"/>
          <w:szCs w:val="24"/>
        </w:rPr>
        <w:t>Customer</w:t>
      </w:r>
      <w:r w:rsidRPr="002B1BB0">
        <w:rPr>
          <w:rFonts w:ascii="Arial" w:hAnsi="Arial" w:cs="Arial"/>
          <w:sz w:val="24"/>
          <w:szCs w:val="24"/>
        </w:rPr>
        <w:t xml:space="preserve">. </w:t>
      </w:r>
      <w:r w:rsidR="00F90D36">
        <w:rPr>
          <w:rFonts w:ascii="Arial" w:hAnsi="Arial" w:cs="Arial"/>
          <w:sz w:val="24"/>
          <w:szCs w:val="24"/>
        </w:rPr>
        <w:t>Customer</w:t>
      </w:r>
      <w:r w:rsidRPr="002B1BB0">
        <w:rPr>
          <w:rFonts w:ascii="Arial" w:hAnsi="Arial" w:cs="Arial"/>
          <w:sz w:val="24"/>
          <w:szCs w:val="24"/>
        </w:rPr>
        <w:t xml:space="preserve"> remains responsible for payment of all products and services it has implemented, used, or purchased through the time of termination, and </w:t>
      </w:r>
      <w:r w:rsidR="00F90D36">
        <w:rPr>
          <w:rFonts w:ascii="Arial" w:hAnsi="Arial" w:cs="Arial"/>
          <w:sz w:val="24"/>
          <w:szCs w:val="24"/>
        </w:rPr>
        <w:t>Customer</w:t>
      </w:r>
      <w:r w:rsidRPr="002B1BB0">
        <w:rPr>
          <w:rFonts w:ascii="Arial" w:hAnsi="Arial" w:cs="Arial"/>
          <w:sz w:val="24"/>
          <w:szCs w:val="24"/>
        </w:rPr>
        <w:t xml:space="preserve"> will not be refunded any pre-paid fees.</w:t>
      </w:r>
    </w:p>
    <w:p w14:paraId="594052D5" w14:textId="77777777" w:rsidR="00453CB4" w:rsidRPr="002B1BB0" w:rsidRDefault="00453CB4" w:rsidP="00366FF4">
      <w:pPr>
        <w:spacing w:line="240" w:lineRule="auto"/>
        <w:jc w:val="both"/>
        <w:rPr>
          <w:rFonts w:ascii="Arial" w:hAnsi="Arial" w:cs="Arial"/>
          <w:sz w:val="24"/>
          <w:szCs w:val="24"/>
        </w:rPr>
      </w:pPr>
      <w:r w:rsidRPr="00235873">
        <w:rPr>
          <w:rStyle w:val="Strong"/>
          <w:rFonts w:ascii="Arial" w:hAnsi="Arial" w:cs="Arial"/>
          <w:b w:val="0"/>
          <w:color w:val="333333"/>
          <w:sz w:val="24"/>
          <w:szCs w:val="24"/>
          <w:u w:val="single"/>
        </w:rPr>
        <w:t>Records &amp; Audits</w:t>
      </w:r>
      <w:r w:rsidRPr="002B1BB0">
        <w:rPr>
          <w:rStyle w:val="Strong"/>
          <w:rFonts w:ascii="Arial" w:hAnsi="Arial" w:cs="Arial"/>
          <w:b w:val="0"/>
          <w:color w:val="333333"/>
          <w:sz w:val="24"/>
          <w:szCs w:val="24"/>
        </w:rPr>
        <w:t>:</w:t>
      </w:r>
      <w:r w:rsidR="00235873">
        <w:rPr>
          <w:rStyle w:val="Strong"/>
          <w:rFonts w:ascii="Arial" w:hAnsi="Arial" w:cs="Arial"/>
          <w:b w:val="0"/>
          <w:color w:val="333333"/>
          <w:sz w:val="24"/>
          <w:szCs w:val="24"/>
        </w:rPr>
        <w:t xml:space="preserve">  </w:t>
      </w:r>
      <w:r w:rsidRPr="002B1BB0">
        <w:rPr>
          <w:rFonts w:ascii="Arial" w:hAnsi="Arial" w:cs="Arial"/>
          <w:sz w:val="24"/>
          <w:szCs w:val="24"/>
        </w:rPr>
        <w:t>The Vendor shall maintain adequate records to establish compliance with this Master Agreement until the later of a period of four {4} years after termination of this Agreement or until full, final and unappealable resolution of all audit or litigation issues that arise under this Master Agreement at no cost.</w:t>
      </w:r>
    </w:p>
    <w:p w14:paraId="13B6A5ED" w14:textId="54073994" w:rsidR="00453CB4" w:rsidRDefault="00453CB4" w:rsidP="00366FF4">
      <w:pPr>
        <w:spacing w:line="240" w:lineRule="auto"/>
        <w:jc w:val="both"/>
        <w:rPr>
          <w:rFonts w:ascii="Arial" w:hAnsi="Arial" w:cs="Arial"/>
          <w:sz w:val="24"/>
          <w:szCs w:val="24"/>
        </w:rPr>
      </w:pPr>
      <w:r w:rsidRPr="00235873">
        <w:rPr>
          <w:rStyle w:val="Strong"/>
          <w:rFonts w:ascii="Arial" w:hAnsi="Arial" w:cs="Arial"/>
          <w:b w:val="0"/>
          <w:color w:val="333333"/>
          <w:sz w:val="24"/>
          <w:szCs w:val="24"/>
          <w:u w:val="single"/>
        </w:rPr>
        <w:t>Audit Access</w:t>
      </w:r>
      <w:r w:rsidRPr="002B1BB0">
        <w:rPr>
          <w:rStyle w:val="Strong"/>
          <w:rFonts w:ascii="Arial" w:hAnsi="Arial" w:cs="Arial"/>
          <w:b w:val="0"/>
          <w:color w:val="333333"/>
          <w:sz w:val="24"/>
          <w:szCs w:val="24"/>
        </w:rPr>
        <w:t>:</w:t>
      </w:r>
      <w:r w:rsidR="00235873">
        <w:rPr>
          <w:rStyle w:val="Strong"/>
          <w:rFonts w:ascii="Arial" w:hAnsi="Arial" w:cs="Arial"/>
          <w:b w:val="0"/>
          <w:color w:val="333333"/>
          <w:sz w:val="24"/>
          <w:szCs w:val="24"/>
        </w:rPr>
        <w:t xml:space="preserve">  </w:t>
      </w:r>
      <w:r w:rsidRPr="002B1BB0">
        <w:rPr>
          <w:rFonts w:ascii="Arial" w:hAnsi="Arial" w:cs="Arial"/>
          <w:sz w:val="24"/>
          <w:szCs w:val="24"/>
        </w:rPr>
        <w:t>The Vendor shall grant reasonable access to all paper and electronic records, books, documents, accounting procedures, practices and any other items relevant to the performance of this Master Agreement the auditors designated by TAMUCC, including auditors of the State Auditors' Office and of the United States.</w:t>
      </w:r>
    </w:p>
    <w:p w14:paraId="3438B2CA" w14:textId="77777777" w:rsidR="002209AD" w:rsidRDefault="002209AD" w:rsidP="002209AD">
      <w:pPr>
        <w:numPr>
          <w:ilvl w:val="0"/>
          <w:numId w:val="0"/>
        </w:numPr>
        <w:spacing w:line="240" w:lineRule="auto"/>
        <w:ind w:left="360"/>
        <w:jc w:val="both"/>
        <w:rPr>
          <w:rFonts w:ascii="Arial" w:hAnsi="Arial" w:cs="Arial"/>
          <w:sz w:val="24"/>
          <w:szCs w:val="24"/>
        </w:rPr>
      </w:pPr>
    </w:p>
    <w:p w14:paraId="61F467EC" w14:textId="1B71F636" w:rsidR="00791A18" w:rsidRPr="00791A18" w:rsidRDefault="00791A18" w:rsidP="00791A18">
      <w:pPr>
        <w:rPr>
          <w:rFonts w:ascii="Arial" w:hAnsi="Arial" w:cs="Arial"/>
          <w:bCs/>
          <w:color w:val="222A35"/>
          <w:sz w:val="24"/>
          <w:szCs w:val="24"/>
        </w:rPr>
      </w:pPr>
      <w:r w:rsidRPr="00791A18">
        <w:rPr>
          <w:rFonts w:ascii="Arial" w:hAnsi="Arial" w:cs="Arial"/>
          <w:bCs/>
          <w:color w:val="222A35"/>
          <w:sz w:val="24"/>
          <w:szCs w:val="24"/>
          <w:u w:val="single"/>
        </w:rPr>
        <w:lastRenderedPageBreak/>
        <w:t>Audit Logging</w:t>
      </w:r>
      <w:r>
        <w:rPr>
          <w:rFonts w:ascii="Arial" w:hAnsi="Arial" w:cs="Arial"/>
          <w:bCs/>
          <w:color w:val="222A35"/>
          <w:sz w:val="24"/>
          <w:szCs w:val="24"/>
          <w:u w:val="single"/>
        </w:rPr>
        <w:t>:</w:t>
      </w:r>
    </w:p>
    <w:p w14:paraId="7843B168" w14:textId="77777777" w:rsidR="00791A18" w:rsidRPr="00791A18" w:rsidRDefault="00791A18" w:rsidP="00791A18">
      <w:pPr>
        <w:pStyle w:val="ListParagraph"/>
        <w:numPr>
          <w:ilvl w:val="0"/>
          <w:numId w:val="10"/>
        </w:numPr>
        <w:spacing w:after="0" w:line="240" w:lineRule="auto"/>
        <w:contextualSpacing w:val="0"/>
        <w:rPr>
          <w:rFonts w:ascii="Arial" w:hAnsi="Arial" w:cs="Arial"/>
          <w:color w:val="222A35"/>
          <w:sz w:val="24"/>
          <w:szCs w:val="24"/>
        </w:rPr>
      </w:pPr>
      <w:r w:rsidRPr="00791A18">
        <w:rPr>
          <w:rFonts w:ascii="Arial" w:hAnsi="Arial" w:cs="Arial"/>
          <w:color w:val="222A35"/>
          <w:sz w:val="24"/>
          <w:szCs w:val="24"/>
        </w:rPr>
        <w:t>Vendor shall:</w:t>
      </w:r>
    </w:p>
    <w:p w14:paraId="57F9D977" w14:textId="77777777" w:rsidR="00791A18" w:rsidRPr="00791A18" w:rsidRDefault="00791A18" w:rsidP="00791A18">
      <w:pPr>
        <w:pStyle w:val="ListParagraph"/>
        <w:numPr>
          <w:ilvl w:val="1"/>
          <w:numId w:val="10"/>
        </w:numPr>
        <w:spacing w:after="0" w:line="240" w:lineRule="auto"/>
        <w:contextualSpacing w:val="0"/>
        <w:rPr>
          <w:rFonts w:ascii="Arial" w:hAnsi="Arial" w:cs="Arial"/>
          <w:color w:val="222A35"/>
          <w:sz w:val="24"/>
          <w:szCs w:val="24"/>
        </w:rPr>
      </w:pPr>
      <w:r w:rsidRPr="00791A18">
        <w:rPr>
          <w:rFonts w:ascii="Arial" w:hAnsi="Arial" w:cs="Arial"/>
          <w:color w:val="222A35"/>
          <w:sz w:val="24"/>
          <w:szCs w:val="24"/>
        </w:rPr>
        <w:t xml:space="preserve">Ensure that the following system events are recorded to one or more audit logs in real time: </w:t>
      </w:r>
    </w:p>
    <w:p w14:paraId="27189FA5" w14:textId="77777777" w:rsidR="00791A18" w:rsidRPr="00791A18" w:rsidRDefault="00791A18" w:rsidP="00791A18">
      <w:pPr>
        <w:pStyle w:val="ListParagraph"/>
        <w:numPr>
          <w:ilvl w:val="2"/>
          <w:numId w:val="10"/>
        </w:numPr>
        <w:spacing w:after="0" w:line="240" w:lineRule="auto"/>
        <w:contextualSpacing w:val="0"/>
        <w:rPr>
          <w:rFonts w:ascii="Arial" w:hAnsi="Arial" w:cs="Arial"/>
          <w:color w:val="222A35"/>
          <w:sz w:val="24"/>
          <w:szCs w:val="24"/>
        </w:rPr>
      </w:pPr>
      <w:r w:rsidRPr="00791A18">
        <w:rPr>
          <w:rFonts w:ascii="Arial" w:hAnsi="Arial" w:cs="Arial"/>
          <w:color w:val="222A35"/>
          <w:sz w:val="24"/>
          <w:szCs w:val="24"/>
        </w:rPr>
        <w:t>All logins (including standard user, admin user, and service accounts);</w:t>
      </w:r>
    </w:p>
    <w:p w14:paraId="76B1489E" w14:textId="738961EA" w:rsidR="00791A18" w:rsidRPr="00791A18" w:rsidRDefault="00791A18" w:rsidP="00791A18">
      <w:pPr>
        <w:pStyle w:val="ListParagraph"/>
        <w:numPr>
          <w:ilvl w:val="2"/>
          <w:numId w:val="10"/>
        </w:numPr>
        <w:spacing w:after="0" w:line="240" w:lineRule="auto"/>
        <w:contextualSpacing w:val="0"/>
        <w:rPr>
          <w:rFonts w:ascii="Arial" w:hAnsi="Arial" w:cs="Arial"/>
          <w:color w:val="222A35"/>
          <w:sz w:val="24"/>
          <w:szCs w:val="24"/>
        </w:rPr>
      </w:pPr>
      <w:r w:rsidRPr="00791A18">
        <w:rPr>
          <w:rFonts w:ascii="Arial" w:hAnsi="Arial" w:cs="Arial"/>
          <w:color w:val="222A35"/>
          <w:sz w:val="24"/>
          <w:szCs w:val="24"/>
        </w:rPr>
        <w:t>Account administration: account create, delete, modify permissions, change password, etc</w:t>
      </w:r>
      <w:r>
        <w:rPr>
          <w:rFonts w:ascii="Arial" w:hAnsi="Arial" w:cs="Arial"/>
          <w:color w:val="222A35"/>
          <w:sz w:val="24"/>
          <w:szCs w:val="24"/>
        </w:rPr>
        <w:t>.</w:t>
      </w:r>
      <w:r w:rsidRPr="00791A18">
        <w:rPr>
          <w:rFonts w:ascii="Arial" w:hAnsi="Arial" w:cs="Arial"/>
          <w:color w:val="222A35"/>
          <w:sz w:val="24"/>
          <w:szCs w:val="24"/>
        </w:rPr>
        <w:t>;</w:t>
      </w:r>
      <w:r>
        <w:rPr>
          <w:rFonts w:ascii="Arial" w:hAnsi="Arial" w:cs="Arial"/>
          <w:color w:val="222A35"/>
          <w:sz w:val="24"/>
          <w:szCs w:val="24"/>
        </w:rPr>
        <w:t xml:space="preserve"> and</w:t>
      </w:r>
    </w:p>
    <w:p w14:paraId="0A3BC0C6" w14:textId="77777777" w:rsidR="00791A18" w:rsidRPr="00791A18" w:rsidRDefault="00791A18" w:rsidP="00791A18">
      <w:pPr>
        <w:pStyle w:val="ListParagraph"/>
        <w:numPr>
          <w:ilvl w:val="2"/>
          <w:numId w:val="10"/>
        </w:numPr>
        <w:spacing w:after="0" w:line="240" w:lineRule="auto"/>
        <w:contextualSpacing w:val="0"/>
        <w:rPr>
          <w:rFonts w:ascii="Arial" w:hAnsi="Arial" w:cs="Arial"/>
          <w:color w:val="222A35"/>
          <w:sz w:val="24"/>
          <w:szCs w:val="24"/>
        </w:rPr>
      </w:pPr>
      <w:r w:rsidRPr="00791A18">
        <w:rPr>
          <w:rFonts w:ascii="Arial" w:hAnsi="Arial" w:cs="Arial"/>
          <w:color w:val="222A35"/>
          <w:sz w:val="24"/>
          <w:szCs w:val="24"/>
        </w:rPr>
        <w:t>Supervisor/Administrator changes to system parameters including security settings and audit logging parameters.</w:t>
      </w:r>
    </w:p>
    <w:p w14:paraId="315F2AA5" w14:textId="77777777" w:rsidR="00791A18" w:rsidRPr="00791A18" w:rsidRDefault="00791A18" w:rsidP="00791A18">
      <w:pPr>
        <w:pStyle w:val="ListParagraph"/>
        <w:numPr>
          <w:ilvl w:val="1"/>
          <w:numId w:val="10"/>
        </w:numPr>
        <w:spacing w:after="0" w:line="240" w:lineRule="auto"/>
        <w:contextualSpacing w:val="0"/>
        <w:rPr>
          <w:rFonts w:ascii="Arial" w:hAnsi="Arial" w:cs="Arial"/>
          <w:color w:val="222A35"/>
          <w:sz w:val="24"/>
          <w:szCs w:val="24"/>
        </w:rPr>
      </w:pPr>
      <w:r w:rsidRPr="00791A18">
        <w:rPr>
          <w:rFonts w:ascii="Arial" w:hAnsi="Arial" w:cs="Arial"/>
          <w:color w:val="222A35"/>
          <w:sz w:val="24"/>
          <w:szCs w:val="24"/>
        </w:rPr>
        <w:t>Ensure that each audit log event shall comprise at least the following information:</w:t>
      </w:r>
    </w:p>
    <w:p w14:paraId="2AF3D70E" w14:textId="3664DF2B" w:rsidR="00791A18" w:rsidRPr="00791A18" w:rsidRDefault="00791A18" w:rsidP="00791A18">
      <w:pPr>
        <w:pStyle w:val="ListParagraph"/>
        <w:numPr>
          <w:ilvl w:val="2"/>
          <w:numId w:val="10"/>
        </w:numPr>
        <w:spacing w:after="0" w:line="240" w:lineRule="auto"/>
        <w:contextualSpacing w:val="0"/>
        <w:rPr>
          <w:rFonts w:ascii="Arial" w:hAnsi="Arial" w:cs="Arial"/>
          <w:color w:val="222A35"/>
          <w:sz w:val="24"/>
          <w:szCs w:val="24"/>
        </w:rPr>
      </w:pPr>
      <w:r w:rsidRPr="00791A18">
        <w:rPr>
          <w:rFonts w:ascii="Arial" w:hAnsi="Arial" w:cs="Arial"/>
          <w:color w:val="222A35"/>
          <w:sz w:val="24"/>
          <w:szCs w:val="24"/>
        </w:rPr>
        <w:t>Date</w:t>
      </w:r>
      <w:r>
        <w:rPr>
          <w:rFonts w:ascii="Arial" w:hAnsi="Arial" w:cs="Arial"/>
          <w:color w:val="222A35"/>
          <w:sz w:val="24"/>
          <w:szCs w:val="24"/>
        </w:rPr>
        <w:t>;</w:t>
      </w:r>
    </w:p>
    <w:p w14:paraId="678E0921" w14:textId="68287596" w:rsidR="00791A18" w:rsidRPr="00791A18" w:rsidRDefault="00791A18" w:rsidP="00791A18">
      <w:pPr>
        <w:pStyle w:val="ListParagraph"/>
        <w:numPr>
          <w:ilvl w:val="2"/>
          <w:numId w:val="10"/>
        </w:numPr>
        <w:spacing w:after="0" w:line="240" w:lineRule="auto"/>
        <w:contextualSpacing w:val="0"/>
        <w:rPr>
          <w:rFonts w:ascii="Arial" w:hAnsi="Arial" w:cs="Arial"/>
          <w:color w:val="222A35"/>
          <w:sz w:val="24"/>
          <w:szCs w:val="24"/>
        </w:rPr>
      </w:pPr>
      <w:r w:rsidRPr="00791A18">
        <w:rPr>
          <w:rFonts w:ascii="Arial" w:hAnsi="Arial" w:cs="Arial"/>
          <w:color w:val="222A35"/>
          <w:sz w:val="24"/>
          <w:szCs w:val="24"/>
        </w:rPr>
        <w:t>Time, down to resolution of at least one second</w:t>
      </w:r>
      <w:r>
        <w:rPr>
          <w:rFonts w:ascii="Arial" w:hAnsi="Arial" w:cs="Arial"/>
          <w:color w:val="222A35"/>
          <w:sz w:val="24"/>
          <w:szCs w:val="24"/>
        </w:rPr>
        <w:t>;</w:t>
      </w:r>
    </w:p>
    <w:p w14:paraId="4F01170C" w14:textId="4020B3E5" w:rsidR="00791A18" w:rsidRPr="00791A18" w:rsidRDefault="00791A18" w:rsidP="00791A18">
      <w:pPr>
        <w:pStyle w:val="ListParagraph"/>
        <w:numPr>
          <w:ilvl w:val="2"/>
          <w:numId w:val="10"/>
        </w:numPr>
        <w:spacing w:after="0" w:line="240" w:lineRule="auto"/>
        <w:contextualSpacing w:val="0"/>
        <w:rPr>
          <w:rFonts w:ascii="Arial" w:hAnsi="Arial" w:cs="Arial"/>
          <w:color w:val="222A35"/>
          <w:sz w:val="24"/>
          <w:szCs w:val="24"/>
        </w:rPr>
      </w:pPr>
      <w:r w:rsidRPr="00791A18">
        <w:rPr>
          <w:rFonts w:ascii="Arial" w:hAnsi="Arial" w:cs="Arial"/>
          <w:color w:val="222A35"/>
          <w:sz w:val="24"/>
          <w:szCs w:val="24"/>
        </w:rPr>
        <w:t>IP and/or username</w:t>
      </w:r>
      <w:r>
        <w:rPr>
          <w:rFonts w:ascii="Arial" w:hAnsi="Arial" w:cs="Arial"/>
          <w:color w:val="222A35"/>
          <w:sz w:val="24"/>
          <w:szCs w:val="24"/>
        </w:rPr>
        <w:t>;</w:t>
      </w:r>
    </w:p>
    <w:p w14:paraId="77DDFBF3" w14:textId="587C49BD" w:rsidR="00791A18" w:rsidRPr="00791A18" w:rsidRDefault="00791A18" w:rsidP="00791A18">
      <w:pPr>
        <w:pStyle w:val="ListParagraph"/>
        <w:numPr>
          <w:ilvl w:val="2"/>
          <w:numId w:val="10"/>
        </w:numPr>
        <w:spacing w:after="0" w:line="240" w:lineRule="auto"/>
        <w:contextualSpacing w:val="0"/>
        <w:rPr>
          <w:rFonts w:ascii="Arial" w:hAnsi="Arial" w:cs="Arial"/>
          <w:color w:val="222A35"/>
          <w:sz w:val="24"/>
          <w:szCs w:val="24"/>
        </w:rPr>
      </w:pPr>
      <w:r w:rsidRPr="00791A18">
        <w:rPr>
          <w:rFonts w:ascii="Arial" w:hAnsi="Arial" w:cs="Arial"/>
          <w:color w:val="222A35"/>
          <w:sz w:val="24"/>
          <w:szCs w:val="24"/>
        </w:rPr>
        <w:t>Activity description</w:t>
      </w:r>
      <w:r>
        <w:rPr>
          <w:rFonts w:ascii="Arial" w:hAnsi="Arial" w:cs="Arial"/>
          <w:color w:val="222A35"/>
          <w:sz w:val="24"/>
          <w:szCs w:val="24"/>
        </w:rPr>
        <w:t>; and</w:t>
      </w:r>
    </w:p>
    <w:p w14:paraId="1A179C41" w14:textId="50FB18C1" w:rsidR="00791A18" w:rsidRPr="00791A18" w:rsidRDefault="00791A18" w:rsidP="00791A18">
      <w:pPr>
        <w:pStyle w:val="ListParagraph"/>
        <w:numPr>
          <w:ilvl w:val="2"/>
          <w:numId w:val="10"/>
        </w:numPr>
        <w:spacing w:after="0" w:line="240" w:lineRule="auto"/>
        <w:contextualSpacing w:val="0"/>
        <w:rPr>
          <w:rFonts w:ascii="Arial" w:hAnsi="Arial" w:cs="Arial"/>
          <w:color w:val="222A35"/>
          <w:sz w:val="24"/>
          <w:szCs w:val="24"/>
        </w:rPr>
      </w:pPr>
      <w:r w:rsidRPr="00791A18">
        <w:rPr>
          <w:rFonts w:ascii="Arial" w:hAnsi="Arial" w:cs="Arial"/>
          <w:color w:val="222A35"/>
          <w:sz w:val="24"/>
          <w:szCs w:val="24"/>
        </w:rPr>
        <w:t>Success or failure</w:t>
      </w:r>
      <w:r>
        <w:rPr>
          <w:rFonts w:ascii="Arial" w:hAnsi="Arial" w:cs="Arial"/>
          <w:color w:val="222A35"/>
          <w:sz w:val="24"/>
          <w:szCs w:val="24"/>
        </w:rPr>
        <w:t>.</w:t>
      </w:r>
    </w:p>
    <w:p w14:paraId="16D23093" w14:textId="3EC91B09" w:rsidR="00791A18" w:rsidRPr="00791A18" w:rsidRDefault="00791A18" w:rsidP="00791A18">
      <w:pPr>
        <w:pStyle w:val="ListParagraph"/>
        <w:numPr>
          <w:ilvl w:val="1"/>
          <w:numId w:val="10"/>
        </w:numPr>
        <w:spacing w:after="0" w:line="240" w:lineRule="auto"/>
        <w:contextualSpacing w:val="0"/>
        <w:rPr>
          <w:rFonts w:ascii="Arial" w:hAnsi="Arial" w:cs="Arial"/>
          <w:color w:val="222A35"/>
          <w:sz w:val="24"/>
          <w:szCs w:val="24"/>
        </w:rPr>
      </w:pPr>
      <w:r w:rsidRPr="00791A18">
        <w:rPr>
          <w:rFonts w:ascii="Arial" w:hAnsi="Arial" w:cs="Arial"/>
          <w:color w:val="222A35"/>
          <w:sz w:val="24"/>
          <w:szCs w:val="24"/>
        </w:rPr>
        <w:t>Retain a</w:t>
      </w:r>
      <w:r>
        <w:rPr>
          <w:rFonts w:ascii="Arial" w:hAnsi="Arial" w:cs="Arial"/>
          <w:color w:val="222A35"/>
          <w:sz w:val="24"/>
          <w:szCs w:val="24"/>
        </w:rPr>
        <w:t>udit logs for at least one year.</w:t>
      </w:r>
    </w:p>
    <w:p w14:paraId="189E2B68" w14:textId="77777777" w:rsidR="00791A18" w:rsidRPr="00791A18" w:rsidRDefault="00791A18" w:rsidP="00791A18">
      <w:pPr>
        <w:pStyle w:val="ListParagraph"/>
        <w:numPr>
          <w:ilvl w:val="1"/>
          <w:numId w:val="10"/>
        </w:numPr>
        <w:spacing w:after="0" w:line="240" w:lineRule="auto"/>
        <w:contextualSpacing w:val="0"/>
        <w:rPr>
          <w:rFonts w:ascii="Arial" w:hAnsi="Arial" w:cs="Arial"/>
          <w:color w:val="222A35"/>
          <w:sz w:val="24"/>
          <w:szCs w:val="24"/>
        </w:rPr>
      </w:pPr>
      <w:r w:rsidRPr="00791A18">
        <w:rPr>
          <w:rFonts w:ascii="Arial" w:hAnsi="Arial" w:cs="Arial"/>
          <w:color w:val="222A35"/>
          <w:sz w:val="24"/>
          <w:szCs w:val="24"/>
        </w:rPr>
        <w:t>Make the audit logs available to the Customer via an automated process e.g. export from an admin dashboard, syslog, sftp, Splunk forwarder, etc.</w:t>
      </w:r>
    </w:p>
    <w:p w14:paraId="6726A065" w14:textId="227C8D0F" w:rsidR="00791A18" w:rsidRPr="002B1BB0" w:rsidRDefault="00791A18" w:rsidP="00791A18">
      <w:pPr>
        <w:numPr>
          <w:ilvl w:val="0"/>
          <w:numId w:val="0"/>
        </w:numPr>
        <w:spacing w:line="240" w:lineRule="auto"/>
        <w:ind w:left="360"/>
        <w:jc w:val="both"/>
        <w:rPr>
          <w:rFonts w:ascii="Arial" w:hAnsi="Arial" w:cs="Arial"/>
          <w:sz w:val="24"/>
          <w:szCs w:val="24"/>
        </w:rPr>
      </w:pPr>
    </w:p>
    <w:p w14:paraId="610821D4" w14:textId="77777777" w:rsidR="00453CB4" w:rsidRPr="002B1BB0" w:rsidRDefault="00453CB4" w:rsidP="00366FF4">
      <w:pPr>
        <w:spacing w:line="240" w:lineRule="auto"/>
        <w:rPr>
          <w:rFonts w:ascii="Arial" w:hAnsi="Arial" w:cs="Arial"/>
          <w:sz w:val="24"/>
          <w:szCs w:val="24"/>
        </w:rPr>
      </w:pPr>
      <w:r w:rsidRPr="00235873">
        <w:rPr>
          <w:rStyle w:val="Strong"/>
          <w:rFonts w:ascii="Arial" w:hAnsi="Arial" w:cs="Arial"/>
          <w:b w:val="0"/>
          <w:color w:val="333333"/>
          <w:sz w:val="24"/>
          <w:szCs w:val="24"/>
          <w:u w:val="single"/>
        </w:rPr>
        <w:t>Late Fees</w:t>
      </w:r>
      <w:r w:rsidRPr="002B1BB0">
        <w:rPr>
          <w:rStyle w:val="Strong"/>
          <w:rFonts w:ascii="Arial" w:hAnsi="Arial" w:cs="Arial"/>
          <w:b w:val="0"/>
          <w:color w:val="333333"/>
          <w:sz w:val="24"/>
          <w:szCs w:val="24"/>
        </w:rPr>
        <w:t>:</w:t>
      </w:r>
      <w:r w:rsidR="00235873">
        <w:rPr>
          <w:rStyle w:val="Strong"/>
          <w:rFonts w:ascii="Arial" w:hAnsi="Arial" w:cs="Arial"/>
          <w:b w:val="0"/>
          <w:color w:val="333333"/>
          <w:sz w:val="24"/>
          <w:szCs w:val="24"/>
        </w:rPr>
        <w:t xml:space="preserve">  </w:t>
      </w:r>
      <w:r w:rsidRPr="002B1BB0">
        <w:rPr>
          <w:rFonts w:ascii="Arial" w:hAnsi="Arial" w:cs="Arial"/>
          <w:sz w:val="24"/>
          <w:szCs w:val="24"/>
        </w:rPr>
        <w:t xml:space="preserve">Payment shall be made pursuant to Texas Government Code, Chapter 2251 Prompt Payment </w:t>
      </w:r>
      <w:r w:rsidR="00767937" w:rsidRPr="002B1BB0">
        <w:rPr>
          <w:rFonts w:ascii="Arial" w:hAnsi="Arial" w:cs="Arial"/>
          <w:sz w:val="24"/>
          <w:szCs w:val="24"/>
        </w:rPr>
        <w:t>Act.</w:t>
      </w:r>
    </w:p>
    <w:p w14:paraId="1006ACB7" w14:textId="77777777" w:rsidR="00453CB4" w:rsidRPr="002B1BB0" w:rsidRDefault="00453CB4" w:rsidP="00366FF4">
      <w:pPr>
        <w:spacing w:line="240" w:lineRule="auto"/>
        <w:jc w:val="both"/>
        <w:rPr>
          <w:rFonts w:ascii="Arial" w:hAnsi="Arial" w:cs="Arial"/>
          <w:sz w:val="24"/>
          <w:szCs w:val="24"/>
        </w:rPr>
      </w:pPr>
      <w:r w:rsidRPr="00235873">
        <w:rPr>
          <w:rStyle w:val="Strong"/>
          <w:rFonts w:ascii="Arial" w:hAnsi="Arial" w:cs="Arial"/>
          <w:b w:val="0"/>
          <w:color w:val="333333"/>
          <w:sz w:val="24"/>
          <w:szCs w:val="24"/>
          <w:u w:val="single"/>
        </w:rPr>
        <w:t>Taxes</w:t>
      </w:r>
      <w:r w:rsidRPr="002B1BB0">
        <w:rPr>
          <w:rStyle w:val="Strong"/>
          <w:rFonts w:ascii="Arial" w:hAnsi="Arial" w:cs="Arial"/>
          <w:b w:val="0"/>
          <w:color w:val="333333"/>
          <w:sz w:val="24"/>
          <w:szCs w:val="24"/>
        </w:rPr>
        <w:t>:</w:t>
      </w:r>
      <w:r w:rsidR="00235873">
        <w:rPr>
          <w:rStyle w:val="Strong"/>
          <w:rFonts w:ascii="Arial" w:hAnsi="Arial" w:cs="Arial"/>
          <w:b w:val="0"/>
          <w:color w:val="333333"/>
          <w:sz w:val="24"/>
          <w:szCs w:val="24"/>
        </w:rPr>
        <w:t xml:space="preserve">  </w:t>
      </w:r>
      <w:r w:rsidRPr="002B1BB0">
        <w:rPr>
          <w:rFonts w:ascii="Arial" w:hAnsi="Arial" w:cs="Arial"/>
          <w:sz w:val="24"/>
          <w:szCs w:val="24"/>
        </w:rPr>
        <w:t>TAMUCC is tax exempt.  A form reflecting this must accompany any agreement.</w:t>
      </w:r>
    </w:p>
    <w:p w14:paraId="6B1CB521" w14:textId="30932060" w:rsidR="00453CB4" w:rsidRDefault="00453CB4" w:rsidP="00366FF4">
      <w:pPr>
        <w:spacing w:line="240" w:lineRule="auto"/>
        <w:jc w:val="both"/>
        <w:rPr>
          <w:rFonts w:ascii="Arial" w:hAnsi="Arial" w:cs="Arial"/>
          <w:sz w:val="24"/>
          <w:szCs w:val="24"/>
        </w:rPr>
      </w:pPr>
      <w:r w:rsidRPr="00235873">
        <w:rPr>
          <w:rStyle w:val="Strong"/>
          <w:rFonts w:ascii="Arial" w:hAnsi="Arial" w:cs="Arial"/>
          <w:b w:val="0"/>
          <w:color w:val="333333"/>
          <w:sz w:val="24"/>
          <w:szCs w:val="24"/>
          <w:u w:val="single"/>
        </w:rPr>
        <w:t>Effect of Termination</w:t>
      </w:r>
      <w:r w:rsidRPr="002B1BB0">
        <w:rPr>
          <w:rStyle w:val="Strong"/>
          <w:rFonts w:ascii="Arial" w:hAnsi="Arial" w:cs="Arial"/>
          <w:b w:val="0"/>
          <w:color w:val="333333"/>
          <w:sz w:val="24"/>
          <w:szCs w:val="24"/>
        </w:rPr>
        <w:t>:</w:t>
      </w:r>
      <w:r w:rsidR="00235873">
        <w:rPr>
          <w:rStyle w:val="Strong"/>
          <w:rFonts w:ascii="Arial" w:hAnsi="Arial" w:cs="Arial"/>
          <w:b w:val="0"/>
          <w:color w:val="333333"/>
          <w:sz w:val="24"/>
          <w:szCs w:val="24"/>
        </w:rPr>
        <w:t xml:space="preserve">  </w:t>
      </w:r>
      <w:r w:rsidRPr="002B1BB0">
        <w:rPr>
          <w:rFonts w:ascii="Arial" w:hAnsi="Arial" w:cs="Arial"/>
          <w:sz w:val="24"/>
          <w:szCs w:val="24"/>
        </w:rPr>
        <w:t>With respect to any such Agreement termination or expiration, each party: (a) will immediately cease any use of the other Party’s Confidential Information, (b) will delete any of the other Party’s Confidential Information from its computer storage or any other media to the extent commercially practicable; and (iii) will return to the other Party or, at the other Party’s option, destroy, all copies of the other Party’s Confidential Information.</w:t>
      </w:r>
    </w:p>
    <w:p w14:paraId="1CA9BD3D" w14:textId="32BC3816" w:rsidR="000E5959" w:rsidRPr="000E5959" w:rsidRDefault="000E5959" w:rsidP="000E5959">
      <w:pPr>
        <w:jc w:val="both"/>
        <w:rPr>
          <w:rFonts w:ascii="Arial" w:hAnsi="Arial" w:cs="Arial"/>
          <w:sz w:val="24"/>
          <w:szCs w:val="24"/>
          <w:u w:val="single"/>
        </w:rPr>
      </w:pPr>
      <w:r>
        <w:rPr>
          <w:b/>
          <w:bCs/>
          <w:u w:val="single"/>
        </w:rPr>
        <w:t> </w:t>
      </w:r>
      <w:r w:rsidRPr="000E5959">
        <w:rPr>
          <w:rFonts w:ascii="Arial" w:hAnsi="Arial" w:cs="Arial"/>
          <w:sz w:val="24"/>
          <w:szCs w:val="24"/>
          <w:u w:val="single"/>
        </w:rPr>
        <w:t>T</w:t>
      </w:r>
      <w:r>
        <w:rPr>
          <w:rFonts w:ascii="Arial" w:hAnsi="Arial" w:cs="Arial"/>
          <w:sz w:val="24"/>
          <w:szCs w:val="24"/>
          <w:u w:val="single"/>
        </w:rPr>
        <w:t>ermination:</w:t>
      </w:r>
    </w:p>
    <w:p w14:paraId="0736C316" w14:textId="1DCF0115" w:rsidR="000E5959" w:rsidRDefault="000E5959" w:rsidP="000E5959">
      <w:pPr>
        <w:pStyle w:val="ListParagraph"/>
        <w:numPr>
          <w:ilvl w:val="0"/>
          <w:numId w:val="17"/>
        </w:numPr>
        <w:spacing w:after="0" w:line="240" w:lineRule="auto"/>
        <w:ind w:left="540" w:firstLine="0"/>
        <w:jc w:val="both"/>
        <w:rPr>
          <w:rFonts w:ascii="Arial" w:hAnsi="Arial" w:cs="Arial"/>
          <w:sz w:val="24"/>
          <w:szCs w:val="24"/>
        </w:rPr>
      </w:pPr>
      <w:bookmarkStart w:id="1" w:name="_Hlk14434126"/>
      <w:r w:rsidRPr="000E5959">
        <w:rPr>
          <w:rFonts w:ascii="Arial" w:hAnsi="Arial" w:cs="Arial"/>
          <w:sz w:val="24"/>
          <w:szCs w:val="24"/>
        </w:rPr>
        <w:t xml:space="preserve">TAMU-CC may, without cause, terminate this Agreement or SOW at any time upon giving thirty (30) days advance notice to </w:t>
      </w:r>
      <w:r w:rsidR="00E23D4F">
        <w:rPr>
          <w:rFonts w:ascii="Arial" w:hAnsi="Arial" w:cs="Arial"/>
          <w:sz w:val="24"/>
          <w:szCs w:val="24"/>
        </w:rPr>
        <w:t>Vendor</w:t>
      </w:r>
      <w:r w:rsidRPr="000E5959">
        <w:rPr>
          <w:rFonts w:ascii="Arial" w:hAnsi="Arial" w:cs="Arial"/>
          <w:sz w:val="24"/>
          <w:szCs w:val="24"/>
        </w:rPr>
        <w:t xml:space="preserve">.  Upon termination pursuant to this paragraph, </w:t>
      </w:r>
      <w:bookmarkStart w:id="2" w:name="_Hlk37317974"/>
      <w:r w:rsidR="00E23D4F">
        <w:rPr>
          <w:rFonts w:ascii="Arial" w:hAnsi="Arial" w:cs="Arial"/>
          <w:sz w:val="24"/>
          <w:szCs w:val="24"/>
        </w:rPr>
        <w:t>Vendo</w:t>
      </w:r>
      <w:r w:rsidRPr="000E5959">
        <w:rPr>
          <w:rFonts w:ascii="Arial" w:hAnsi="Arial" w:cs="Arial"/>
          <w:sz w:val="24"/>
          <w:szCs w:val="24"/>
        </w:rPr>
        <w:t xml:space="preserve">r shall be entitled to payment of such amount as shall compensate </w:t>
      </w:r>
      <w:r w:rsidR="00E23D4F">
        <w:rPr>
          <w:rFonts w:ascii="Arial" w:hAnsi="Arial" w:cs="Arial"/>
          <w:sz w:val="24"/>
          <w:szCs w:val="24"/>
        </w:rPr>
        <w:t>Vendor</w:t>
      </w:r>
      <w:r w:rsidRPr="000E5959">
        <w:rPr>
          <w:rFonts w:ascii="Arial" w:hAnsi="Arial" w:cs="Arial"/>
          <w:sz w:val="24"/>
          <w:szCs w:val="24"/>
        </w:rPr>
        <w:t xml:space="preserve"> for the services satisfactorily performed from the time of the last payment date to the termination date in accordance with this Agreement, provided that </w:t>
      </w:r>
      <w:r w:rsidR="00E23D4F">
        <w:rPr>
          <w:rFonts w:ascii="Arial" w:hAnsi="Arial" w:cs="Arial"/>
          <w:sz w:val="24"/>
          <w:szCs w:val="24"/>
        </w:rPr>
        <w:t>Vendor</w:t>
      </w:r>
      <w:r w:rsidRPr="000E5959">
        <w:rPr>
          <w:rFonts w:ascii="Arial" w:hAnsi="Arial" w:cs="Arial"/>
          <w:sz w:val="24"/>
          <w:szCs w:val="24"/>
        </w:rPr>
        <w:t xml:space="preserve"> shall deliver to TAMU-CC (if applicable) all completed, or partially completed, work and any and all documentation or other products and results of these services.  </w:t>
      </w:r>
      <w:r w:rsidR="00E23D4F">
        <w:rPr>
          <w:rFonts w:ascii="Arial" w:hAnsi="Arial" w:cs="Arial"/>
          <w:sz w:val="24"/>
          <w:szCs w:val="24"/>
        </w:rPr>
        <w:t>Vendo</w:t>
      </w:r>
      <w:r w:rsidRPr="000E5959">
        <w:rPr>
          <w:rFonts w:ascii="Arial" w:hAnsi="Arial" w:cs="Arial"/>
          <w:sz w:val="24"/>
          <w:szCs w:val="24"/>
        </w:rPr>
        <w:t xml:space="preserve">r shall not make or retain any copies of the work or any and all documentation or other products and results of the services without the </w:t>
      </w:r>
      <w:r w:rsidRPr="000E5959">
        <w:rPr>
          <w:rFonts w:ascii="Arial" w:hAnsi="Arial" w:cs="Arial"/>
          <w:sz w:val="24"/>
          <w:szCs w:val="24"/>
        </w:rPr>
        <w:lastRenderedPageBreak/>
        <w:t xml:space="preserve">prior written consent of TAMU-CC. TAMU-CC shall not be required to reimburse </w:t>
      </w:r>
      <w:r w:rsidR="00E23D4F">
        <w:rPr>
          <w:rFonts w:ascii="Arial" w:hAnsi="Arial" w:cs="Arial"/>
          <w:sz w:val="24"/>
          <w:szCs w:val="24"/>
        </w:rPr>
        <w:t>Vendo</w:t>
      </w:r>
      <w:r w:rsidRPr="000E5959">
        <w:rPr>
          <w:rFonts w:ascii="Arial" w:hAnsi="Arial" w:cs="Arial"/>
          <w:sz w:val="24"/>
          <w:szCs w:val="24"/>
        </w:rPr>
        <w:t>r for any services performed or expenses incurred after the date of termination notice.</w:t>
      </w:r>
    </w:p>
    <w:p w14:paraId="67C7F023" w14:textId="77777777" w:rsidR="000E5959" w:rsidRPr="000E5959" w:rsidRDefault="000E5959" w:rsidP="000E5959">
      <w:pPr>
        <w:pStyle w:val="ListParagraph"/>
        <w:numPr>
          <w:ilvl w:val="0"/>
          <w:numId w:val="0"/>
        </w:numPr>
        <w:spacing w:after="0" w:line="240" w:lineRule="auto"/>
        <w:ind w:left="810" w:hanging="360"/>
        <w:jc w:val="both"/>
        <w:rPr>
          <w:rFonts w:ascii="Arial" w:hAnsi="Arial" w:cs="Arial"/>
          <w:sz w:val="24"/>
          <w:szCs w:val="24"/>
        </w:rPr>
      </w:pPr>
    </w:p>
    <w:p w14:paraId="64207260" w14:textId="6B5C1A03" w:rsidR="000E5959" w:rsidRDefault="000E5959" w:rsidP="000E5959">
      <w:pPr>
        <w:pStyle w:val="ListParagraph"/>
        <w:numPr>
          <w:ilvl w:val="0"/>
          <w:numId w:val="17"/>
        </w:numPr>
        <w:tabs>
          <w:tab w:val="left" w:pos="540"/>
        </w:tabs>
        <w:spacing w:after="0" w:line="240" w:lineRule="auto"/>
        <w:ind w:left="540" w:firstLine="0"/>
        <w:jc w:val="both"/>
        <w:rPr>
          <w:rFonts w:ascii="Arial" w:hAnsi="Arial" w:cs="Arial"/>
          <w:sz w:val="24"/>
          <w:szCs w:val="24"/>
        </w:rPr>
      </w:pPr>
      <w:r w:rsidRPr="000E5959">
        <w:rPr>
          <w:rFonts w:ascii="Arial" w:hAnsi="Arial" w:cs="Arial"/>
          <w:sz w:val="24"/>
          <w:szCs w:val="24"/>
        </w:rPr>
        <w:t xml:space="preserve">If this Agreement is terminated for any reason, TAMU-CC shall not be liable to </w:t>
      </w:r>
      <w:r w:rsidR="00E23D4F">
        <w:rPr>
          <w:rFonts w:ascii="Arial" w:hAnsi="Arial" w:cs="Arial"/>
          <w:sz w:val="24"/>
          <w:szCs w:val="24"/>
        </w:rPr>
        <w:t>Vendor</w:t>
      </w:r>
      <w:r w:rsidRPr="000E5959">
        <w:rPr>
          <w:rFonts w:ascii="Arial" w:hAnsi="Arial" w:cs="Arial"/>
          <w:sz w:val="24"/>
          <w:szCs w:val="24"/>
        </w:rPr>
        <w:t xml:space="preserve"> for any damages, claims, losses, or any other amounts arising from or related to any such termination.</w:t>
      </w:r>
    </w:p>
    <w:p w14:paraId="6DBFA9C7" w14:textId="77777777" w:rsidR="000E5959" w:rsidRPr="000E5959" w:rsidRDefault="000E5959" w:rsidP="000E5959">
      <w:pPr>
        <w:pStyle w:val="ListParagraph"/>
        <w:numPr>
          <w:ilvl w:val="0"/>
          <w:numId w:val="0"/>
        </w:numPr>
        <w:spacing w:after="0" w:line="240" w:lineRule="auto"/>
        <w:ind w:left="810" w:hanging="360"/>
        <w:jc w:val="both"/>
        <w:rPr>
          <w:rFonts w:ascii="Arial" w:hAnsi="Arial" w:cs="Arial"/>
          <w:sz w:val="24"/>
          <w:szCs w:val="24"/>
        </w:rPr>
      </w:pPr>
    </w:p>
    <w:bookmarkEnd w:id="2"/>
    <w:p w14:paraId="23BFF0CB" w14:textId="68235602" w:rsidR="000E5959" w:rsidRPr="000E5959" w:rsidRDefault="000E5959" w:rsidP="000E5959">
      <w:pPr>
        <w:pStyle w:val="ListParagraph"/>
        <w:numPr>
          <w:ilvl w:val="0"/>
          <w:numId w:val="17"/>
        </w:numPr>
        <w:spacing w:line="240" w:lineRule="auto"/>
        <w:ind w:left="540" w:firstLine="0"/>
        <w:jc w:val="both"/>
      </w:pPr>
      <w:r>
        <w:rPr>
          <w:rFonts w:ascii="Arial" w:hAnsi="Arial" w:cs="Arial"/>
          <w:sz w:val="24"/>
          <w:szCs w:val="24"/>
        </w:rPr>
        <w:t xml:space="preserve"> </w:t>
      </w:r>
      <w:r w:rsidRPr="000E5959">
        <w:rPr>
          <w:rFonts w:ascii="Arial" w:hAnsi="Arial" w:cs="Arial"/>
          <w:sz w:val="24"/>
          <w:szCs w:val="24"/>
        </w:rPr>
        <w:t xml:space="preserve">In the event of substantial failure by </w:t>
      </w:r>
      <w:r w:rsidR="00E23D4F">
        <w:rPr>
          <w:rFonts w:ascii="Arial" w:hAnsi="Arial" w:cs="Arial"/>
          <w:sz w:val="24"/>
          <w:szCs w:val="24"/>
        </w:rPr>
        <w:t>Vendo</w:t>
      </w:r>
      <w:r w:rsidRPr="000E5959">
        <w:rPr>
          <w:rFonts w:ascii="Arial" w:hAnsi="Arial" w:cs="Arial"/>
          <w:sz w:val="24"/>
          <w:szCs w:val="24"/>
        </w:rPr>
        <w:t>r to perform in accordance with the terms of this Agreement, TAMU-CC may terminate this Agreement upon fifteen (15) days written notice of termination setting forth the nature of the failure, provided that said failure is through no fault of TAMU-CC.  The termination shall not be effective if the failure is fully cured prior to the end of the fifteen-day period.</w:t>
      </w:r>
    </w:p>
    <w:bookmarkEnd w:id="1"/>
    <w:p w14:paraId="475DAC39" w14:textId="4FD66924" w:rsidR="00453CB4" w:rsidRPr="002B1BB0" w:rsidRDefault="00453CB4" w:rsidP="00366FF4">
      <w:pPr>
        <w:spacing w:line="240" w:lineRule="auto"/>
        <w:jc w:val="both"/>
        <w:rPr>
          <w:rFonts w:ascii="Arial" w:hAnsi="Arial" w:cs="Arial"/>
          <w:sz w:val="24"/>
          <w:szCs w:val="24"/>
        </w:rPr>
      </w:pPr>
      <w:r w:rsidRPr="00881BF2">
        <w:rPr>
          <w:rStyle w:val="Strong"/>
          <w:rFonts w:ascii="Arial" w:hAnsi="Arial" w:cs="Arial"/>
          <w:b w:val="0"/>
          <w:color w:val="333333"/>
          <w:sz w:val="24"/>
          <w:szCs w:val="24"/>
          <w:u w:val="single"/>
        </w:rPr>
        <w:t>Sunset</w:t>
      </w:r>
      <w:r w:rsidRPr="002B1BB0">
        <w:rPr>
          <w:rStyle w:val="Strong"/>
          <w:rFonts w:ascii="Arial" w:hAnsi="Arial" w:cs="Arial"/>
          <w:b w:val="0"/>
          <w:color w:val="333333"/>
          <w:sz w:val="24"/>
          <w:szCs w:val="24"/>
        </w:rPr>
        <w:t>:</w:t>
      </w:r>
      <w:r w:rsidR="00881BF2">
        <w:rPr>
          <w:rStyle w:val="Strong"/>
          <w:rFonts w:ascii="Arial" w:hAnsi="Arial" w:cs="Arial"/>
          <w:b w:val="0"/>
          <w:color w:val="333333"/>
          <w:sz w:val="24"/>
          <w:szCs w:val="24"/>
        </w:rPr>
        <w:t xml:space="preserve">  </w:t>
      </w:r>
      <w:r w:rsidRPr="002B1BB0">
        <w:rPr>
          <w:rFonts w:ascii="Arial" w:hAnsi="Arial" w:cs="Arial"/>
          <w:sz w:val="24"/>
          <w:szCs w:val="24"/>
        </w:rPr>
        <w:t xml:space="preserve">Should the Vendor (a) cease further development work for or "end of life" Initial Software, and (b) should the Vendor make commercially available any replacement product or products that contain substantially all of same functionality found in Initial Software ("Replacement Software"), then </w:t>
      </w:r>
      <w:r w:rsidR="00F90D36">
        <w:rPr>
          <w:rFonts w:ascii="Arial" w:hAnsi="Arial" w:cs="Arial"/>
          <w:sz w:val="24"/>
          <w:szCs w:val="24"/>
        </w:rPr>
        <w:t>Customer</w:t>
      </w:r>
      <w:r w:rsidRPr="002B1BB0">
        <w:rPr>
          <w:rFonts w:ascii="Arial" w:hAnsi="Arial" w:cs="Arial"/>
          <w:sz w:val="24"/>
          <w:szCs w:val="24"/>
        </w:rPr>
        <w:t xml:space="preserve">, at </w:t>
      </w:r>
      <w:r w:rsidR="00F90D36">
        <w:rPr>
          <w:rFonts w:ascii="Arial" w:hAnsi="Arial" w:cs="Arial"/>
          <w:sz w:val="24"/>
          <w:szCs w:val="24"/>
        </w:rPr>
        <w:t>Customer’s</w:t>
      </w:r>
      <w:r w:rsidRPr="002B1BB0">
        <w:rPr>
          <w:rFonts w:ascii="Arial" w:hAnsi="Arial" w:cs="Arial"/>
          <w:sz w:val="24"/>
          <w:szCs w:val="24"/>
        </w:rPr>
        <w:t xml:space="preserve"> sole discretion, shall be entitled to receive an equal quantity of licenses for each such Replacement Software as </w:t>
      </w:r>
      <w:r w:rsidR="00F90D36">
        <w:rPr>
          <w:rFonts w:ascii="Arial" w:hAnsi="Arial" w:cs="Arial"/>
          <w:sz w:val="24"/>
          <w:szCs w:val="24"/>
        </w:rPr>
        <w:t xml:space="preserve">Customer </w:t>
      </w:r>
      <w:r w:rsidRPr="002B1BB0">
        <w:rPr>
          <w:rFonts w:ascii="Arial" w:hAnsi="Arial" w:cs="Arial"/>
          <w:sz w:val="24"/>
          <w:szCs w:val="24"/>
        </w:rPr>
        <w:t xml:space="preserve">had rights to the Initial Product at no additional license or Support Services charge, provided that </w:t>
      </w:r>
      <w:r w:rsidR="00F90D36">
        <w:rPr>
          <w:rFonts w:ascii="Arial" w:hAnsi="Arial" w:cs="Arial"/>
          <w:sz w:val="24"/>
          <w:szCs w:val="24"/>
        </w:rPr>
        <w:t>CUSTOMER</w:t>
      </w:r>
      <w:r w:rsidRPr="002B1BB0">
        <w:rPr>
          <w:rFonts w:ascii="Arial" w:hAnsi="Arial" w:cs="Arial"/>
          <w:sz w:val="24"/>
          <w:szCs w:val="24"/>
        </w:rPr>
        <w:t xml:space="preserve"> has purchased Support Services continuously from the commencement date of the license acquisition of the particular unit of Initial Software, until the time the Replacement Software is offered to </w:t>
      </w:r>
      <w:r w:rsidR="00F90D36">
        <w:rPr>
          <w:rFonts w:ascii="Arial" w:hAnsi="Arial" w:cs="Arial"/>
          <w:sz w:val="24"/>
          <w:szCs w:val="24"/>
        </w:rPr>
        <w:t>Customer</w:t>
      </w:r>
      <w:r w:rsidRPr="002B1BB0">
        <w:rPr>
          <w:rFonts w:ascii="Arial" w:hAnsi="Arial" w:cs="Arial"/>
          <w:sz w:val="24"/>
          <w:szCs w:val="24"/>
        </w:rPr>
        <w:t xml:space="preserve"> hereunder. To the extent that Additional Software includes new and substantially different functionality not found in the Initial Software (where such functionality is not specified in the documentation supplied with the Initial Software or made available under the provisions of Support Services) and the Vendor elects and is able through code to prevent the use of only the new and substantially different functionality without in any way degrading the functionality found in the Initial Software, </w:t>
      </w:r>
      <w:r w:rsidR="00F90D36">
        <w:rPr>
          <w:rFonts w:ascii="Arial" w:hAnsi="Arial" w:cs="Arial"/>
          <w:sz w:val="24"/>
          <w:szCs w:val="24"/>
        </w:rPr>
        <w:t>Customer</w:t>
      </w:r>
      <w:r w:rsidRPr="002B1BB0">
        <w:rPr>
          <w:rFonts w:ascii="Arial" w:hAnsi="Arial" w:cs="Arial"/>
          <w:sz w:val="24"/>
          <w:szCs w:val="24"/>
        </w:rPr>
        <w:t xml:space="preserve"> acknowledges that </w:t>
      </w:r>
      <w:r w:rsidR="00F90D36">
        <w:rPr>
          <w:rFonts w:ascii="Arial" w:hAnsi="Arial" w:cs="Arial"/>
          <w:sz w:val="24"/>
          <w:szCs w:val="24"/>
        </w:rPr>
        <w:t xml:space="preserve">Customer’s </w:t>
      </w:r>
      <w:r w:rsidRPr="002B1BB0">
        <w:rPr>
          <w:rFonts w:ascii="Arial" w:hAnsi="Arial" w:cs="Arial"/>
          <w:sz w:val="24"/>
          <w:szCs w:val="24"/>
        </w:rPr>
        <w:t xml:space="preserve">right to use such Additional or Replacement Software shall be limited solely to the use of the functionality supplied in the Initial Software and, for the avoidance of doubt, nothing in the foregoing grants </w:t>
      </w:r>
      <w:r w:rsidR="00F90D36">
        <w:rPr>
          <w:rFonts w:ascii="Arial" w:hAnsi="Arial" w:cs="Arial"/>
          <w:sz w:val="24"/>
          <w:szCs w:val="24"/>
        </w:rPr>
        <w:t xml:space="preserve">Customer </w:t>
      </w:r>
      <w:r w:rsidRPr="002B1BB0">
        <w:rPr>
          <w:rFonts w:ascii="Arial" w:hAnsi="Arial" w:cs="Arial"/>
          <w:sz w:val="24"/>
          <w:szCs w:val="24"/>
        </w:rPr>
        <w:t xml:space="preserve">a license to use such new and substantially different functionality unless the Vendor is unable through code to prevent the use if only the new and substantially different functionality found in the Initial Software without in any way degrading the functionality found in the Initial Software. Notwithstanding the foregoing, nothing herein shall entitle </w:t>
      </w:r>
      <w:r w:rsidR="00F90D36">
        <w:rPr>
          <w:rFonts w:ascii="Arial" w:hAnsi="Arial" w:cs="Arial"/>
          <w:sz w:val="24"/>
          <w:szCs w:val="24"/>
        </w:rPr>
        <w:t>Customer</w:t>
      </w:r>
      <w:r w:rsidRPr="002B1BB0">
        <w:rPr>
          <w:rFonts w:ascii="Arial" w:hAnsi="Arial" w:cs="Arial"/>
          <w:sz w:val="24"/>
          <w:szCs w:val="24"/>
        </w:rPr>
        <w:t xml:space="preserve"> to receive new Hardware System(s) without payment to the Vendor.</w:t>
      </w:r>
    </w:p>
    <w:p w14:paraId="6FA4DCA6" w14:textId="77777777" w:rsidR="00453CB4" w:rsidRPr="002B1BB0" w:rsidRDefault="00453CB4" w:rsidP="00F90D36">
      <w:pPr>
        <w:spacing w:line="240" w:lineRule="auto"/>
        <w:jc w:val="both"/>
        <w:rPr>
          <w:rFonts w:ascii="Arial" w:hAnsi="Arial" w:cs="Arial"/>
          <w:sz w:val="24"/>
          <w:szCs w:val="24"/>
        </w:rPr>
      </w:pPr>
      <w:r w:rsidRPr="00881BF2">
        <w:rPr>
          <w:rStyle w:val="Strong"/>
          <w:rFonts w:ascii="Arial" w:hAnsi="Arial" w:cs="Arial"/>
          <w:b w:val="0"/>
          <w:color w:val="333333"/>
          <w:sz w:val="24"/>
          <w:szCs w:val="24"/>
          <w:u w:val="single"/>
        </w:rPr>
        <w:t>Material Function Removal</w:t>
      </w:r>
      <w:r w:rsidRPr="002B1BB0">
        <w:rPr>
          <w:rStyle w:val="Strong"/>
          <w:rFonts w:ascii="Arial" w:hAnsi="Arial" w:cs="Arial"/>
          <w:b w:val="0"/>
          <w:color w:val="333333"/>
          <w:sz w:val="24"/>
          <w:szCs w:val="24"/>
        </w:rPr>
        <w:t>:</w:t>
      </w:r>
      <w:r w:rsidR="002B1BB0" w:rsidRPr="002B1BB0">
        <w:rPr>
          <w:rStyle w:val="Strong"/>
          <w:rFonts w:ascii="Arial" w:hAnsi="Arial" w:cs="Arial"/>
          <w:b w:val="0"/>
          <w:color w:val="333333"/>
          <w:sz w:val="24"/>
          <w:szCs w:val="24"/>
        </w:rPr>
        <w:t xml:space="preserve">  </w:t>
      </w:r>
      <w:r w:rsidRPr="002B1BB0">
        <w:rPr>
          <w:rFonts w:ascii="Arial" w:hAnsi="Arial" w:cs="Arial"/>
          <w:sz w:val="24"/>
          <w:szCs w:val="24"/>
        </w:rPr>
        <w:t xml:space="preserve">In the event </w:t>
      </w:r>
      <w:r w:rsidR="00F90D36">
        <w:rPr>
          <w:rFonts w:ascii="Arial" w:hAnsi="Arial" w:cs="Arial"/>
          <w:sz w:val="24"/>
          <w:szCs w:val="24"/>
        </w:rPr>
        <w:t>Vendor</w:t>
      </w:r>
      <w:r w:rsidRPr="002B1BB0">
        <w:rPr>
          <w:rFonts w:ascii="Arial" w:hAnsi="Arial" w:cs="Arial"/>
          <w:sz w:val="24"/>
          <w:szCs w:val="24"/>
        </w:rPr>
        <w:t xml:space="preserve"> removes a material function ("Function") found in any Software licensed by </w:t>
      </w:r>
      <w:r w:rsidR="00F90D36">
        <w:rPr>
          <w:rFonts w:ascii="Arial" w:hAnsi="Arial" w:cs="Arial"/>
          <w:sz w:val="24"/>
          <w:szCs w:val="24"/>
        </w:rPr>
        <w:t xml:space="preserve">Vendor </w:t>
      </w:r>
      <w:r w:rsidRPr="002B1BB0">
        <w:rPr>
          <w:rFonts w:ascii="Arial" w:hAnsi="Arial" w:cs="Arial"/>
          <w:sz w:val="24"/>
          <w:szCs w:val="24"/>
        </w:rPr>
        <w:t xml:space="preserve">to </w:t>
      </w:r>
      <w:r w:rsidR="00F90D36">
        <w:rPr>
          <w:rFonts w:ascii="Arial" w:hAnsi="Arial" w:cs="Arial"/>
          <w:sz w:val="24"/>
          <w:szCs w:val="24"/>
        </w:rPr>
        <w:t xml:space="preserve">Customer </w:t>
      </w:r>
      <w:r w:rsidRPr="002B1BB0">
        <w:rPr>
          <w:rFonts w:ascii="Arial" w:hAnsi="Arial" w:cs="Arial"/>
          <w:sz w:val="24"/>
          <w:szCs w:val="24"/>
        </w:rPr>
        <w:t xml:space="preserve">hereunder ("Initial Software") from a subsequent version or release of such Software, whether such removal occurs via Support Services purchased by </w:t>
      </w:r>
      <w:r w:rsidR="00F90D36">
        <w:rPr>
          <w:rFonts w:ascii="Arial" w:hAnsi="Arial" w:cs="Arial"/>
          <w:sz w:val="24"/>
          <w:szCs w:val="24"/>
        </w:rPr>
        <w:t xml:space="preserve">Customer </w:t>
      </w:r>
      <w:r w:rsidRPr="002B1BB0">
        <w:rPr>
          <w:rFonts w:ascii="Arial" w:hAnsi="Arial" w:cs="Arial"/>
          <w:sz w:val="24"/>
          <w:szCs w:val="24"/>
        </w:rPr>
        <w:t xml:space="preserve">for the Initial Software or otherwise, and that Function appears in another product ("Additional Software") </w:t>
      </w:r>
      <w:r w:rsidR="00F90D36">
        <w:rPr>
          <w:rFonts w:ascii="Arial" w:hAnsi="Arial" w:cs="Arial"/>
          <w:sz w:val="24"/>
          <w:szCs w:val="24"/>
        </w:rPr>
        <w:t xml:space="preserve">Vendor </w:t>
      </w:r>
      <w:r w:rsidRPr="002B1BB0">
        <w:rPr>
          <w:rFonts w:ascii="Arial" w:hAnsi="Arial" w:cs="Arial"/>
          <w:sz w:val="24"/>
          <w:szCs w:val="24"/>
        </w:rPr>
        <w:t xml:space="preserve">makes commercially available, then </w:t>
      </w:r>
      <w:r w:rsidR="00F90D36">
        <w:rPr>
          <w:rFonts w:ascii="Arial" w:hAnsi="Arial" w:cs="Arial"/>
          <w:sz w:val="24"/>
          <w:szCs w:val="24"/>
        </w:rPr>
        <w:t>Customer</w:t>
      </w:r>
      <w:r w:rsidRPr="002B1BB0">
        <w:rPr>
          <w:rFonts w:ascii="Arial" w:hAnsi="Arial" w:cs="Arial"/>
          <w:sz w:val="24"/>
          <w:szCs w:val="24"/>
        </w:rPr>
        <w:t xml:space="preserve">, at </w:t>
      </w:r>
      <w:r w:rsidR="00F90D36">
        <w:rPr>
          <w:rFonts w:ascii="Arial" w:hAnsi="Arial" w:cs="Arial"/>
          <w:sz w:val="24"/>
          <w:szCs w:val="24"/>
        </w:rPr>
        <w:t xml:space="preserve">Customer’s </w:t>
      </w:r>
      <w:r w:rsidRPr="002B1BB0">
        <w:rPr>
          <w:rFonts w:ascii="Arial" w:hAnsi="Arial" w:cs="Arial"/>
          <w:sz w:val="24"/>
          <w:szCs w:val="24"/>
        </w:rPr>
        <w:t xml:space="preserve">sole discretion and without forfeiting rights to Initial Software, shall be entitled to receive an equal quantity of licenses for the Additional Software as </w:t>
      </w:r>
      <w:r w:rsidR="00F90D36">
        <w:rPr>
          <w:rFonts w:ascii="Arial" w:hAnsi="Arial" w:cs="Arial"/>
          <w:sz w:val="24"/>
          <w:szCs w:val="24"/>
        </w:rPr>
        <w:t>CUSTOMER</w:t>
      </w:r>
      <w:r w:rsidRPr="002B1BB0">
        <w:rPr>
          <w:rFonts w:ascii="Arial" w:hAnsi="Arial" w:cs="Arial"/>
          <w:sz w:val="24"/>
          <w:szCs w:val="24"/>
        </w:rPr>
        <w:t xml:space="preserve"> had rights to the Initial Software at no additional license or Support Services charge provided that has </w:t>
      </w:r>
      <w:r w:rsidRPr="002B1BB0">
        <w:rPr>
          <w:rFonts w:ascii="Arial" w:hAnsi="Arial" w:cs="Arial"/>
          <w:sz w:val="24"/>
          <w:szCs w:val="24"/>
        </w:rPr>
        <w:lastRenderedPageBreak/>
        <w:t xml:space="preserve">purchased Support Services continuously from the date of license acquisition of the particular unit of Initial Software, until the time Additional Software is offered to </w:t>
      </w:r>
      <w:r w:rsidR="00F90D36">
        <w:rPr>
          <w:rFonts w:ascii="Arial" w:hAnsi="Arial" w:cs="Arial"/>
          <w:sz w:val="24"/>
          <w:szCs w:val="24"/>
        </w:rPr>
        <w:t>CUSTOMER</w:t>
      </w:r>
      <w:r w:rsidRPr="002B1BB0">
        <w:rPr>
          <w:rFonts w:ascii="Arial" w:hAnsi="Arial" w:cs="Arial"/>
          <w:sz w:val="24"/>
          <w:szCs w:val="24"/>
        </w:rPr>
        <w:t xml:space="preserve"> hereunder.</w:t>
      </w:r>
    </w:p>
    <w:p w14:paraId="1636B4A2" w14:textId="699B8BA1" w:rsidR="00453CB4" w:rsidRDefault="00453CB4" w:rsidP="00366FF4">
      <w:pPr>
        <w:spacing w:line="240" w:lineRule="auto"/>
        <w:jc w:val="both"/>
        <w:rPr>
          <w:rFonts w:ascii="Arial" w:hAnsi="Arial" w:cs="Arial"/>
          <w:sz w:val="24"/>
          <w:szCs w:val="24"/>
        </w:rPr>
      </w:pPr>
      <w:r w:rsidRPr="00F90D36">
        <w:rPr>
          <w:rStyle w:val="Strong"/>
          <w:rFonts w:ascii="Arial" w:hAnsi="Arial" w:cs="Arial"/>
          <w:b w:val="0"/>
          <w:color w:val="333333"/>
          <w:sz w:val="24"/>
          <w:szCs w:val="24"/>
          <w:u w:val="single"/>
        </w:rPr>
        <w:t>Prohibition on Contracts with Companies Boycotting Israel</w:t>
      </w:r>
      <w:r w:rsidR="00152F72">
        <w:rPr>
          <w:rStyle w:val="Strong"/>
          <w:rFonts w:ascii="Arial" w:hAnsi="Arial" w:cs="Arial"/>
          <w:b w:val="0"/>
          <w:color w:val="333333"/>
          <w:sz w:val="24"/>
          <w:szCs w:val="24"/>
        </w:rPr>
        <w:t>:</w:t>
      </w:r>
      <w:r w:rsidR="00F90D36">
        <w:rPr>
          <w:rStyle w:val="Strong"/>
          <w:rFonts w:ascii="Arial" w:hAnsi="Arial" w:cs="Arial"/>
          <w:b w:val="0"/>
          <w:color w:val="333333"/>
          <w:sz w:val="24"/>
          <w:szCs w:val="24"/>
        </w:rPr>
        <w:t xml:space="preserve"> </w:t>
      </w:r>
      <w:r w:rsidR="00CF0A54">
        <w:rPr>
          <w:rFonts w:ascii="Arial" w:hAnsi="Arial" w:cs="Arial"/>
          <w:sz w:val="24"/>
          <w:szCs w:val="24"/>
        </w:rPr>
        <w:t>To the extent that Texas Government Code, Chapter 2270 applies to Agreement, Vendor certifies that (a) it does not currently boycott Israel; and (b) it will not boycott Israel during the term of the Agreement.  Vendor acknowledges that the Agreement may be terminated</w:t>
      </w:r>
      <w:r w:rsidR="00FD6FDD">
        <w:rPr>
          <w:rFonts w:ascii="Arial" w:hAnsi="Arial" w:cs="Arial"/>
          <w:sz w:val="24"/>
          <w:szCs w:val="24"/>
        </w:rPr>
        <w:t>,</w:t>
      </w:r>
      <w:r w:rsidR="00CF0A54">
        <w:rPr>
          <w:rFonts w:ascii="Arial" w:hAnsi="Arial" w:cs="Arial"/>
          <w:sz w:val="24"/>
          <w:szCs w:val="24"/>
        </w:rPr>
        <w:t xml:space="preserve"> and payment withheld if this certification is inaccurate.</w:t>
      </w:r>
    </w:p>
    <w:p w14:paraId="4BBC7388" w14:textId="7C1505BC" w:rsidR="00453CB4" w:rsidRDefault="00453CB4" w:rsidP="00366FF4">
      <w:pPr>
        <w:spacing w:line="240" w:lineRule="auto"/>
        <w:jc w:val="both"/>
        <w:rPr>
          <w:rFonts w:ascii="Arial" w:hAnsi="Arial" w:cs="Arial"/>
          <w:sz w:val="24"/>
          <w:szCs w:val="24"/>
        </w:rPr>
      </w:pPr>
      <w:r w:rsidRPr="00F90D36">
        <w:rPr>
          <w:rStyle w:val="Strong"/>
          <w:rFonts w:ascii="Arial" w:hAnsi="Arial" w:cs="Arial"/>
          <w:b w:val="0"/>
          <w:color w:val="333333"/>
          <w:sz w:val="24"/>
          <w:szCs w:val="24"/>
          <w:u w:val="single"/>
        </w:rPr>
        <w:t>Certification Regarding Business with Certain Countries and Organizations</w:t>
      </w:r>
      <w:r w:rsidR="00152F72">
        <w:rPr>
          <w:rStyle w:val="Strong"/>
          <w:rFonts w:ascii="Arial" w:hAnsi="Arial" w:cs="Arial"/>
          <w:b w:val="0"/>
          <w:color w:val="333333"/>
          <w:sz w:val="24"/>
          <w:szCs w:val="24"/>
        </w:rPr>
        <w:t>:</w:t>
      </w:r>
      <w:r w:rsidR="00F90D36">
        <w:rPr>
          <w:rStyle w:val="Strong"/>
          <w:rFonts w:ascii="Arial" w:hAnsi="Arial" w:cs="Arial"/>
          <w:b w:val="0"/>
          <w:color w:val="333333"/>
          <w:sz w:val="24"/>
          <w:szCs w:val="24"/>
        </w:rPr>
        <w:t xml:space="preserve"> </w:t>
      </w:r>
      <w:r w:rsidRPr="002B1BB0">
        <w:rPr>
          <w:rFonts w:ascii="Arial" w:hAnsi="Arial" w:cs="Arial"/>
          <w:sz w:val="24"/>
          <w:szCs w:val="24"/>
        </w:rPr>
        <w:t xml:space="preserve">Pursuant to Subchapter F, Chapter 2252, Texas Government Code, Vendor certifies it is not engaged in business with Iran, Sudan, or a foreign terrorist organization. </w:t>
      </w:r>
      <w:r w:rsidR="005526FA">
        <w:rPr>
          <w:rFonts w:ascii="Arial" w:hAnsi="Arial" w:cs="Arial"/>
          <w:sz w:val="24"/>
          <w:szCs w:val="24"/>
        </w:rPr>
        <w:t>Vendor</w:t>
      </w:r>
      <w:r w:rsidRPr="002B1BB0">
        <w:rPr>
          <w:rFonts w:ascii="Arial" w:hAnsi="Arial" w:cs="Arial"/>
          <w:sz w:val="24"/>
          <w:szCs w:val="24"/>
        </w:rPr>
        <w:t xml:space="preserve"> acknowledges this Agreement may be terminated if this certification is inaccurate.</w:t>
      </w:r>
    </w:p>
    <w:p w14:paraId="75F578E1" w14:textId="1E933AFC" w:rsidR="00E446D0" w:rsidRDefault="00E446D0" w:rsidP="00E446D0">
      <w:pPr>
        <w:shd w:val="clear" w:color="auto" w:fill="FFFFFF"/>
        <w:spacing w:before="100" w:beforeAutospacing="1" w:after="0" w:line="240" w:lineRule="auto"/>
        <w:jc w:val="both"/>
        <w:rPr>
          <w:rFonts w:ascii="Arial" w:eastAsia="Times New Roman" w:hAnsi="Arial" w:cs="Arial"/>
          <w:color w:val="000000" w:themeColor="text1"/>
          <w:sz w:val="24"/>
          <w:szCs w:val="24"/>
        </w:rPr>
      </w:pPr>
      <w:r w:rsidRPr="00E446D0">
        <w:rPr>
          <w:rFonts w:ascii="Arial" w:eastAsia="Times New Roman" w:hAnsi="Arial" w:cs="Arial"/>
          <w:color w:val="000000" w:themeColor="text1"/>
          <w:sz w:val="24"/>
          <w:szCs w:val="24"/>
          <w:u w:val="single"/>
        </w:rPr>
        <w:t>Prohibition on Contracts Related to Persons Involved in Human Trafficking</w:t>
      </w:r>
      <w:r w:rsidR="00152F72">
        <w:rPr>
          <w:rFonts w:ascii="Arial" w:eastAsia="Times New Roman" w:hAnsi="Arial" w:cs="Arial"/>
          <w:color w:val="000000" w:themeColor="text1"/>
          <w:sz w:val="24"/>
          <w:szCs w:val="24"/>
        </w:rPr>
        <w:t>:</w:t>
      </w:r>
      <w:r w:rsidRPr="00FD17DE">
        <w:rPr>
          <w:rFonts w:ascii="Arial" w:eastAsia="Times New Roman" w:hAnsi="Arial" w:cs="Arial"/>
          <w:color w:val="000000" w:themeColor="text1"/>
          <w:sz w:val="24"/>
          <w:szCs w:val="24"/>
        </w:rPr>
        <w:t xml:space="preserve"> Under Section 2155.0061, Government Code, the </w:t>
      </w:r>
      <w:r>
        <w:rPr>
          <w:rFonts w:ascii="Arial" w:eastAsia="Times New Roman" w:hAnsi="Arial" w:cs="Arial"/>
          <w:color w:val="000000" w:themeColor="text1"/>
          <w:sz w:val="24"/>
          <w:szCs w:val="24"/>
        </w:rPr>
        <w:t xml:space="preserve">Vendor </w:t>
      </w:r>
      <w:r w:rsidRPr="00FD17DE">
        <w:rPr>
          <w:rFonts w:ascii="Arial" w:eastAsia="Times New Roman" w:hAnsi="Arial" w:cs="Arial"/>
          <w:color w:val="000000" w:themeColor="text1"/>
          <w:sz w:val="24"/>
          <w:szCs w:val="24"/>
        </w:rPr>
        <w:t xml:space="preserve">certifies that the individual or business entity named in this </w:t>
      </w:r>
      <w:r w:rsidR="00AF127B">
        <w:rPr>
          <w:rFonts w:ascii="Arial" w:eastAsia="Times New Roman" w:hAnsi="Arial" w:cs="Arial"/>
          <w:color w:val="000000" w:themeColor="text1"/>
          <w:sz w:val="24"/>
          <w:szCs w:val="24"/>
        </w:rPr>
        <w:t xml:space="preserve">Agreement </w:t>
      </w:r>
      <w:r w:rsidRPr="00FD17DE">
        <w:rPr>
          <w:rFonts w:ascii="Arial" w:eastAsia="Times New Roman" w:hAnsi="Arial" w:cs="Arial"/>
          <w:color w:val="000000" w:themeColor="text1"/>
          <w:sz w:val="24"/>
          <w:szCs w:val="24"/>
        </w:rPr>
        <w:t xml:space="preserve">is not ineligible to receive the specified </w:t>
      </w:r>
      <w:r>
        <w:rPr>
          <w:rFonts w:ascii="Arial" w:eastAsia="Times New Roman" w:hAnsi="Arial" w:cs="Arial"/>
          <w:color w:val="000000" w:themeColor="text1"/>
          <w:sz w:val="24"/>
          <w:szCs w:val="24"/>
        </w:rPr>
        <w:t>C</w:t>
      </w:r>
      <w:r w:rsidRPr="00FD17DE">
        <w:rPr>
          <w:rFonts w:ascii="Arial" w:eastAsia="Times New Roman" w:hAnsi="Arial" w:cs="Arial"/>
          <w:color w:val="000000" w:themeColor="text1"/>
          <w:sz w:val="24"/>
          <w:szCs w:val="24"/>
        </w:rPr>
        <w:t xml:space="preserve">ontract and acknowledges that this </w:t>
      </w:r>
      <w:r w:rsidR="00AF127B">
        <w:rPr>
          <w:rFonts w:ascii="Arial" w:eastAsia="Times New Roman" w:hAnsi="Arial" w:cs="Arial"/>
          <w:color w:val="000000" w:themeColor="text1"/>
          <w:sz w:val="24"/>
          <w:szCs w:val="24"/>
        </w:rPr>
        <w:t xml:space="preserve">Agreement </w:t>
      </w:r>
      <w:r w:rsidRPr="00FD17DE">
        <w:rPr>
          <w:rFonts w:ascii="Arial" w:eastAsia="Times New Roman" w:hAnsi="Arial" w:cs="Arial"/>
          <w:color w:val="000000" w:themeColor="text1"/>
          <w:sz w:val="24"/>
          <w:szCs w:val="24"/>
        </w:rPr>
        <w:t>may be terminated</w:t>
      </w:r>
      <w:r w:rsidR="00B81BAC">
        <w:rPr>
          <w:rFonts w:ascii="Arial" w:eastAsia="Times New Roman" w:hAnsi="Arial" w:cs="Arial"/>
          <w:color w:val="000000" w:themeColor="text1"/>
          <w:sz w:val="24"/>
          <w:szCs w:val="24"/>
        </w:rPr>
        <w:t>,</w:t>
      </w:r>
      <w:r w:rsidRPr="00FD17DE">
        <w:rPr>
          <w:rFonts w:ascii="Arial" w:eastAsia="Times New Roman" w:hAnsi="Arial" w:cs="Arial"/>
          <w:color w:val="000000" w:themeColor="text1"/>
          <w:sz w:val="24"/>
          <w:szCs w:val="24"/>
        </w:rPr>
        <w:t xml:space="preserve"> and payment withheld if this certification is inaccurate</w:t>
      </w:r>
      <w:r>
        <w:rPr>
          <w:rFonts w:ascii="Arial" w:eastAsia="Times New Roman" w:hAnsi="Arial" w:cs="Arial"/>
          <w:color w:val="000000" w:themeColor="text1"/>
          <w:sz w:val="24"/>
          <w:szCs w:val="24"/>
        </w:rPr>
        <w:t>.</w:t>
      </w:r>
    </w:p>
    <w:p w14:paraId="08579CDE" w14:textId="77777777" w:rsidR="00E446D0" w:rsidRDefault="00E446D0" w:rsidP="00E446D0">
      <w:pPr>
        <w:numPr>
          <w:ilvl w:val="0"/>
          <w:numId w:val="0"/>
        </w:numPr>
        <w:shd w:val="clear" w:color="auto" w:fill="FFFFFF"/>
        <w:spacing w:after="0" w:line="240" w:lineRule="auto"/>
        <w:ind w:left="360"/>
        <w:jc w:val="both"/>
        <w:rPr>
          <w:rFonts w:ascii="Arial" w:eastAsia="Times New Roman" w:hAnsi="Arial" w:cs="Arial"/>
          <w:color w:val="000000" w:themeColor="text1"/>
          <w:sz w:val="24"/>
          <w:szCs w:val="24"/>
        </w:rPr>
      </w:pPr>
    </w:p>
    <w:p w14:paraId="1ABD19B9" w14:textId="5A704C33" w:rsidR="00E446D0" w:rsidRPr="00E446D0" w:rsidRDefault="00E446D0" w:rsidP="00AF127B">
      <w:pPr>
        <w:spacing w:line="240" w:lineRule="auto"/>
        <w:jc w:val="both"/>
        <w:rPr>
          <w:rFonts w:ascii="Arial" w:hAnsi="Arial" w:cs="Arial"/>
          <w:sz w:val="24"/>
          <w:szCs w:val="24"/>
        </w:rPr>
      </w:pPr>
      <w:r w:rsidRPr="00E446D0">
        <w:rPr>
          <w:rFonts w:ascii="Arial" w:hAnsi="Arial" w:cs="Arial"/>
          <w:sz w:val="24"/>
          <w:szCs w:val="24"/>
        </w:rPr>
        <w:t xml:space="preserve"> </w:t>
      </w:r>
      <w:r w:rsidRPr="00E446D0">
        <w:rPr>
          <w:rFonts w:ascii="Arial" w:hAnsi="Arial" w:cs="Arial"/>
          <w:sz w:val="24"/>
          <w:szCs w:val="24"/>
          <w:u w:val="single"/>
        </w:rPr>
        <w:t>Records Retention</w:t>
      </w:r>
      <w:r w:rsidR="00152F72">
        <w:rPr>
          <w:rFonts w:ascii="Arial" w:hAnsi="Arial" w:cs="Arial"/>
          <w:sz w:val="24"/>
          <w:szCs w:val="24"/>
        </w:rPr>
        <w:t>:</w:t>
      </w:r>
      <w:r w:rsidRPr="00E446D0">
        <w:rPr>
          <w:rFonts w:ascii="Arial" w:hAnsi="Arial" w:cs="Arial"/>
          <w:sz w:val="24"/>
          <w:szCs w:val="24"/>
        </w:rPr>
        <w:t xml:space="preserve">  </w:t>
      </w:r>
      <w:r>
        <w:rPr>
          <w:rFonts w:ascii="Arial" w:hAnsi="Arial" w:cs="Arial"/>
          <w:sz w:val="24"/>
          <w:szCs w:val="24"/>
        </w:rPr>
        <w:t xml:space="preserve">Vendor </w:t>
      </w:r>
      <w:r w:rsidRPr="00E446D0">
        <w:rPr>
          <w:rFonts w:ascii="Arial" w:hAnsi="Arial" w:cs="Arial"/>
          <w:sz w:val="24"/>
          <w:szCs w:val="24"/>
        </w:rPr>
        <w:t xml:space="preserve">will preserve all contracting information, as defined under Texas Government Code, </w:t>
      </w:r>
      <w:r w:rsidR="003137EB">
        <w:rPr>
          <w:rFonts w:ascii="Arial" w:hAnsi="Arial" w:cs="Arial"/>
          <w:sz w:val="24"/>
          <w:szCs w:val="24"/>
        </w:rPr>
        <w:t>§</w:t>
      </w:r>
      <w:r w:rsidRPr="00E446D0">
        <w:rPr>
          <w:rFonts w:ascii="Arial" w:hAnsi="Arial" w:cs="Arial"/>
          <w:sz w:val="24"/>
          <w:szCs w:val="24"/>
        </w:rPr>
        <w:t xml:space="preserve">552.003 (7), related to the </w:t>
      </w:r>
      <w:r w:rsidR="00AF127B">
        <w:rPr>
          <w:rFonts w:ascii="Arial" w:hAnsi="Arial" w:cs="Arial"/>
          <w:sz w:val="24"/>
          <w:szCs w:val="24"/>
        </w:rPr>
        <w:t xml:space="preserve">Agreement </w:t>
      </w:r>
      <w:r w:rsidRPr="00E446D0">
        <w:rPr>
          <w:rFonts w:ascii="Arial" w:hAnsi="Arial" w:cs="Arial"/>
          <w:sz w:val="24"/>
          <w:szCs w:val="24"/>
        </w:rPr>
        <w:t xml:space="preserve">for the duration of the </w:t>
      </w:r>
      <w:r w:rsidR="00AF127B">
        <w:rPr>
          <w:rFonts w:ascii="Arial" w:hAnsi="Arial" w:cs="Arial"/>
          <w:sz w:val="24"/>
          <w:szCs w:val="24"/>
        </w:rPr>
        <w:t xml:space="preserve">Agreement </w:t>
      </w:r>
      <w:r w:rsidRPr="00E446D0">
        <w:rPr>
          <w:rFonts w:ascii="Arial" w:hAnsi="Arial" w:cs="Arial"/>
          <w:sz w:val="24"/>
          <w:szCs w:val="24"/>
        </w:rPr>
        <w:t>and for seven years after the conclusion of the Agreement.   </w:t>
      </w:r>
    </w:p>
    <w:p w14:paraId="4DB7BD13" w14:textId="24CD90B8" w:rsidR="002209AD" w:rsidRPr="003C1FDC" w:rsidRDefault="002209AD" w:rsidP="002209AD">
      <w:pPr>
        <w:spacing w:line="240" w:lineRule="auto"/>
        <w:jc w:val="both"/>
        <w:outlineLvl w:val="0"/>
        <w:rPr>
          <w:rFonts w:ascii="Arial" w:hAnsi="Arial" w:cs="Arial"/>
          <w:b/>
          <w:bCs/>
          <w:sz w:val="24"/>
          <w:szCs w:val="24"/>
        </w:rPr>
      </w:pPr>
      <w:r>
        <w:rPr>
          <w:rFonts w:ascii="Arial" w:hAnsi="Arial" w:cs="Arial"/>
          <w:sz w:val="24"/>
          <w:szCs w:val="24"/>
          <w:u w:val="single"/>
        </w:rPr>
        <w:t xml:space="preserve">Not Eligible for </w:t>
      </w:r>
      <w:r w:rsidRPr="00152F72">
        <w:rPr>
          <w:rFonts w:ascii="Arial" w:hAnsi="Arial" w:cs="Arial"/>
          <w:sz w:val="24"/>
          <w:szCs w:val="24"/>
          <w:u w:val="single"/>
        </w:rPr>
        <w:t>Rehire</w:t>
      </w:r>
      <w:r w:rsidR="00152F72">
        <w:rPr>
          <w:rFonts w:ascii="Arial" w:hAnsi="Arial" w:cs="Arial"/>
          <w:sz w:val="24"/>
          <w:szCs w:val="24"/>
        </w:rPr>
        <w:t>:</w:t>
      </w:r>
      <w:r>
        <w:rPr>
          <w:rFonts w:ascii="Arial" w:hAnsi="Arial" w:cs="Arial"/>
          <w:sz w:val="24"/>
          <w:szCs w:val="24"/>
        </w:rPr>
        <w:t xml:space="preserve">  Vendor is responsible to ensure that employees participating in work for any A&amp;M System member have not been designated by the A&amp;M System as </w:t>
      </w:r>
      <w:r>
        <w:rPr>
          <w:rFonts w:ascii="Arial" w:hAnsi="Arial" w:cs="Arial"/>
          <w:sz w:val="24"/>
          <w:szCs w:val="24"/>
          <w:u w:val="single"/>
        </w:rPr>
        <w:t>Not Eligible for Rehire</w:t>
      </w:r>
      <w:r>
        <w:rPr>
          <w:rFonts w:ascii="Arial" w:hAnsi="Arial" w:cs="Arial"/>
          <w:sz w:val="24"/>
          <w:szCs w:val="24"/>
        </w:rPr>
        <w:t xml:space="preserve"> as defined in A&amp;M System Policy 32.02, §4.  Non-conformance to this requirement may be grounds for termination of this Agreement.</w:t>
      </w:r>
    </w:p>
    <w:p w14:paraId="390567F4" w14:textId="117A786A" w:rsidR="003D357A" w:rsidRDefault="003D357A" w:rsidP="003D357A">
      <w:pPr>
        <w:spacing w:line="240" w:lineRule="auto"/>
        <w:jc w:val="both"/>
        <w:rPr>
          <w:rFonts w:ascii="Arial" w:hAnsi="Arial" w:cs="Arial"/>
          <w:sz w:val="24"/>
          <w:szCs w:val="24"/>
        </w:rPr>
      </w:pPr>
      <w:bookmarkStart w:id="3" w:name="_Hlk31366646"/>
      <w:r w:rsidRPr="003D357A">
        <w:rPr>
          <w:rFonts w:ascii="Arial" w:hAnsi="Arial" w:cs="Arial"/>
          <w:bCs/>
          <w:sz w:val="24"/>
          <w:szCs w:val="24"/>
          <w:u w:val="single"/>
        </w:rPr>
        <w:t>Limitations</w:t>
      </w:r>
      <w:r w:rsidR="00152F72">
        <w:rPr>
          <w:rFonts w:ascii="Arial" w:hAnsi="Arial" w:cs="Arial"/>
          <w:bCs/>
          <w:sz w:val="24"/>
          <w:szCs w:val="24"/>
        </w:rPr>
        <w:t>:</w:t>
      </w:r>
      <w:r w:rsidRPr="003D357A">
        <w:rPr>
          <w:rFonts w:ascii="Arial" w:hAnsi="Arial" w:cs="Arial"/>
          <w:sz w:val="24"/>
          <w:szCs w:val="24"/>
        </w:rPr>
        <w:t xml:space="preserve">  </w:t>
      </w:r>
      <w:bookmarkStart w:id="4" w:name="_Hlk12451167"/>
      <w:r>
        <w:rPr>
          <w:rFonts w:ascii="Arial" w:hAnsi="Arial" w:cs="Arial"/>
          <w:sz w:val="24"/>
          <w:szCs w:val="24"/>
        </w:rPr>
        <w:t xml:space="preserve">Vendor </w:t>
      </w:r>
      <w:r w:rsidRPr="003D357A">
        <w:rPr>
          <w:rFonts w:ascii="Arial" w:hAnsi="Arial" w:cs="Arial"/>
          <w:sz w:val="24"/>
          <w:szCs w:val="24"/>
        </w:rPr>
        <w:t xml:space="preserve">is aware that there are constitutional and statutory limitations on the authority of </w:t>
      </w:r>
      <w:r>
        <w:rPr>
          <w:rFonts w:ascii="Arial" w:hAnsi="Arial" w:cs="Arial"/>
          <w:sz w:val="24"/>
          <w:szCs w:val="24"/>
        </w:rPr>
        <w:t xml:space="preserve">TAMU-CC </w:t>
      </w:r>
      <w:r w:rsidRPr="003D357A">
        <w:rPr>
          <w:rFonts w:ascii="Arial" w:hAnsi="Arial" w:cs="Arial"/>
          <w:sz w:val="24"/>
          <w:szCs w:val="24"/>
        </w:rPr>
        <w:t xml:space="preserve">(a State agency) to enter into certain terms and conditions that may be part of the Agreement, including, but not limited to, those terms and conditions relating to liens on </w:t>
      </w:r>
      <w:r>
        <w:rPr>
          <w:rFonts w:ascii="Arial" w:hAnsi="Arial" w:cs="Arial"/>
          <w:sz w:val="24"/>
          <w:szCs w:val="24"/>
        </w:rPr>
        <w:t xml:space="preserve">TAMU-CC’s </w:t>
      </w:r>
      <w:r w:rsidRPr="003D357A">
        <w:rPr>
          <w:rFonts w:ascii="Arial" w:hAnsi="Arial" w:cs="Arial"/>
          <w:sz w:val="24"/>
          <w:szCs w:val="24"/>
        </w:rPr>
        <w:t>property; disclaimers and limitations of warranties;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(collectively, the “</w:t>
      </w:r>
      <w:r w:rsidRPr="003D357A">
        <w:rPr>
          <w:rFonts w:ascii="Arial" w:hAnsi="Arial" w:cs="Arial"/>
          <w:sz w:val="24"/>
          <w:szCs w:val="24"/>
          <w:u w:val="single"/>
        </w:rPr>
        <w:t>Limitations</w:t>
      </w:r>
      <w:r w:rsidRPr="003D357A">
        <w:rPr>
          <w:rFonts w:ascii="Arial" w:hAnsi="Arial" w:cs="Arial"/>
          <w:sz w:val="24"/>
          <w:szCs w:val="24"/>
        </w:rPr>
        <w:t xml:space="preserve">”), and terms and conditions related to the Limitations will not be binding on </w:t>
      </w:r>
      <w:r>
        <w:rPr>
          <w:rFonts w:ascii="Arial" w:hAnsi="Arial" w:cs="Arial"/>
          <w:sz w:val="24"/>
          <w:szCs w:val="24"/>
        </w:rPr>
        <w:t xml:space="preserve">TAMU-CC </w:t>
      </w:r>
      <w:r w:rsidRPr="003D357A">
        <w:rPr>
          <w:rFonts w:ascii="Arial" w:hAnsi="Arial" w:cs="Arial"/>
          <w:sz w:val="24"/>
          <w:szCs w:val="24"/>
        </w:rPr>
        <w:t>except to the extent authorized by the laws and Constitution of the State of Texas.  Neither the execution of the Agreement</w:t>
      </w:r>
      <w:r>
        <w:rPr>
          <w:rFonts w:ascii="Arial" w:hAnsi="Arial" w:cs="Arial"/>
          <w:sz w:val="24"/>
          <w:szCs w:val="24"/>
        </w:rPr>
        <w:t xml:space="preserve"> </w:t>
      </w:r>
      <w:r w:rsidRPr="003D357A">
        <w:rPr>
          <w:rFonts w:ascii="Arial" w:hAnsi="Arial" w:cs="Arial"/>
          <w:sz w:val="24"/>
          <w:szCs w:val="24"/>
        </w:rPr>
        <w:t xml:space="preserve">nor any conduct, action or inaction of any representative of </w:t>
      </w:r>
      <w:r>
        <w:rPr>
          <w:rFonts w:ascii="Arial" w:hAnsi="Arial" w:cs="Arial"/>
          <w:sz w:val="24"/>
          <w:szCs w:val="24"/>
        </w:rPr>
        <w:t xml:space="preserve">TAMU-CC </w:t>
      </w:r>
      <w:r w:rsidRPr="003D357A">
        <w:rPr>
          <w:rFonts w:ascii="Arial" w:hAnsi="Arial" w:cs="Arial"/>
          <w:sz w:val="24"/>
          <w:szCs w:val="24"/>
        </w:rPr>
        <w:t xml:space="preserve">relating to the Agreement constitutes or is intended to constitute a waiver of </w:t>
      </w:r>
      <w:r>
        <w:rPr>
          <w:rFonts w:ascii="Arial" w:hAnsi="Arial" w:cs="Arial"/>
          <w:sz w:val="24"/>
          <w:szCs w:val="24"/>
        </w:rPr>
        <w:t xml:space="preserve">TAMU-CC’s </w:t>
      </w:r>
      <w:r w:rsidRPr="003D357A">
        <w:rPr>
          <w:rFonts w:ascii="Arial" w:hAnsi="Arial" w:cs="Arial"/>
          <w:sz w:val="24"/>
          <w:szCs w:val="24"/>
        </w:rPr>
        <w:t>or the State’s sovereign immunity to suit.</w:t>
      </w:r>
    </w:p>
    <w:p w14:paraId="3F49A681" w14:textId="5E33B110" w:rsidR="002209AD" w:rsidRPr="002209AD" w:rsidRDefault="002209AD" w:rsidP="002209AD">
      <w:pPr>
        <w:spacing w:line="240" w:lineRule="auto"/>
        <w:jc w:val="both"/>
        <w:rPr>
          <w:rFonts w:ascii="Arial" w:hAnsi="Arial" w:cs="Arial"/>
          <w:sz w:val="24"/>
          <w:szCs w:val="24"/>
        </w:rPr>
      </w:pPr>
      <w:r w:rsidRPr="002209AD">
        <w:rPr>
          <w:rStyle w:val="Strong"/>
          <w:rFonts w:ascii="Arial" w:hAnsi="Arial" w:cs="Arial"/>
          <w:b w:val="0"/>
          <w:color w:val="333333"/>
          <w:sz w:val="24"/>
          <w:szCs w:val="24"/>
          <w:u w:val="single"/>
        </w:rPr>
        <w:t>Conflict of Interest</w:t>
      </w:r>
      <w:r w:rsidR="00152F72">
        <w:rPr>
          <w:rStyle w:val="Strong"/>
          <w:rFonts w:ascii="Arial" w:hAnsi="Arial" w:cs="Arial"/>
          <w:b w:val="0"/>
          <w:color w:val="333333"/>
          <w:sz w:val="24"/>
          <w:szCs w:val="24"/>
        </w:rPr>
        <w:t>:</w:t>
      </w:r>
      <w:r w:rsidRPr="002209AD">
        <w:rPr>
          <w:rStyle w:val="Strong"/>
          <w:rFonts w:ascii="Arial" w:hAnsi="Arial" w:cs="Arial"/>
          <w:b w:val="0"/>
          <w:color w:val="333333"/>
          <w:sz w:val="24"/>
          <w:szCs w:val="24"/>
        </w:rPr>
        <w:t xml:space="preserve">  </w:t>
      </w:r>
      <w:r w:rsidRPr="002209AD">
        <w:rPr>
          <w:rFonts w:ascii="Arial" w:hAnsi="Arial" w:cs="Arial"/>
          <w:sz w:val="24"/>
          <w:szCs w:val="24"/>
        </w:rPr>
        <w:t xml:space="preserve">By executing this Agreement, Vendor and each person signing on behalf of Vendor certifies, and in the case of a sole proprietorship, partnership or </w:t>
      </w:r>
      <w:r w:rsidRPr="002209AD">
        <w:rPr>
          <w:rFonts w:ascii="Arial" w:hAnsi="Arial" w:cs="Arial"/>
          <w:sz w:val="24"/>
          <w:szCs w:val="24"/>
        </w:rPr>
        <w:lastRenderedPageBreak/>
        <w:t>corporation, each party thereto certifies as to its own organization, that to the best of their knowledge and belief, no member of The A&amp;M System or The A&amp;M System Board of Regents, nor any employee, or person, whose salary is payable in whole or in part by The A&amp;M System, has direct or indirect financial interest in the award of this Agreement, or in the services to which this Agreement relates, or in any of the profits, real or potential, thereof.</w:t>
      </w:r>
    </w:p>
    <w:p w14:paraId="3655F837" w14:textId="77777777" w:rsidR="002209AD" w:rsidRPr="003D357A" w:rsidRDefault="002209AD" w:rsidP="002209AD">
      <w:pPr>
        <w:numPr>
          <w:ilvl w:val="0"/>
          <w:numId w:val="0"/>
        </w:numPr>
        <w:spacing w:line="240" w:lineRule="auto"/>
        <w:ind w:left="360"/>
        <w:jc w:val="both"/>
        <w:rPr>
          <w:rFonts w:ascii="Arial" w:hAnsi="Arial" w:cs="Arial"/>
          <w:sz w:val="24"/>
          <w:szCs w:val="24"/>
        </w:rPr>
      </w:pPr>
    </w:p>
    <w:bookmarkEnd w:id="3"/>
    <w:bookmarkEnd w:id="4"/>
    <w:p w14:paraId="17A90997" w14:textId="16CEF0CD" w:rsidR="00EF36F5" w:rsidRDefault="00881C61" w:rsidP="003C649E">
      <w:pPr>
        <w:numPr>
          <w:ilvl w:val="0"/>
          <w:numId w:val="0"/>
        </w:numPr>
        <w:spacing w:line="240" w:lineRule="auto"/>
        <w:jc w:val="both"/>
        <w:rPr>
          <w:rFonts w:ascii="Arial" w:hAnsi="Arial" w:cs="Arial"/>
          <w:sz w:val="24"/>
          <w:szCs w:val="24"/>
        </w:rPr>
      </w:pPr>
      <w:r>
        <w:rPr>
          <w:rFonts w:ascii="Arial" w:hAnsi="Arial" w:cs="Arial"/>
          <w:sz w:val="24"/>
          <w:szCs w:val="24"/>
        </w:rPr>
        <w:t>The effective date of this Addendum shall coincide with the effective date of the Agreement</w:t>
      </w:r>
      <w:r w:rsidR="00217DF2" w:rsidRPr="002B1BB0">
        <w:rPr>
          <w:rFonts w:ascii="Arial" w:hAnsi="Arial" w:cs="Arial"/>
          <w:sz w:val="24"/>
          <w:szCs w:val="24"/>
        </w:rPr>
        <w:t>.</w:t>
      </w:r>
    </w:p>
    <w:p w14:paraId="25CE06B0" w14:textId="28669A79" w:rsidR="0002787B" w:rsidRDefault="0002787B" w:rsidP="0002787B">
      <w:pPr>
        <w:numPr>
          <w:ilvl w:val="0"/>
          <w:numId w:val="0"/>
        </w:numPr>
        <w:spacing w:line="240" w:lineRule="auto"/>
        <w:rPr>
          <w:rFonts w:ascii="Arial" w:hAnsi="Arial" w:cs="Arial"/>
          <w:sz w:val="24"/>
          <w:szCs w:val="24"/>
        </w:rPr>
      </w:pPr>
    </w:p>
    <w:p w14:paraId="0340CC15" w14:textId="737B9C75" w:rsidR="0002787B" w:rsidRDefault="0002787B" w:rsidP="0002787B">
      <w:pPr>
        <w:numPr>
          <w:ilvl w:val="0"/>
          <w:numId w:val="0"/>
        </w:numPr>
        <w:spacing w:line="240" w:lineRule="auto"/>
        <w:rPr>
          <w:rFonts w:ascii="Arial" w:hAnsi="Arial" w:cs="Arial"/>
          <w:sz w:val="24"/>
          <w:szCs w:val="24"/>
        </w:rPr>
      </w:pPr>
      <w:r>
        <w:rPr>
          <w:rFonts w:ascii="Arial" w:hAnsi="Arial" w:cs="Arial"/>
          <w:sz w:val="24"/>
          <w:szCs w:val="24"/>
        </w:rPr>
        <w:t>[insert vendor name]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Texas A&amp;M University – Corpus Christi</w:t>
      </w:r>
    </w:p>
    <w:p w14:paraId="682E2592" w14:textId="1C423538" w:rsidR="0002787B" w:rsidRDefault="0002787B" w:rsidP="0002787B">
      <w:pPr>
        <w:numPr>
          <w:ilvl w:val="0"/>
          <w:numId w:val="0"/>
        </w:numPr>
        <w:spacing w:line="240" w:lineRule="auto"/>
        <w:rPr>
          <w:rFonts w:ascii="Arial" w:hAnsi="Arial" w:cs="Arial"/>
          <w:sz w:val="24"/>
          <w:szCs w:val="24"/>
        </w:rPr>
      </w:pPr>
    </w:p>
    <w:p w14:paraId="038C92F4" w14:textId="77777777" w:rsidR="0002787B" w:rsidRDefault="0002787B" w:rsidP="0002787B">
      <w:pPr>
        <w:numPr>
          <w:ilvl w:val="0"/>
          <w:numId w:val="0"/>
        </w:numPr>
        <w:spacing w:after="0" w:line="240" w:lineRule="auto"/>
        <w:rPr>
          <w:rFonts w:ascii="Arial" w:hAnsi="Arial" w:cs="Arial"/>
          <w:sz w:val="24"/>
          <w:szCs w:val="24"/>
        </w:rPr>
      </w:pPr>
      <w:r>
        <w:rPr>
          <w:rFonts w:ascii="Arial" w:hAnsi="Arial" w:cs="Arial"/>
          <w:sz w:val="24"/>
          <w:szCs w:val="24"/>
        </w:rPr>
        <w:t>By:____________________________</w:t>
      </w:r>
      <w:r>
        <w:rPr>
          <w:rFonts w:ascii="Arial" w:hAnsi="Arial" w:cs="Arial"/>
          <w:sz w:val="24"/>
          <w:szCs w:val="24"/>
        </w:rPr>
        <w:tab/>
      </w:r>
      <w:r>
        <w:rPr>
          <w:rFonts w:ascii="Arial" w:hAnsi="Arial" w:cs="Arial"/>
          <w:sz w:val="24"/>
          <w:szCs w:val="24"/>
        </w:rPr>
        <w:tab/>
        <w:t>By:____________________________</w:t>
      </w:r>
    </w:p>
    <w:p w14:paraId="5A683D24" w14:textId="0EEF4289" w:rsidR="0002787B" w:rsidRDefault="0002787B" w:rsidP="0002787B">
      <w:pPr>
        <w:numPr>
          <w:ilvl w:val="0"/>
          <w:numId w:val="0"/>
        </w:numPr>
        <w:spacing w:after="0" w:line="240" w:lineRule="auto"/>
        <w:rPr>
          <w:rFonts w:ascii="Arial" w:hAnsi="Arial" w:cs="Arial"/>
          <w:sz w:val="24"/>
          <w:szCs w:val="24"/>
        </w:rPr>
      </w:pPr>
      <w:r>
        <w:rPr>
          <w:rFonts w:ascii="Arial" w:hAnsi="Arial" w:cs="Arial"/>
          <w:sz w:val="24"/>
          <w:szCs w:val="24"/>
        </w:rPr>
        <w:t>Name:_________________________</w:t>
      </w:r>
      <w:r>
        <w:rPr>
          <w:rFonts w:ascii="Arial" w:hAnsi="Arial" w:cs="Arial"/>
          <w:sz w:val="24"/>
          <w:szCs w:val="24"/>
        </w:rPr>
        <w:tab/>
      </w:r>
      <w:r>
        <w:rPr>
          <w:rFonts w:ascii="Arial" w:hAnsi="Arial" w:cs="Arial"/>
          <w:sz w:val="24"/>
          <w:szCs w:val="24"/>
        </w:rPr>
        <w:tab/>
        <w:t>Name:__________________________</w:t>
      </w:r>
    </w:p>
    <w:p w14:paraId="6632C9EA" w14:textId="4384ED21" w:rsidR="0002787B" w:rsidRDefault="0002787B" w:rsidP="0002787B">
      <w:pPr>
        <w:numPr>
          <w:ilvl w:val="0"/>
          <w:numId w:val="0"/>
        </w:numPr>
        <w:spacing w:after="0" w:line="240" w:lineRule="auto"/>
        <w:rPr>
          <w:rFonts w:ascii="Arial" w:hAnsi="Arial" w:cs="Arial"/>
          <w:sz w:val="24"/>
          <w:szCs w:val="24"/>
        </w:rPr>
      </w:pPr>
      <w:r>
        <w:rPr>
          <w:rFonts w:ascii="Arial" w:hAnsi="Arial" w:cs="Arial"/>
          <w:sz w:val="24"/>
          <w:szCs w:val="24"/>
        </w:rPr>
        <w:t>Title:___________________________</w:t>
      </w:r>
      <w:r>
        <w:rPr>
          <w:rFonts w:ascii="Arial" w:hAnsi="Arial" w:cs="Arial"/>
          <w:sz w:val="24"/>
          <w:szCs w:val="24"/>
        </w:rPr>
        <w:tab/>
      </w:r>
      <w:r>
        <w:rPr>
          <w:rFonts w:ascii="Arial" w:hAnsi="Arial" w:cs="Arial"/>
          <w:sz w:val="24"/>
          <w:szCs w:val="24"/>
        </w:rPr>
        <w:tab/>
        <w:t>Title:___________________________</w:t>
      </w:r>
    </w:p>
    <w:p w14:paraId="5D89DB29" w14:textId="092BBA0A" w:rsidR="0002787B" w:rsidRPr="002B1BB0" w:rsidRDefault="0002787B" w:rsidP="0002787B">
      <w:pPr>
        <w:numPr>
          <w:ilvl w:val="0"/>
          <w:numId w:val="0"/>
        </w:numPr>
        <w:spacing w:after="0" w:line="240" w:lineRule="auto"/>
        <w:rPr>
          <w:rFonts w:ascii="Arial" w:hAnsi="Arial" w:cs="Arial"/>
          <w:sz w:val="24"/>
          <w:szCs w:val="24"/>
        </w:rPr>
      </w:pPr>
      <w:r>
        <w:rPr>
          <w:rFonts w:ascii="Arial" w:hAnsi="Arial" w:cs="Arial"/>
          <w:sz w:val="24"/>
          <w:szCs w:val="24"/>
        </w:rPr>
        <w:t>Dated:_________________________</w:t>
      </w:r>
      <w:r>
        <w:rPr>
          <w:rFonts w:ascii="Arial" w:hAnsi="Arial" w:cs="Arial"/>
          <w:sz w:val="24"/>
          <w:szCs w:val="24"/>
        </w:rPr>
        <w:tab/>
      </w:r>
      <w:r>
        <w:rPr>
          <w:rFonts w:ascii="Arial" w:hAnsi="Arial" w:cs="Arial"/>
          <w:sz w:val="24"/>
          <w:szCs w:val="24"/>
        </w:rPr>
        <w:tab/>
        <w:t>Dated:_________________________</w:t>
      </w:r>
    </w:p>
    <w:sectPr w:rsidR="0002787B" w:rsidRPr="002B1BB0" w:rsidSect="005526FA">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E848D" w14:textId="77777777" w:rsidR="009C2791" w:rsidRDefault="009C2791" w:rsidP="005526FA">
      <w:pPr>
        <w:spacing w:after="0" w:line="240" w:lineRule="auto"/>
      </w:pPr>
      <w:r>
        <w:separator/>
      </w:r>
    </w:p>
  </w:endnote>
  <w:endnote w:type="continuationSeparator" w:id="0">
    <w:p w14:paraId="1D93720F" w14:textId="77777777" w:rsidR="009C2791" w:rsidRDefault="009C2791" w:rsidP="0055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88DE" w14:textId="0E0DF432" w:rsidR="005526FA" w:rsidRPr="00F129D1" w:rsidRDefault="005526FA" w:rsidP="005526FA">
    <w:pPr>
      <w:pStyle w:val="Footer"/>
      <w:numPr>
        <w:ilvl w:val="0"/>
        <w:numId w:val="0"/>
      </w:numPr>
      <w:ind w:left="360"/>
      <w:rPr>
        <w:rFonts w:ascii="Arial" w:hAnsi="Arial" w:cs="Arial"/>
        <w:sz w:val="20"/>
        <w:szCs w:val="20"/>
      </w:rPr>
    </w:pPr>
    <w:r w:rsidRPr="00F129D1">
      <w:rPr>
        <w:rFonts w:ascii="Arial" w:hAnsi="Arial" w:cs="Arial"/>
        <w:sz w:val="20"/>
        <w:szCs w:val="20"/>
      </w:rPr>
      <w:t>Information Technology Addendum</w:t>
    </w:r>
    <w:r w:rsidR="001E5E3D" w:rsidRPr="00F129D1">
      <w:rPr>
        <w:rFonts w:ascii="Arial" w:hAnsi="Arial" w:cs="Arial"/>
        <w:sz w:val="20"/>
        <w:szCs w:val="20"/>
      </w:rPr>
      <w:tab/>
    </w:r>
    <w:r w:rsidR="001E5E3D" w:rsidRPr="00F129D1">
      <w:rPr>
        <w:rFonts w:ascii="Arial" w:hAnsi="Arial" w:cs="Arial"/>
        <w:sz w:val="20"/>
        <w:szCs w:val="20"/>
      </w:rPr>
      <w:tab/>
      <w:t>[</w:t>
    </w:r>
    <w:r w:rsidR="00F129D1" w:rsidRPr="00F129D1">
      <w:rPr>
        <w:rFonts w:ascii="Arial" w:hAnsi="Arial" w:cs="Arial"/>
        <w:sz w:val="20"/>
        <w:szCs w:val="20"/>
      </w:rPr>
      <w:t>Template effective 7/8/19</w:t>
    </w:r>
    <w:r w:rsidR="001E5E3D" w:rsidRPr="00F129D1">
      <w:rPr>
        <w:rFonts w:ascii="Arial" w:hAnsi="Arial" w:cs="Arial"/>
        <w:sz w:val="20"/>
        <w:szCs w:val="20"/>
      </w:rPr>
      <w:t>]</w:t>
    </w:r>
    <w:r w:rsidR="00F129D1" w:rsidRPr="00F129D1">
      <w:rPr>
        <w:rFonts w:ascii="Arial" w:hAnsi="Arial" w:cs="Arial"/>
        <w:sz w:val="20"/>
        <w:szCs w:val="20"/>
      </w:rPr>
      <w:t xml:space="preserve"> [updated </w:t>
    </w:r>
    <w:r w:rsidR="000E5959">
      <w:rPr>
        <w:rFonts w:ascii="Arial" w:hAnsi="Arial" w:cs="Arial"/>
        <w:sz w:val="20"/>
        <w:szCs w:val="20"/>
      </w:rPr>
      <w:t>7/5/21</w:t>
    </w:r>
    <w:r w:rsidR="00F129D1" w:rsidRPr="00F129D1">
      <w:rPr>
        <w:rFonts w:ascii="Arial" w:hAnsi="Arial" w:cs="Arial"/>
        <w:sz w:val="20"/>
        <w:szCs w:val="20"/>
      </w:rPr>
      <w:t>]</w:t>
    </w:r>
  </w:p>
  <w:p w14:paraId="7B008B93" w14:textId="477D2BFD" w:rsidR="00F129D1" w:rsidRPr="00F129D1" w:rsidRDefault="00F129D1" w:rsidP="005526FA">
    <w:pPr>
      <w:pStyle w:val="Footer"/>
      <w:numPr>
        <w:ilvl w:val="0"/>
        <w:numId w:val="0"/>
      </w:numPr>
      <w:ind w:left="360"/>
      <w:rPr>
        <w:rFonts w:ascii="Arial" w:hAnsi="Arial" w:cs="Arial"/>
        <w:sz w:val="20"/>
        <w:szCs w:val="20"/>
      </w:rPr>
    </w:pPr>
    <w:r>
      <w:rPr>
        <w:rFonts w:ascii="Arial" w:hAnsi="Arial" w:cs="Arial"/>
        <w:sz w:val="20"/>
        <w:szCs w:val="20"/>
      </w:rPr>
      <w:t>b</w:t>
    </w:r>
    <w:r w:rsidRPr="00F129D1">
      <w:rPr>
        <w:rFonts w:ascii="Arial" w:hAnsi="Arial" w:cs="Arial"/>
        <w:sz w:val="20"/>
        <w:szCs w:val="20"/>
      </w:rPr>
      <w:t xml:space="preserve">etween TAMU-CC and ____________________________ </w:t>
    </w:r>
  </w:p>
  <w:p w14:paraId="41B47BD9" w14:textId="13CFDF7C" w:rsidR="005526FA" w:rsidRPr="00F129D1" w:rsidRDefault="005526FA" w:rsidP="005526FA">
    <w:pPr>
      <w:pStyle w:val="Footer"/>
      <w:numPr>
        <w:ilvl w:val="0"/>
        <w:numId w:val="0"/>
      </w:numPr>
      <w:ind w:left="360"/>
      <w:rPr>
        <w:rFonts w:ascii="Arial" w:hAnsi="Arial" w:cs="Arial"/>
        <w:sz w:val="20"/>
        <w:szCs w:val="20"/>
      </w:rPr>
    </w:pPr>
    <w:r w:rsidRPr="00F129D1">
      <w:rPr>
        <w:rFonts w:ascii="Arial" w:hAnsi="Arial" w:cs="Arial"/>
        <w:sz w:val="20"/>
        <w:szCs w:val="20"/>
      </w:rPr>
      <w:t xml:space="preserve">Page </w:t>
    </w:r>
    <w:r w:rsidRPr="00F129D1">
      <w:rPr>
        <w:rFonts w:ascii="Arial" w:hAnsi="Arial" w:cs="Arial"/>
        <w:b/>
        <w:bCs/>
        <w:sz w:val="20"/>
        <w:szCs w:val="20"/>
      </w:rPr>
      <w:fldChar w:fldCharType="begin"/>
    </w:r>
    <w:r w:rsidRPr="00F129D1">
      <w:rPr>
        <w:rFonts w:ascii="Arial" w:hAnsi="Arial" w:cs="Arial"/>
        <w:b/>
        <w:bCs/>
        <w:sz w:val="20"/>
        <w:szCs w:val="20"/>
      </w:rPr>
      <w:instrText xml:space="preserve"> PAGE  \* Arabic  \* MERGEFORMAT </w:instrText>
    </w:r>
    <w:r w:rsidRPr="00F129D1">
      <w:rPr>
        <w:rFonts w:ascii="Arial" w:hAnsi="Arial" w:cs="Arial"/>
        <w:b/>
        <w:bCs/>
        <w:sz w:val="20"/>
        <w:szCs w:val="20"/>
      </w:rPr>
      <w:fldChar w:fldCharType="separate"/>
    </w:r>
    <w:r w:rsidR="00B00BE9" w:rsidRPr="00F129D1">
      <w:rPr>
        <w:rFonts w:ascii="Arial" w:hAnsi="Arial" w:cs="Arial"/>
        <w:b/>
        <w:bCs/>
        <w:noProof/>
        <w:sz w:val="20"/>
        <w:szCs w:val="20"/>
      </w:rPr>
      <w:t>7</w:t>
    </w:r>
    <w:r w:rsidRPr="00F129D1">
      <w:rPr>
        <w:rFonts w:ascii="Arial" w:hAnsi="Arial" w:cs="Arial"/>
        <w:b/>
        <w:bCs/>
        <w:sz w:val="20"/>
        <w:szCs w:val="20"/>
      </w:rPr>
      <w:fldChar w:fldCharType="end"/>
    </w:r>
    <w:r w:rsidRPr="00F129D1">
      <w:rPr>
        <w:rFonts w:ascii="Arial" w:hAnsi="Arial" w:cs="Arial"/>
        <w:sz w:val="20"/>
        <w:szCs w:val="20"/>
      </w:rPr>
      <w:t xml:space="preserve"> of </w:t>
    </w:r>
    <w:r w:rsidRPr="00F129D1">
      <w:rPr>
        <w:rFonts w:ascii="Arial" w:hAnsi="Arial" w:cs="Arial"/>
        <w:b/>
        <w:bCs/>
        <w:sz w:val="20"/>
        <w:szCs w:val="20"/>
      </w:rPr>
      <w:fldChar w:fldCharType="begin"/>
    </w:r>
    <w:r w:rsidRPr="00F129D1">
      <w:rPr>
        <w:rFonts w:ascii="Arial" w:hAnsi="Arial" w:cs="Arial"/>
        <w:b/>
        <w:bCs/>
        <w:sz w:val="20"/>
        <w:szCs w:val="20"/>
      </w:rPr>
      <w:instrText xml:space="preserve"> NUMPAGES  \* Arabic  \* MERGEFORMAT </w:instrText>
    </w:r>
    <w:r w:rsidRPr="00F129D1">
      <w:rPr>
        <w:rFonts w:ascii="Arial" w:hAnsi="Arial" w:cs="Arial"/>
        <w:b/>
        <w:bCs/>
        <w:sz w:val="20"/>
        <w:szCs w:val="20"/>
      </w:rPr>
      <w:fldChar w:fldCharType="separate"/>
    </w:r>
    <w:r w:rsidR="00B00BE9" w:rsidRPr="00F129D1">
      <w:rPr>
        <w:rFonts w:ascii="Arial" w:hAnsi="Arial" w:cs="Arial"/>
        <w:b/>
        <w:bCs/>
        <w:noProof/>
        <w:sz w:val="20"/>
        <w:szCs w:val="20"/>
      </w:rPr>
      <w:t>7</w:t>
    </w:r>
    <w:r w:rsidRPr="00F129D1">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BA93E" w14:textId="77777777" w:rsidR="007B6CC5" w:rsidRDefault="007B6CC5" w:rsidP="007B6CC5">
    <w:pPr>
      <w:pStyle w:val="Footer"/>
      <w:numPr>
        <w:ilvl w:val="0"/>
        <w:numId w:val="0"/>
      </w:numPr>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F0009" w14:textId="77777777" w:rsidR="009C2791" w:rsidRDefault="009C2791" w:rsidP="005526FA">
      <w:pPr>
        <w:spacing w:after="0" w:line="240" w:lineRule="auto"/>
      </w:pPr>
      <w:r>
        <w:separator/>
      </w:r>
    </w:p>
  </w:footnote>
  <w:footnote w:type="continuationSeparator" w:id="0">
    <w:p w14:paraId="1E131C08" w14:textId="77777777" w:rsidR="009C2791" w:rsidRDefault="009C2791" w:rsidP="00552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7111" w14:textId="77777777" w:rsidR="007B6CC5" w:rsidRDefault="007B6CC5" w:rsidP="007B6CC5">
    <w:pPr>
      <w:pStyle w:val="Header"/>
      <w:numPr>
        <w:ilvl w:val="0"/>
        <w:numId w:val="0"/>
      </w:numPr>
      <w:ind w:lef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20" w:hanging="361"/>
      </w:pPr>
      <w:rPr>
        <w:rFonts w:ascii="Times New Roman" w:hAnsi="Times New Roman" w:cs="Times New Roman"/>
        <w:b/>
        <w:bCs/>
        <w:w w:val="99"/>
        <w:sz w:val="16"/>
        <w:szCs w:val="16"/>
      </w:rPr>
    </w:lvl>
    <w:lvl w:ilvl="1">
      <w:start w:val="1"/>
      <w:numFmt w:val="decimal"/>
      <w:lvlText w:val="%1.%2."/>
      <w:lvlJc w:val="left"/>
      <w:pPr>
        <w:ind w:left="839" w:hanging="360"/>
      </w:pPr>
      <w:rPr>
        <w:rFonts w:ascii="Times New Roman" w:hAnsi="Times New Roman" w:cs="Times New Roman"/>
        <w:b/>
        <w:bCs/>
        <w:w w:val="99"/>
        <w:sz w:val="16"/>
        <w:szCs w:val="16"/>
      </w:rPr>
    </w:lvl>
    <w:lvl w:ilvl="2">
      <w:start w:val="1"/>
      <w:numFmt w:val="lowerLetter"/>
      <w:lvlText w:val="(%3)"/>
      <w:lvlJc w:val="left"/>
      <w:pPr>
        <w:ind w:left="820" w:hanging="360"/>
      </w:pPr>
      <w:rPr>
        <w:rFonts w:ascii="Times New Roman" w:hAnsi="Times New Roman" w:cs="Times New Roman"/>
        <w:b w:val="0"/>
        <w:bCs w:val="0"/>
        <w:w w:val="99"/>
        <w:sz w:val="16"/>
        <w:szCs w:val="16"/>
      </w:rPr>
    </w:lvl>
    <w:lvl w:ilvl="3">
      <w:numFmt w:val="bullet"/>
      <w:lvlText w:val=""/>
      <w:lvlJc w:val="left"/>
      <w:pPr>
        <w:ind w:left="1542" w:hanging="363"/>
      </w:pPr>
      <w:rPr>
        <w:rFonts w:ascii="Symbol" w:hAnsi="Symbol"/>
        <w:b w:val="0"/>
        <w:w w:val="99"/>
        <w:sz w:val="16"/>
      </w:rPr>
    </w:lvl>
    <w:lvl w:ilvl="4">
      <w:numFmt w:val="bullet"/>
      <w:lvlText w:val="•"/>
      <w:lvlJc w:val="left"/>
      <w:pPr>
        <w:ind w:left="839" w:hanging="363"/>
      </w:pPr>
    </w:lvl>
    <w:lvl w:ilvl="5">
      <w:numFmt w:val="bullet"/>
      <w:lvlText w:val="•"/>
      <w:lvlJc w:val="left"/>
      <w:pPr>
        <w:ind w:left="915" w:hanging="363"/>
      </w:pPr>
    </w:lvl>
    <w:lvl w:ilvl="6">
      <w:numFmt w:val="bullet"/>
      <w:lvlText w:val="•"/>
      <w:lvlJc w:val="left"/>
      <w:pPr>
        <w:ind w:left="1000" w:hanging="363"/>
      </w:pPr>
    </w:lvl>
    <w:lvl w:ilvl="7">
      <w:numFmt w:val="bullet"/>
      <w:lvlText w:val="•"/>
      <w:lvlJc w:val="left"/>
      <w:pPr>
        <w:ind w:left="1180" w:hanging="363"/>
      </w:pPr>
    </w:lvl>
    <w:lvl w:ilvl="8">
      <w:numFmt w:val="bullet"/>
      <w:lvlText w:val="•"/>
      <w:lvlJc w:val="left"/>
      <w:pPr>
        <w:ind w:left="1542" w:hanging="363"/>
      </w:pPr>
    </w:lvl>
  </w:abstractNum>
  <w:abstractNum w:abstractNumId="1" w15:restartNumberingAfterBreak="0">
    <w:nsid w:val="03FA46B4"/>
    <w:multiLevelType w:val="hybridMultilevel"/>
    <w:tmpl w:val="5E1E0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64D43"/>
    <w:multiLevelType w:val="hybridMultilevel"/>
    <w:tmpl w:val="FDC2B61A"/>
    <w:lvl w:ilvl="0" w:tplc="9E862664">
      <w:start w:val="1"/>
      <w:numFmt w:val="decimal"/>
      <w:pStyle w:val="Nor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DF25AE"/>
    <w:multiLevelType w:val="hybridMultilevel"/>
    <w:tmpl w:val="20BE87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916C5E"/>
    <w:multiLevelType w:val="hybridMultilevel"/>
    <w:tmpl w:val="406A9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006A4"/>
    <w:multiLevelType w:val="hybridMultilevel"/>
    <w:tmpl w:val="4576493A"/>
    <w:lvl w:ilvl="0" w:tplc="B23EA5B4">
      <w:start w:val="1"/>
      <w:numFmt w:val="lowerRoman"/>
      <w:lvlText w:val="(%1)"/>
      <w:lvlJc w:val="left"/>
      <w:pPr>
        <w:ind w:left="1440" w:hanging="72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E62126"/>
    <w:multiLevelType w:val="hybridMultilevel"/>
    <w:tmpl w:val="B42EC0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507A2A"/>
    <w:multiLevelType w:val="hybridMultilevel"/>
    <w:tmpl w:val="D10C54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394AB8"/>
    <w:multiLevelType w:val="hybridMultilevel"/>
    <w:tmpl w:val="3ABEF1B6"/>
    <w:lvl w:ilvl="0" w:tplc="65B2BB2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9262DE"/>
    <w:multiLevelType w:val="hybridMultilevel"/>
    <w:tmpl w:val="BE2E80AE"/>
    <w:lvl w:ilvl="0" w:tplc="A1B87C1C">
      <w:start w:val="2"/>
      <w:numFmt w:val="bullet"/>
      <w:lvlText w:val="-"/>
      <w:lvlJc w:val="left"/>
      <w:pPr>
        <w:ind w:left="6115" w:hanging="360"/>
      </w:pPr>
      <w:rPr>
        <w:rFonts w:ascii="Times New Roman" w:eastAsia="Times New Roman" w:hAnsi="Times New Roman" w:hint="default"/>
      </w:rPr>
    </w:lvl>
    <w:lvl w:ilvl="1" w:tplc="04090003" w:tentative="1">
      <w:start w:val="1"/>
      <w:numFmt w:val="bullet"/>
      <w:lvlText w:val="o"/>
      <w:lvlJc w:val="left"/>
      <w:pPr>
        <w:ind w:left="6835" w:hanging="360"/>
      </w:pPr>
      <w:rPr>
        <w:rFonts w:ascii="Courier New" w:hAnsi="Courier New" w:hint="default"/>
      </w:rPr>
    </w:lvl>
    <w:lvl w:ilvl="2" w:tplc="04090005" w:tentative="1">
      <w:start w:val="1"/>
      <w:numFmt w:val="bullet"/>
      <w:lvlText w:val=""/>
      <w:lvlJc w:val="left"/>
      <w:pPr>
        <w:ind w:left="7555" w:hanging="360"/>
      </w:pPr>
      <w:rPr>
        <w:rFonts w:ascii="Wingdings" w:hAnsi="Wingdings" w:hint="default"/>
      </w:rPr>
    </w:lvl>
    <w:lvl w:ilvl="3" w:tplc="04090001" w:tentative="1">
      <w:start w:val="1"/>
      <w:numFmt w:val="bullet"/>
      <w:lvlText w:val=""/>
      <w:lvlJc w:val="left"/>
      <w:pPr>
        <w:ind w:left="8275" w:hanging="360"/>
      </w:pPr>
      <w:rPr>
        <w:rFonts w:ascii="Symbol" w:hAnsi="Symbol" w:hint="default"/>
      </w:rPr>
    </w:lvl>
    <w:lvl w:ilvl="4" w:tplc="04090003" w:tentative="1">
      <w:start w:val="1"/>
      <w:numFmt w:val="bullet"/>
      <w:lvlText w:val="o"/>
      <w:lvlJc w:val="left"/>
      <w:pPr>
        <w:ind w:left="8995" w:hanging="360"/>
      </w:pPr>
      <w:rPr>
        <w:rFonts w:ascii="Courier New" w:hAnsi="Courier New" w:hint="default"/>
      </w:rPr>
    </w:lvl>
    <w:lvl w:ilvl="5" w:tplc="04090005" w:tentative="1">
      <w:start w:val="1"/>
      <w:numFmt w:val="bullet"/>
      <w:lvlText w:val=""/>
      <w:lvlJc w:val="left"/>
      <w:pPr>
        <w:ind w:left="9715" w:hanging="360"/>
      </w:pPr>
      <w:rPr>
        <w:rFonts w:ascii="Wingdings" w:hAnsi="Wingdings" w:hint="default"/>
      </w:rPr>
    </w:lvl>
    <w:lvl w:ilvl="6" w:tplc="04090001" w:tentative="1">
      <w:start w:val="1"/>
      <w:numFmt w:val="bullet"/>
      <w:lvlText w:val=""/>
      <w:lvlJc w:val="left"/>
      <w:pPr>
        <w:ind w:left="10435" w:hanging="360"/>
      </w:pPr>
      <w:rPr>
        <w:rFonts w:ascii="Symbol" w:hAnsi="Symbol" w:hint="default"/>
      </w:rPr>
    </w:lvl>
    <w:lvl w:ilvl="7" w:tplc="04090003" w:tentative="1">
      <w:start w:val="1"/>
      <w:numFmt w:val="bullet"/>
      <w:lvlText w:val="o"/>
      <w:lvlJc w:val="left"/>
      <w:pPr>
        <w:ind w:left="11155" w:hanging="360"/>
      </w:pPr>
      <w:rPr>
        <w:rFonts w:ascii="Courier New" w:hAnsi="Courier New" w:hint="default"/>
      </w:rPr>
    </w:lvl>
    <w:lvl w:ilvl="8" w:tplc="04090005" w:tentative="1">
      <w:start w:val="1"/>
      <w:numFmt w:val="bullet"/>
      <w:lvlText w:val=""/>
      <w:lvlJc w:val="left"/>
      <w:pPr>
        <w:ind w:left="11875" w:hanging="360"/>
      </w:pPr>
      <w:rPr>
        <w:rFonts w:ascii="Wingdings" w:hAnsi="Wingdings" w:hint="default"/>
      </w:rPr>
    </w:lvl>
  </w:abstractNum>
  <w:abstractNum w:abstractNumId="10" w15:restartNumberingAfterBreak="0">
    <w:nsid w:val="5E02376A"/>
    <w:multiLevelType w:val="hybridMultilevel"/>
    <w:tmpl w:val="BB24C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B6200A"/>
    <w:multiLevelType w:val="hybridMultilevel"/>
    <w:tmpl w:val="0DBC4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6A928DC"/>
    <w:multiLevelType w:val="hybridMultilevel"/>
    <w:tmpl w:val="5DFA9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B36587"/>
    <w:multiLevelType w:val="multilevel"/>
    <w:tmpl w:val="7A28F28C"/>
    <w:lvl w:ilvl="0">
      <w:start w:val="1"/>
      <w:numFmt w:val="decimal"/>
      <w:lvlText w:val="%1."/>
      <w:lvlJc w:val="left"/>
      <w:pPr>
        <w:ind w:left="0" w:firstLine="0"/>
      </w:pPr>
      <w:rPr>
        <w:rFonts w:ascii="Times New Roman" w:eastAsia="Times New Roman" w:hAnsi="Times New Roman" w:cs="Times New Roman"/>
        <w:b/>
        <w:i w:val="0"/>
        <w:smallCaps/>
        <w:strike w:val="0"/>
        <w:sz w:val="22"/>
        <w:szCs w:val="22"/>
        <w:u w:val="none"/>
        <w:vertAlign w:val="baseline"/>
      </w:rPr>
    </w:lvl>
    <w:lvl w:ilvl="1">
      <w:start w:val="1"/>
      <w:numFmt w:val="decimal"/>
      <w:lvlText w:val="%1.%2"/>
      <w:lvlJc w:val="left"/>
      <w:pPr>
        <w:ind w:left="0" w:firstLine="720"/>
      </w:pPr>
      <w:rPr>
        <w:rFonts w:ascii="Times New Roman" w:eastAsia="Times New Roman" w:hAnsi="Times New Roman" w:cs="Times New Roman"/>
        <w:b/>
        <w:i w:val="0"/>
        <w:smallCaps w:val="0"/>
        <w:strike w:val="0"/>
        <w:sz w:val="22"/>
        <w:szCs w:val="22"/>
        <w:u w:val="none"/>
        <w:vertAlign w:val="baseline"/>
      </w:rPr>
    </w:lvl>
    <w:lvl w:ilvl="2">
      <w:start w:val="1"/>
      <w:numFmt w:val="lowerLetter"/>
      <w:lvlText w:val="(%3)"/>
      <w:lvlJc w:val="left"/>
      <w:pPr>
        <w:ind w:left="0" w:firstLine="1440"/>
      </w:pPr>
      <w:rPr>
        <w:rFonts w:ascii="Arial" w:eastAsia="Arial" w:hAnsi="Arial" w:cs="Arial"/>
        <w:b/>
        <w:i w:val="0"/>
        <w:smallCaps w:val="0"/>
        <w:strike w:val="0"/>
        <w:sz w:val="20"/>
        <w:szCs w:val="20"/>
        <w:u w:val="none"/>
        <w:vertAlign w:val="baseline"/>
      </w:rPr>
    </w:lvl>
    <w:lvl w:ilvl="3">
      <w:start w:val="1"/>
      <w:numFmt w:val="lowerRoman"/>
      <w:lvlText w:val="(%4)"/>
      <w:lvlJc w:val="left"/>
      <w:pPr>
        <w:ind w:left="0" w:firstLine="2160"/>
      </w:pPr>
      <w:rPr>
        <w:rFonts w:ascii="Arial" w:eastAsia="Arial" w:hAnsi="Arial" w:cs="Arial"/>
        <w:b/>
        <w:i w:val="0"/>
        <w:smallCaps w:val="0"/>
        <w:strike w:val="0"/>
        <w:sz w:val="20"/>
        <w:szCs w:val="20"/>
        <w:u w:val="none"/>
        <w:vertAlign w:val="baseline"/>
      </w:rPr>
    </w:lvl>
    <w:lvl w:ilvl="4">
      <w:start w:val="1"/>
      <w:numFmt w:val="decimal"/>
      <w:lvlText w:val="(%5)"/>
      <w:lvlJc w:val="left"/>
      <w:pPr>
        <w:ind w:left="0" w:firstLine="2880"/>
      </w:pPr>
      <w:rPr>
        <w:rFonts w:ascii="Arial" w:eastAsia="Arial" w:hAnsi="Arial" w:cs="Arial"/>
        <w:b/>
        <w:i w:val="0"/>
        <w:smallCaps w:val="0"/>
        <w:strike w:val="0"/>
        <w:sz w:val="20"/>
        <w:szCs w:val="20"/>
        <w:u w:val="none"/>
        <w:vertAlign w:val="baseline"/>
      </w:rPr>
    </w:lvl>
    <w:lvl w:ilvl="5">
      <w:start w:val="1"/>
      <w:numFmt w:val="lowerLetter"/>
      <w:lvlText w:val="%6."/>
      <w:lvlJc w:val="left"/>
      <w:pPr>
        <w:ind w:left="0" w:firstLine="3600"/>
      </w:pPr>
      <w:rPr>
        <w:rFonts w:ascii="Arial" w:eastAsia="Arial" w:hAnsi="Arial" w:cs="Arial"/>
        <w:b/>
        <w:i w:val="0"/>
        <w:smallCaps w:val="0"/>
        <w:strike w:val="0"/>
        <w:sz w:val="20"/>
        <w:szCs w:val="20"/>
        <w:u w:val="none"/>
        <w:vertAlign w:val="baseline"/>
      </w:rPr>
    </w:lvl>
    <w:lvl w:ilvl="6">
      <w:start w:val="1"/>
      <w:numFmt w:val="lowerRoman"/>
      <w:lvlText w:val="%7."/>
      <w:lvlJc w:val="left"/>
      <w:pPr>
        <w:ind w:left="0" w:firstLine="4320"/>
      </w:pPr>
      <w:rPr>
        <w:rFonts w:ascii="Arial" w:eastAsia="Arial" w:hAnsi="Arial" w:cs="Arial"/>
        <w:b/>
        <w:i w:val="0"/>
        <w:smallCaps w:val="0"/>
        <w:strike w:val="0"/>
        <w:sz w:val="20"/>
        <w:szCs w:val="20"/>
        <w:u w:val="none"/>
        <w:vertAlign w:val="baseline"/>
      </w:rPr>
    </w:lvl>
    <w:lvl w:ilvl="7">
      <w:start w:val="1"/>
      <w:numFmt w:val="lowerLetter"/>
      <w:lvlText w:val="(%8)"/>
      <w:lvlJc w:val="left"/>
      <w:pPr>
        <w:ind w:left="0" w:firstLine="720"/>
      </w:pPr>
      <w:rPr>
        <w:rFonts w:ascii="Arial" w:eastAsia="Arial" w:hAnsi="Arial" w:cs="Arial"/>
        <w:b/>
        <w:i w:val="0"/>
        <w:smallCaps w:val="0"/>
        <w:strike w:val="0"/>
        <w:sz w:val="20"/>
        <w:szCs w:val="20"/>
        <w:u w:val="none"/>
        <w:vertAlign w:val="baseline"/>
      </w:rPr>
    </w:lvl>
    <w:lvl w:ilvl="8">
      <w:start w:val="1"/>
      <w:numFmt w:val="lowerRoman"/>
      <w:lvlText w:val="(%9)"/>
      <w:lvlJc w:val="left"/>
      <w:pPr>
        <w:ind w:left="0" w:firstLine="1440"/>
      </w:pPr>
      <w:rPr>
        <w:rFonts w:ascii="Arial" w:eastAsia="Arial" w:hAnsi="Arial" w:cs="Arial"/>
        <w:b/>
        <w:i w:val="0"/>
        <w:smallCaps w:val="0"/>
        <w:strike w:val="0"/>
        <w:sz w:val="20"/>
        <w:szCs w:val="20"/>
        <w:u w:val="none"/>
        <w:vertAlign w:val="baseline"/>
      </w:rPr>
    </w:lvl>
  </w:abstractNum>
  <w:abstractNum w:abstractNumId="14" w15:restartNumberingAfterBreak="0">
    <w:nsid w:val="7DDD6E4F"/>
    <w:multiLevelType w:val="hybridMultilevel"/>
    <w:tmpl w:val="4C361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3"/>
  </w:num>
  <w:num w:numId="5">
    <w:abstractNumId w:val="4"/>
  </w:num>
  <w:num w:numId="6">
    <w:abstractNumId w:val="14"/>
  </w:num>
  <w:num w:numId="7">
    <w:abstractNumId w:val="2"/>
  </w:num>
  <w:num w:numId="8">
    <w:abstractNumId w:val="12"/>
  </w:num>
  <w:num w:numId="9">
    <w:abstractNumId w:val="1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3"/>
  </w:num>
  <w:num w:numId="13">
    <w:abstractNumId w:val="9"/>
  </w:num>
  <w:num w:numId="14">
    <w:abstractNumId w:val="2"/>
    <w:lvlOverride w:ilvl="0">
      <w:startOverride w:val="1"/>
    </w:lvlOverride>
  </w:num>
  <w:num w:numId="15">
    <w:abstractNumId w:val="8"/>
  </w:num>
  <w:num w:numId="16">
    <w:abstractNumId w:val="2"/>
    <w:lvlOverride w:ilvl="0">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974"/>
    <w:rsid w:val="000001D4"/>
    <w:rsid w:val="000013A1"/>
    <w:rsid w:val="00002368"/>
    <w:rsid w:val="0000355F"/>
    <w:rsid w:val="00003C69"/>
    <w:rsid w:val="00003FEF"/>
    <w:rsid w:val="00004216"/>
    <w:rsid w:val="00004530"/>
    <w:rsid w:val="00006A17"/>
    <w:rsid w:val="00007104"/>
    <w:rsid w:val="000148DA"/>
    <w:rsid w:val="000150B4"/>
    <w:rsid w:val="00015A28"/>
    <w:rsid w:val="000164DC"/>
    <w:rsid w:val="00016577"/>
    <w:rsid w:val="00020647"/>
    <w:rsid w:val="000256D2"/>
    <w:rsid w:val="00026A29"/>
    <w:rsid w:val="00026FC2"/>
    <w:rsid w:val="000271D3"/>
    <w:rsid w:val="0002787B"/>
    <w:rsid w:val="000278BC"/>
    <w:rsid w:val="00027922"/>
    <w:rsid w:val="00030214"/>
    <w:rsid w:val="00030292"/>
    <w:rsid w:val="00030A2E"/>
    <w:rsid w:val="00030F04"/>
    <w:rsid w:val="00031B9F"/>
    <w:rsid w:val="00031F68"/>
    <w:rsid w:val="00033002"/>
    <w:rsid w:val="0003377A"/>
    <w:rsid w:val="00034199"/>
    <w:rsid w:val="00034445"/>
    <w:rsid w:val="0003446D"/>
    <w:rsid w:val="000348C5"/>
    <w:rsid w:val="0003492C"/>
    <w:rsid w:val="000349CF"/>
    <w:rsid w:val="00035900"/>
    <w:rsid w:val="000365E0"/>
    <w:rsid w:val="000401EB"/>
    <w:rsid w:val="000402BC"/>
    <w:rsid w:val="000422E2"/>
    <w:rsid w:val="00042324"/>
    <w:rsid w:val="000426EA"/>
    <w:rsid w:val="000442FB"/>
    <w:rsid w:val="000446E4"/>
    <w:rsid w:val="00045C4E"/>
    <w:rsid w:val="000462DE"/>
    <w:rsid w:val="00046E43"/>
    <w:rsid w:val="000470A1"/>
    <w:rsid w:val="000472CC"/>
    <w:rsid w:val="00047E47"/>
    <w:rsid w:val="000505BC"/>
    <w:rsid w:val="00050907"/>
    <w:rsid w:val="00050934"/>
    <w:rsid w:val="00050F38"/>
    <w:rsid w:val="00050F6F"/>
    <w:rsid w:val="00053408"/>
    <w:rsid w:val="000535C3"/>
    <w:rsid w:val="00053CF3"/>
    <w:rsid w:val="00054B21"/>
    <w:rsid w:val="000551C0"/>
    <w:rsid w:val="0005525B"/>
    <w:rsid w:val="0005679A"/>
    <w:rsid w:val="00056E86"/>
    <w:rsid w:val="000571D6"/>
    <w:rsid w:val="000600D5"/>
    <w:rsid w:val="00060FA5"/>
    <w:rsid w:val="000612AD"/>
    <w:rsid w:val="00062C36"/>
    <w:rsid w:val="00063942"/>
    <w:rsid w:val="00063C05"/>
    <w:rsid w:val="0006450B"/>
    <w:rsid w:val="00065167"/>
    <w:rsid w:val="00065450"/>
    <w:rsid w:val="00065E40"/>
    <w:rsid w:val="00066C52"/>
    <w:rsid w:val="00066DA4"/>
    <w:rsid w:val="0006721D"/>
    <w:rsid w:val="00067805"/>
    <w:rsid w:val="00070A6E"/>
    <w:rsid w:val="0007110C"/>
    <w:rsid w:val="00072449"/>
    <w:rsid w:val="0007293C"/>
    <w:rsid w:val="000731E4"/>
    <w:rsid w:val="0007392C"/>
    <w:rsid w:val="00073A77"/>
    <w:rsid w:val="00074ED0"/>
    <w:rsid w:val="00075265"/>
    <w:rsid w:val="00075BB1"/>
    <w:rsid w:val="00076C2B"/>
    <w:rsid w:val="0007709C"/>
    <w:rsid w:val="0007721E"/>
    <w:rsid w:val="00077B89"/>
    <w:rsid w:val="0008023E"/>
    <w:rsid w:val="000804CD"/>
    <w:rsid w:val="00082081"/>
    <w:rsid w:val="0008255F"/>
    <w:rsid w:val="000825EA"/>
    <w:rsid w:val="0008297D"/>
    <w:rsid w:val="00082B27"/>
    <w:rsid w:val="00082C71"/>
    <w:rsid w:val="00084BDC"/>
    <w:rsid w:val="00084D34"/>
    <w:rsid w:val="00084D9C"/>
    <w:rsid w:val="000850B4"/>
    <w:rsid w:val="000869F0"/>
    <w:rsid w:val="00090AB5"/>
    <w:rsid w:val="00090C08"/>
    <w:rsid w:val="00090DCD"/>
    <w:rsid w:val="000915C4"/>
    <w:rsid w:val="000915F6"/>
    <w:rsid w:val="00091907"/>
    <w:rsid w:val="00092D74"/>
    <w:rsid w:val="00093E59"/>
    <w:rsid w:val="000946AB"/>
    <w:rsid w:val="0009571F"/>
    <w:rsid w:val="00096138"/>
    <w:rsid w:val="00097359"/>
    <w:rsid w:val="000978BC"/>
    <w:rsid w:val="00097BBB"/>
    <w:rsid w:val="000A05FC"/>
    <w:rsid w:val="000A10C0"/>
    <w:rsid w:val="000A158A"/>
    <w:rsid w:val="000A178F"/>
    <w:rsid w:val="000A19A7"/>
    <w:rsid w:val="000A2145"/>
    <w:rsid w:val="000A2C89"/>
    <w:rsid w:val="000A3424"/>
    <w:rsid w:val="000A3BB0"/>
    <w:rsid w:val="000A3BFE"/>
    <w:rsid w:val="000A50B8"/>
    <w:rsid w:val="000A5B1C"/>
    <w:rsid w:val="000A5F94"/>
    <w:rsid w:val="000A6ADF"/>
    <w:rsid w:val="000A708E"/>
    <w:rsid w:val="000A7235"/>
    <w:rsid w:val="000A7695"/>
    <w:rsid w:val="000A7D25"/>
    <w:rsid w:val="000B05EF"/>
    <w:rsid w:val="000B1409"/>
    <w:rsid w:val="000B1620"/>
    <w:rsid w:val="000B1CF1"/>
    <w:rsid w:val="000B23C0"/>
    <w:rsid w:val="000B292B"/>
    <w:rsid w:val="000B304B"/>
    <w:rsid w:val="000B3510"/>
    <w:rsid w:val="000B4277"/>
    <w:rsid w:val="000B427F"/>
    <w:rsid w:val="000B5277"/>
    <w:rsid w:val="000B533E"/>
    <w:rsid w:val="000B56AA"/>
    <w:rsid w:val="000B64C1"/>
    <w:rsid w:val="000B7218"/>
    <w:rsid w:val="000C0B34"/>
    <w:rsid w:val="000C1468"/>
    <w:rsid w:val="000C1837"/>
    <w:rsid w:val="000C19E9"/>
    <w:rsid w:val="000C217C"/>
    <w:rsid w:val="000C2C43"/>
    <w:rsid w:val="000C499D"/>
    <w:rsid w:val="000C4C3E"/>
    <w:rsid w:val="000C5392"/>
    <w:rsid w:val="000C5BBC"/>
    <w:rsid w:val="000C5C9E"/>
    <w:rsid w:val="000C68AF"/>
    <w:rsid w:val="000C71A1"/>
    <w:rsid w:val="000C7818"/>
    <w:rsid w:val="000C7928"/>
    <w:rsid w:val="000D007E"/>
    <w:rsid w:val="000D1092"/>
    <w:rsid w:val="000D17D7"/>
    <w:rsid w:val="000D4278"/>
    <w:rsid w:val="000D467C"/>
    <w:rsid w:val="000D478F"/>
    <w:rsid w:val="000D4FD6"/>
    <w:rsid w:val="000D51DB"/>
    <w:rsid w:val="000D6D40"/>
    <w:rsid w:val="000D6E48"/>
    <w:rsid w:val="000D72F9"/>
    <w:rsid w:val="000D778B"/>
    <w:rsid w:val="000E1FCA"/>
    <w:rsid w:val="000E2033"/>
    <w:rsid w:val="000E2871"/>
    <w:rsid w:val="000E3385"/>
    <w:rsid w:val="000E3584"/>
    <w:rsid w:val="000E3877"/>
    <w:rsid w:val="000E3BD6"/>
    <w:rsid w:val="000E5959"/>
    <w:rsid w:val="000E5F03"/>
    <w:rsid w:val="000E72F4"/>
    <w:rsid w:val="000F06B1"/>
    <w:rsid w:val="000F0BCD"/>
    <w:rsid w:val="000F3DE9"/>
    <w:rsid w:val="000F5045"/>
    <w:rsid w:val="000F64DF"/>
    <w:rsid w:val="000F7358"/>
    <w:rsid w:val="000F76BD"/>
    <w:rsid w:val="000F7AAC"/>
    <w:rsid w:val="000F7D56"/>
    <w:rsid w:val="00101539"/>
    <w:rsid w:val="00102EB1"/>
    <w:rsid w:val="0010438A"/>
    <w:rsid w:val="00104B66"/>
    <w:rsid w:val="00105237"/>
    <w:rsid w:val="00105EC4"/>
    <w:rsid w:val="001069BE"/>
    <w:rsid w:val="00107B0D"/>
    <w:rsid w:val="001115D0"/>
    <w:rsid w:val="00112089"/>
    <w:rsid w:val="00112331"/>
    <w:rsid w:val="001128A4"/>
    <w:rsid w:val="00112D96"/>
    <w:rsid w:val="00113A2E"/>
    <w:rsid w:val="00114118"/>
    <w:rsid w:val="0011445A"/>
    <w:rsid w:val="00114486"/>
    <w:rsid w:val="0011515C"/>
    <w:rsid w:val="00116AB4"/>
    <w:rsid w:val="001171CC"/>
    <w:rsid w:val="00117BFE"/>
    <w:rsid w:val="0012017C"/>
    <w:rsid w:val="00120BBD"/>
    <w:rsid w:val="00120CA8"/>
    <w:rsid w:val="00120F9C"/>
    <w:rsid w:val="00121D94"/>
    <w:rsid w:val="00122543"/>
    <w:rsid w:val="001228FD"/>
    <w:rsid w:val="00122C64"/>
    <w:rsid w:val="00123220"/>
    <w:rsid w:val="00123989"/>
    <w:rsid w:val="00123A50"/>
    <w:rsid w:val="00123F88"/>
    <w:rsid w:val="00123FE6"/>
    <w:rsid w:val="001241FD"/>
    <w:rsid w:val="00124235"/>
    <w:rsid w:val="001242BF"/>
    <w:rsid w:val="00124791"/>
    <w:rsid w:val="00124D1E"/>
    <w:rsid w:val="00124DA5"/>
    <w:rsid w:val="00125953"/>
    <w:rsid w:val="0012608E"/>
    <w:rsid w:val="00126110"/>
    <w:rsid w:val="001261B7"/>
    <w:rsid w:val="00127804"/>
    <w:rsid w:val="00127CD7"/>
    <w:rsid w:val="00127FFB"/>
    <w:rsid w:val="00130554"/>
    <w:rsid w:val="001315D2"/>
    <w:rsid w:val="00131673"/>
    <w:rsid w:val="00132056"/>
    <w:rsid w:val="001325B5"/>
    <w:rsid w:val="001327B6"/>
    <w:rsid w:val="001327F7"/>
    <w:rsid w:val="00133F82"/>
    <w:rsid w:val="00134285"/>
    <w:rsid w:val="001346A1"/>
    <w:rsid w:val="0013489A"/>
    <w:rsid w:val="00135ABC"/>
    <w:rsid w:val="00135E53"/>
    <w:rsid w:val="001363C1"/>
    <w:rsid w:val="00136716"/>
    <w:rsid w:val="00136B58"/>
    <w:rsid w:val="00137527"/>
    <w:rsid w:val="001376EF"/>
    <w:rsid w:val="001377DD"/>
    <w:rsid w:val="001410AE"/>
    <w:rsid w:val="00142205"/>
    <w:rsid w:val="001423D4"/>
    <w:rsid w:val="00142661"/>
    <w:rsid w:val="001426AB"/>
    <w:rsid w:val="00142DBA"/>
    <w:rsid w:val="00143B13"/>
    <w:rsid w:val="00144435"/>
    <w:rsid w:val="001451D3"/>
    <w:rsid w:val="001455A3"/>
    <w:rsid w:val="001463C8"/>
    <w:rsid w:val="0014669C"/>
    <w:rsid w:val="00146883"/>
    <w:rsid w:val="0015163F"/>
    <w:rsid w:val="00151DF2"/>
    <w:rsid w:val="0015250D"/>
    <w:rsid w:val="0015266E"/>
    <w:rsid w:val="00152F72"/>
    <w:rsid w:val="00153063"/>
    <w:rsid w:val="00154B81"/>
    <w:rsid w:val="00155AFA"/>
    <w:rsid w:val="00155FFC"/>
    <w:rsid w:val="00156A66"/>
    <w:rsid w:val="0015711A"/>
    <w:rsid w:val="00160116"/>
    <w:rsid w:val="001601DF"/>
    <w:rsid w:val="00160315"/>
    <w:rsid w:val="001618C6"/>
    <w:rsid w:val="00161CCA"/>
    <w:rsid w:val="00162D7A"/>
    <w:rsid w:val="0016319C"/>
    <w:rsid w:val="001634EC"/>
    <w:rsid w:val="00164F70"/>
    <w:rsid w:val="00165ADD"/>
    <w:rsid w:val="00165D86"/>
    <w:rsid w:val="001661A1"/>
    <w:rsid w:val="00166B74"/>
    <w:rsid w:val="00167D76"/>
    <w:rsid w:val="00167D80"/>
    <w:rsid w:val="0017000E"/>
    <w:rsid w:val="001701B3"/>
    <w:rsid w:val="001702A5"/>
    <w:rsid w:val="0017049A"/>
    <w:rsid w:val="001704FD"/>
    <w:rsid w:val="00170AF5"/>
    <w:rsid w:val="00170F0B"/>
    <w:rsid w:val="00172173"/>
    <w:rsid w:val="00172340"/>
    <w:rsid w:val="00172607"/>
    <w:rsid w:val="00172688"/>
    <w:rsid w:val="001734F1"/>
    <w:rsid w:val="001735D4"/>
    <w:rsid w:val="001737AB"/>
    <w:rsid w:val="00174587"/>
    <w:rsid w:val="0017482F"/>
    <w:rsid w:val="00176306"/>
    <w:rsid w:val="00176574"/>
    <w:rsid w:val="001766C7"/>
    <w:rsid w:val="00177296"/>
    <w:rsid w:val="00177799"/>
    <w:rsid w:val="00180336"/>
    <w:rsid w:val="0018114B"/>
    <w:rsid w:val="001816E8"/>
    <w:rsid w:val="00181B31"/>
    <w:rsid w:val="00182588"/>
    <w:rsid w:val="00182F30"/>
    <w:rsid w:val="00182F35"/>
    <w:rsid w:val="001831B3"/>
    <w:rsid w:val="001842A8"/>
    <w:rsid w:val="00184B90"/>
    <w:rsid w:val="00184D2A"/>
    <w:rsid w:val="00184EFD"/>
    <w:rsid w:val="00184EFE"/>
    <w:rsid w:val="001858B7"/>
    <w:rsid w:val="00190934"/>
    <w:rsid w:val="0019112E"/>
    <w:rsid w:val="00191CDD"/>
    <w:rsid w:val="00191E81"/>
    <w:rsid w:val="00191FB0"/>
    <w:rsid w:val="001920B4"/>
    <w:rsid w:val="00192553"/>
    <w:rsid w:val="00192EE4"/>
    <w:rsid w:val="001933C4"/>
    <w:rsid w:val="00193956"/>
    <w:rsid w:val="00194E4A"/>
    <w:rsid w:val="001950C0"/>
    <w:rsid w:val="00195280"/>
    <w:rsid w:val="0019558B"/>
    <w:rsid w:val="001959F7"/>
    <w:rsid w:val="00196078"/>
    <w:rsid w:val="00196404"/>
    <w:rsid w:val="0019640C"/>
    <w:rsid w:val="001965F5"/>
    <w:rsid w:val="00196921"/>
    <w:rsid w:val="00196A9D"/>
    <w:rsid w:val="00196D08"/>
    <w:rsid w:val="001977E5"/>
    <w:rsid w:val="001A01BD"/>
    <w:rsid w:val="001A0276"/>
    <w:rsid w:val="001A0470"/>
    <w:rsid w:val="001A13E1"/>
    <w:rsid w:val="001A1452"/>
    <w:rsid w:val="001A4BB6"/>
    <w:rsid w:val="001A4F6C"/>
    <w:rsid w:val="001A5672"/>
    <w:rsid w:val="001A582D"/>
    <w:rsid w:val="001A59AC"/>
    <w:rsid w:val="001A5B0E"/>
    <w:rsid w:val="001A5DBC"/>
    <w:rsid w:val="001A642F"/>
    <w:rsid w:val="001A68A7"/>
    <w:rsid w:val="001A6ADF"/>
    <w:rsid w:val="001B0A89"/>
    <w:rsid w:val="001B0C9D"/>
    <w:rsid w:val="001B109E"/>
    <w:rsid w:val="001B10AC"/>
    <w:rsid w:val="001B1A4E"/>
    <w:rsid w:val="001B1F5B"/>
    <w:rsid w:val="001B246B"/>
    <w:rsid w:val="001B2EDA"/>
    <w:rsid w:val="001B3595"/>
    <w:rsid w:val="001B3CED"/>
    <w:rsid w:val="001B4345"/>
    <w:rsid w:val="001B4F14"/>
    <w:rsid w:val="001B5085"/>
    <w:rsid w:val="001B6315"/>
    <w:rsid w:val="001B69C7"/>
    <w:rsid w:val="001B7AF9"/>
    <w:rsid w:val="001C029E"/>
    <w:rsid w:val="001C1BE8"/>
    <w:rsid w:val="001C2165"/>
    <w:rsid w:val="001C2B37"/>
    <w:rsid w:val="001C3A8E"/>
    <w:rsid w:val="001C3B01"/>
    <w:rsid w:val="001C400F"/>
    <w:rsid w:val="001C4B26"/>
    <w:rsid w:val="001C5C1A"/>
    <w:rsid w:val="001C6884"/>
    <w:rsid w:val="001C79A9"/>
    <w:rsid w:val="001D017A"/>
    <w:rsid w:val="001D0723"/>
    <w:rsid w:val="001D08D0"/>
    <w:rsid w:val="001D3B09"/>
    <w:rsid w:val="001D4D49"/>
    <w:rsid w:val="001D55D4"/>
    <w:rsid w:val="001D57AD"/>
    <w:rsid w:val="001D5A11"/>
    <w:rsid w:val="001D62E5"/>
    <w:rsid w:val="001D649C"/>
    <w:rsid w:val="001E0532"/>
    <w:rsid w:val="001E05D6"/>
    <w:rsid w:val="001E0650"/>
    <w:rsid w:val="001E07F7"/>
    <w:rsid w:val="001E0D8B"/>
    <w:rsid w:val="001E1800"/>
    <w:rsid w:val="001E260C"/>
    <w:rsid w:val="001E26A1"/>
    <w:rsid w:val="001E2969"/>
    <w:rsid w:val="001E3466"/>
    <w:rsid w:val="001E3639"/>
    <w:rsid w:val="001E37A7"/>
    <w:rsid w:val="001E43A4"/>
    <w:rsid w:val="001E5E3D"/>
    <w:rsid w:val="001E61BA"/>
    <w:rsid w:val="001E6982"/>
    <w:rsid w:val="001E7176"/>
    <w:rsid w:val="001E750C"/>
    <w:rsid w:val="001E7D2F"/>
    <w:rsid w:val="001F0C4C"/>
    <w:rsid w:val="001F0DFF"/>
    <w:rsid w:val="001F1275"/>
    <w:rsid w:val="001F2A0F"/>
    <w:rsid w:val="001F3333"/>
    <w:rsid w:val="001F3524"/>
    <w:rsid w:val="001F35E5"/>
    <w:rsid w:val="001F3A9F"/>
    <w:rsid w:val="001F42D8"/>
    <w:rsid w:val="001F439F"/>
    <w:rsid w:val="001F468D"/>
    <w:rsid w:val="001F4A6A"/>
    <w:rsid w:val="001F4DDB"/>
    <w:rsid w:val="001F4DFD"/>
    <w:rsid w:val="001F5018"/>
    <w:rsid w:val="001F5A57"/>
    <w:rsid w:val="001F6824"/>
    <w:rsid w:val="001F7297"/>
    <w:rsid w:val="00200E53"/>
    <w:rsid w:val="00200E60"/>
    <w:rsid w:val="00201194"/>
    <w:rsid w:val="00201F7E"/>
    <w:rsid w:val="002027F3"/>
    <w:rsid w:val="002028F2"/>
    <w:rsid w:val="0020393A"/>
    <w:rsid w:val="00203BF2"/>
    <w:rsid w:val="00203D76"/>
    <w:rsid w:val="00203D9F"/>
    <w:rsid w:val="00203E87"/>
    <w:rsid w:val="00204BC3"/>
    <w:rsid w:val="00204F47"/>
    <w:rsid w:val="00205BB2"/>
    <w:rsid w:val="00206F55"/>
    <w:rsid w:val="002071F3"/>
    <w:rsid w:val="0020721C"/>
    <w:rsid w:val="002072B4"/>
    <w:rsid w:val="002076B0"/>
    <w:rsid w:val="00207C29"/>
    <w:rsid w:val="00210528"/>
    <w:rsid w:val="00210634"/>
    <w:rsid w:val="00212E98"/>
    <w:rsid w:val="00213874"/>
    <w:rsid w:val="002139E7"/>
    <w:rsid w:val="00213BA3"/>
    <w:rsid w:val="002147E8"/>
    <w:rsid w:val="0021490E"/>
    <w:rsid w:val="00215E90"/>
    <w:rsid w:val="002165BF"/>
    <w:rsid w:val="0021724B"/>
    <w:rsid w:val="00217780"/>
    <w:rsid w:val="00217DF2"/>
    <w:rsid w:val="00220198"/>
    <w:rsid w:val="002209AD"/>
    <w:rsid w:val="00220C3E"/>
    <w:rsid w:val="00221A00"/>
    <w:rsid w:val="00221F9C"/>
    <w:rsid w:val="00222063"/>
    <w:rsid w:val="00222205"/>
    <w:rsid w:val="0022256A"/>
    <w:rsid w:val="002229F5"/>
    <w:rsid w:val="00223240"/>
    <w:rsid w:val="00223710"/>
    <w:rsid w:val="00223737"/>
    <w:rsid w:val="00223738"/>
    <w:rsid w:val="00224160"/>
    <w:rsid w:val="002241D9"/>
    <w:rsid w:val="00224F50"/>
    <w:rsid w:val="002256BB"/>
    <w:rsid w:val="00225835"/>
    <w:rsid w:val="00225C23"/>
    <w:rsid w:val="0022618B"/>
    <w:rsid w:val="00227453"/>
    <w:rsid w:val="00227804"/>
    <w:rsid w:val="00227958"/>
    <w:rsid w:val="00227B70"/>
    <w:rsid w:val="002301DB"/>
    <w:rsid w:val="002302D0"/>
    <w:rsid w:val="00230EB9"/>
    <w:rsid w:val="00230EDD"/>
    <w:rsid w:val="00231CBF"/>
    <w:rsid w:val="00231F96"/>
    <w:rsid w:val="002333DC"/>
    <w:rsid w:val="0023409A"/>
    <w:rsid w:val="00234DDA"/>
    <w:rsid w:val="00234ED9"/>
    <w:rsid w:val="00235873"/>
    <w:rsid w:val="00235CB5"/>
    <w:rsid w:val="00237476"/>
    <w:rsid w:val="002409AD"/>
    <w:rsid w:val="00241CD2"/>
    <w:rsid w:val="002433EA"/>
    <w:rsid w:val="00244166"/>
    <w:rsid w:val="00244B95"/>
    <w:rsid w:val="00244BAA"/>
    <w:rsid w:val="00245098"/>
    <w:rsid w:val="00245F5E"/>
    <w:rsid w:val="00246B5B"/>
    <w:rsid w:val="00247A69"/>
    <w:rsid w:val="00247E7C"/>
    <w:rsid w:val="00247FC7"/>
    <w:rsid w:val="00250B74"/>
    <w:rsid w:val="002521C9"/>
    <w:rsid w:val="0025263F"/>
    <w:rsid w:val="00252C1F"/>
    <w:rsid w:val="002535C4"/>
    <w:rsid w:val="002537F8"/>
    <w:rsid w:val="002539E9"/>
    <w:rsid w:val="00253A92"/>
    <w:rsid w:val="00254356"/>
    <w:rsid w:val="002545B5"/>
    <w:rsid w:val="0025592F"/>
    <w:rsid w:val="00255A22"/>
    <w:rsid w:val="002563CD"/>
    <w:rsid w:val="002571D8"/>
    <w:rsid w:val="00260209"/>
    <w:rsid w:val="002609A5"/>
    <w:rsid w:val="00261387"/>
    <w:rsid w:val="00261FEF"/>
    <w:rsid w:val="002630B8"/>
    <w:rsid w:val="0026357E"/>
    <w:rsid w:val="00263979"/>
    <w:rsid w:val="00263AC4"/>
    <w:rsid w:val="00264755"/>
    <w:rsid w:val="00265A86"/>
    <w:rsid w:val="0026602B"/>
    <w:rsid w:val="002662FC"/>
    <w:rsid w:val="00266962"/>
    <w:rsid w:val="00267275"/>
    <w:rsid w:val="00270BA3"/>
    <w:rsid w:val="00270F8D"/>
    <w:rsid w:val="002716FC"/>
    <w:rsid w:val="002717EC"/>
    <w:rsid w:val="002723A5"/>
    <w:rsid w:val="00272442"/>
    <w:rsid w:val="00272B97"/>
    <w:rsid w:val="00272C26"/>
    <w:rsid w:val="002730BE"/>
    <w:rsid w:val="00273275"/>
    <w:rsid w:val="002738AF"/>
    <w:rsid w:val="00274234"/>
    <w:rsid w:val="00274F8E"/>
    <w:rsid w:val="00275661"/>
    <w:rsid w:val="00275FE5"/>
    <w:rsid w:val="00276A34"/>
    <w:rsid w:val="00276C83"/>
    <w:rsid w:val="002770C7"/>
    <w:rsid w:val="00277D4C"/>
    <w:rsid w:val="00277FDA"/>
    <w:rsid w:val="0028076C"/>
    <w:rsid w:val="00281D8C"/>
    <w:rsid w:val="002839FB"/>
    <w:rsid w:val="0028502F"/>
    <w:rsid w:val="00285C9C"/>
    <w:rsid w:val="00287957"/>
    <w:rsid w:val="00290878"/>
    <w:rsid w:val="00291285"/>
    <w:rsid w:val="00292AB9"/>
    <w:rsid w:val="00292DC0"/>
    <w:rsid w:val="00293392"/>
    <w:rsid w:val="00293478"/>
    <w:rsid w:val="00293495"/>
    <w:rsid w:val="00293B8D"/>
    <w:rsid w:val="00294125"/>
    <w:rsid w:val="00295151"/>
    <w:rsid w:val="00295B3B"/>
    <w:rsid w:val="002960AC"/>
    <w:rsid w:val="0029682D"/>
    <w:rsid w:val="002A031C"/>
    <w:rsid w:val="002A18C7"/>
    <w:rsid w:val="002A21E5"/>
    <w:rsid w:val="002A2776"/>
    <w:rsid w:val="002A2BBC"/>
    <w:rsid w:val="002A3BA2"/>
    <w:rsid w:val="002A4885"/>
    <w:rsid w:val="002A4944"/>
    <w:rsid w:val="002A49BC"/>
    <w:rsid w:val="002A53B3"/>
    <w:rsid w:val="002A601F"/>
    <w:rsid w:val="002A67D4"/>
    <w:rsid w:val="002A6E0C"/>
    <w:rsid w:val="002A7217"/>
    <w:rsid w:val="002B0959"/>
    <w:rsid w:val="002B128D"/>
    <w:rsid w:val="002B1BB0"/>
    <w:rsid w:val="002B240A"/>
    <w:rsid w:val="002B4783"/>
    <w:rsid w:val="002B6244"/>
    <w:rsid w:val="002B7533"/>
    <w:rsid w:val="002C0050"/>
    <w:rsid w:val="002C0350"/>
    <w:rsid w:val="002C0B7B"/>
    <w:rsid w:val="002C14B6"/>
    <w:rsid w:val="002C1C37"/>
    <w:rsid w:val="002C3211"/>
    <w:rsid w:val="002C4244"/>
    <w:rsid w:val="002C4922"/>
    <w:rsid w:val="002C53AB"/>
    <w:rsid w:val="002C542B"/>
    <w:rsid w:val="002C5651"/>
    <w:rsid w:val="002C5721"/>
    <w:rsid w:val="002C590E"/>
    <w:rsid w:val="002C59E3"/>
    <w:rsid w:val="002C6635"/>
    <w:rsid w:val="002C69B4"/>
    <w:rsid w:val="002C7225"/>
    <w:rsid w:val="002C76D4"/>
    <w:rsid w:val="002C79B0"/>
    <w:rsid w:val="002D0298"/>
    <w:rsid w:val="002D0513"/>
    <w:rsid w:val="002D0823"/>
    <w:rsid w:val="002D2047"/>
    <w:rsid w:val="002D2580"/>
    <w:rsid w:val="002D30F9"/>
    <w:rsid w:val="002D379D"/>
    <w:rsid w:val="002D3BB2"/>
    <w:rsid w:val="002D4066"/>
    <w:rsid w:val="002D4627"/>
    <w:rsid w:val="002D47BF"/>
    <w:rsid w:val="002D4996"/>
    <w:rsid w:val="002D4DEF"/>
    <w:rsid w:val="002D4E01"/>
    <w:rsid w:val="002D55ED"/>
    <w:rsid w:val="002D5E00"/>
    <w:rsid w:val="002D638F"/>
    <w:rsid w:val="002D7293"/>
    <w:rsid w:val="002D7D24"/>
    <w:rsid w:val="002E08B3"/>
    <w:rsid w:val="002E2B58"/>
    <w:rsid w:val="002E30CB"/>
    <w:rsid w:val="002E39EB"/>
    <w:rsid w:val="002E3BA4"/>
    <w:rsid w:val="002E419B"/>
    <w:rsid w:val="002E4AC4"/>
    <w:rsid w:val="002E6672"/>
    <w:rsid w:val="002E6A37"/>
    <w:rsid w:val="002E6E81"/>
    <w:rsid w:val="002F0A5F"/>
    <w:rsid w:val="002F0EEB"/>
    <w:rsid w:val="002F1A5D"/>
    <w:rsid w:val="002F28BD"/>
    <w:rsid w:val="002F3521"/>
    <w:rsid w:val="002F4F3F"/>
    <w:rsid w:val="002F5171"/>
    <w:rsid w:val="002F5197"/>
    <w:rsid w:val="002F51DF"/>
    <w:rsid w:val="002F5F6C"/>
    <w:rsid w:val="002F604E"/>
    <w:rsid w:val="002F64D4"/>
    <w:rsid w:val="002F6933"/>
    <w:rsid w:val="003004E7"/>
    <w:rsid w:val="00300E44"/>
    <w:rsid w:val="00301488"/>
    <w:rsid w:val="00301C9E"/>
    <w:rsid w:val="003023B5"/>
    <w:rsid w:val="003024BE"/>
    <w:rsid w:val="00302750"/>
    <w:rsid w:val="003029ED"/>
    <w:rsid w:val="00303285"/>
    <w:rsid w:val="003050F0"/>
    <w:rsid w:val="00305933"/>
    <w:rsid w:val="00305D05"/>
    <w:rsid w:val="00306168"/>
    <w:rsid w:val="00306B39"/>
    <w:rsid w:val="003102BD"/>
    <w:rsid w:val="00311058"/>
    <w:rsid w:val="00312207"/>
    <w:rsid w:val="00312F12"/>
    <w:rsid w:val="003137EB"/>
    <w:rsid w:val="00313831"/>
    <w:rsid w:val="0031487F"/>
    <w:rsid w:val="0031573C"/>
    <w:rsid w:val="003165DF"/>
    <w:rsid w:val="0031780C"/>
    <w:rsid w:val="00317950"/>
    <w:rsid w:val="00320272"/>
    <w:rsid w:val="003208F4"/>
    <w:rsid w:val="00320FC1"/>
    <w:rsid w:val="003224A6"/>
    <w:rsid w:val="00322C09"/>
    <w:rsid w:val="0032312B"/>
    <w:rsid w:val="0032364F"/>
    <w:rsid w:val="00324015"/>
    <w:rsid w:val="00324893"/>
    <w:rsid w:val="003254D3"/>
    <w:rsid w:val="00330EFA"/>
    <w:rsid w:val="00332549"/>
    <w:rsid w:val="00332B4B"/>
    <w:rsid w:val="00332B7B"/>
    <w:rsid w:val="00332D8E"/>
    <w:rsid w:val="00333954"/>
    <w:rsid w:val="00333EBD"/>
    <w:rsid w:val="003353DD"/>
    <w:rsid w:val="00335D2B"/>
    <w:rsid w:val="0033624B"/>
    <w:rsid w:val="003368EA"/>
    <w:rsid w:val="00336A9A"/>
    <w:rsid w:val="00336C73"/>
    <w:rsid w:val="00337726"/>
    <w:rsid w:val="003428DD"/>
    <w:rsid w:val="00342B7E"/>
    <w:rsid w:val="00344578"/>
    <w:rsid w:val="003455E2"/>
    <w:rsid w:val="003464E8"/>
    <w:rsid w:val="003465AB"/>
    <w:rsid w:val="00350176"/>
    <w:rsid w:val="003512D6"/>
    <w:rsid w:val="0035186D"/>
    <w:rsid w:val="00352956"/>
    <w:rsid w:val="00353538"/>
    <w:rsid w:val="0035474F"/>
    <w:rsid w:val="00354968"/>
    <w:rsid w:val="00354A85"/>
    <w:rsid w:val="00354C2E"/>
    <w:rsid w:val="00354CFD"/>
    <w:rsid w:val="00355789"/>
    <w:rsid w:val="00355E78"/>
    <w:rsid w:val="003560B3"/>
    <w:rsid w:val="00356A06"/>
    <w:rsid w:val="00357DE9"/>
    <w:rsid w:val="003601BA"/>
    <w:rsid w:val="003613A0"/>
    <w:rsid w:val="003619DE"/>
    <w:rsid w:val="00361C8B"/>
    <w:rsid w:val="00361FFD"/>
    <w:rsid w:val="00362130"/>
    <w:rsid w:val="00362450"/>
    <w:rsid w:val="003628B6"/>
    <w:rsid w:val="003636B1"/>
    <w:rsid w:val="00364113"/>
    <w:rsid w:val="00364F4A"/>
    <w:rsid w:val="00365076"/>
    <w:rsid w:val="00366762"/>
    <w:rsid w:val="00366D19"/>
    <w:rsid w:val="00366FF4"/>
    <w:rsid w:val="00367060"/>
    <w:rsid w:val="00371304"/>
    <w:rsid w:val="003713C0"/>
    <w:rsid w:val="00371CBC"/>
    <w:rsid w:val="00371EB6"/>
    <w:rsid w:val="003731D5"/>
    <w:rsid w:val="00373BF5"/>
    <w:rsid w:val="00373F30"/>
    <w:rsid w:val="00374552"/>
    <w:rsid w:val="003748B7"/>
    <w:rsid w:val="003748E8"/>
    <w:rsid w:val="003750BF"/>
    <w:rsid w:val="003764E4"/>
    <w:rsid w:val="00376F45"/>
    <w:rsid w:val="003770AE"/>
    <w:rsid w:val="00377669"/>
    <w:rsid w:val="003804B1"/>
    <w:rsid w:val="003804E1"/>
    <w:rsid w:val="00381E62"/>
    <w:rsid w:val="00381EC7"/>
    <w:rsid w:val="00381F61"/>
    <w:rsid w:val="003828B9"/>
    <w:rsid w:val="00383187"/>
    <w:rsid w:val="003831FC"/>
    <w:rsid w:val="0038329C"/>
    <w:rsid w:val="003832F7"/>
    <w:rsid w:val="00383462"/>
    <w:rsid w:val="00383CC1"/>
    <w:rsid w:val="00383F00"/>
    <w:rsid w:val="00384681"/>
    <w:rsid w:val="0038480D"/>
    <w:rsid w:val="00385038"/>
    <w:rsid w:val="0038586F"/>
    <w:rsid w:val="00385A0B"/>
    <w:rsid w:val="003863E8"/>
    <w:rsid w:val="0038768A"/>
    <w:rsid w:val="00387B70"/>
    <w:rsid w:val="00390017"/>
    <w:rsid w:val="0039083A"/>
    <w:rsid w:val="00391257"/>
    <w:rsid w:val="0039207A"/>
    <w:rsid w:val="00392127"/>
    <w:rsid w:val="003926B8"/>
    <w:rsid w:val="00392F38"/>
    <w:rsid w:val="00392F95"/>
    <w:rsid w:val="00396CDC"/>
    <w:rsid w:val="0039714D"/>
    <w:rsid w:val="003A1329"/>
    <w:rsid w:val="003A14A8"/>
    <w:rsid w:val="003A356F"/>
    <w:rsid w:val="003A371C"/>
    <w:rsid w:val="003A37AE"/>
    <w:rsid w:val="003A3A02"/>
    <w:rsid w:val="003A400D"/>
    <w:rsid w:val="003A404B"/>
    <w:rsid w:val="003A4929"/>
    <w:rsid w:val="003A5EB9"/>
    <w:rsid w:val="003A63E7"/>
    <w:rsid w:val="003A789E"/>
    <w:rsid w:val="003A7FDF"/>
    <w:rsid w:val="003B0D83"/>
    <w:rsid w:val="003B0E78"/>
    <w:rsid w:val="003B1169"/>
    <w:rsid w:val="003B1496"/>
    <w:rsid w:val="003B159A"/>
    <w:rsid w:val="003B1CF6"/>
    <w:rsid w:val="003B283D"/>
    <w:rsid w:val="003B3D88"/>
    <w:rsid w:val="003B553A"/>
    <w:rsid w:val="003B5647"/>
    <w:rsid w:val="003B5E9C"/>
    <w:rsid w:val="003B6531"/>
    <w:rsid w:val="003B7565"/>
    <w:rsid w:val="003C1DE4"/>
    <w:rsid w:val="003C26F6"/>
    <w:rsid w:val="003C35A9"/>
    <w:rsid w:val="003C3ACD"/>
    <w:rsid w:val="003C3DB7"/>
    <w:rsid w:val="003C55F8"/>
    <w:rsid w:val="003C6481"/>
    <w:rsid w:val="003C649E"/>
    <w:rsid w:val="003C64F2"/>
    <w:rsid w:val="003C696C"/>
    <w:rsid w:val="003C6978"/>
    <w:rsid w:val="003C72B1"/>
    <w:rsid w:val="003C7755"/>
    <w:rsid w:val="003D06AB"/>
    <w:rsid w:val="003D06F6"/>
    <w:rsid w:val="003D098C"/>
    <w:rsid w:val="003D111F"/>
    <w:rsid w:val="003D172D"/>
    <w:rsid w:val="003D1EA5"/>
    <w:rsid w:val="003D2148"/>
    <w:rsid w:val="003D3071"/>
    <w:rsid w:val="003D357A"/>
    <w:rsid w:val="003D59F2"/>
    <w:rsid w:val="003D6F1C"/>
    <w:rsid w:val="003D7D52"/>
    <w:rsid w:val="003E31F7"/>
    <w:rsid w:val="003E34F5"/>
    <w:rsid w:val="003E3554"/>
    <w:rsid w:val="003E5D4A"/>
    <w:rsid w:val="003E6C55"/>
    <w:rsid w:val="003E73A0"/>
    <w:rsid w:val="003E7E9C"/>
    <w:rsid w:val="003F0912"/>
    <w:rsid w:val="003F17AD"/>
    <w:rsid w:val="003F2971"/>
    <w:rsid w:val="003F2BBD"/>
    <w:rsid w:val="003F304D"/>
    <w:rsid w:val="003F57F6"/>
    <w:rsid w:val="003F5F88"/>
    <w:rsid w:val="003F6F4D"/>
    <w:rsid w:val="003F79C3"/>
    <w:rsid w:val="0040119B"/>
    <w:rsid w:val="00401EB2"/>
    <w:rsid w:val="004022E2"/>
    <w:rsid w:val="00402BD2"/>
    <w:rsid w:val="00402F16"/>
    <w:rsid w:val="004047BC"/>
    <w:rsid w:val="00404DAB"/>
    <w:rsid w:val="00404E5D"/>
    <w:rsid w:val="00405589"/>
    <w:rsid w:val="00405842"/>
    <w:rsid w:val="004065EB"/>
    <w:rsid w:val="00406752"/>
    <w:rsid w:val="004076A2"/>
    <w:rsid w:val="00410097"/>
    <w:rsid w:val="00410946"/>
    <w:rsid w:val="004110F6"/>
    <w:rsid w:val="0041168B"/>
    <w:rsid w:val="00411DA3"/>
    <w:rsid w:val="00412D8E"/>
    <w:rsid w:val="00412EC2"/>
    <w:rsid w:val="00413209"/>
    <w:rsid w:val="00413212"/>
    <w:rsid w:val="004138A6"/>
    <w:rsid w:val="00413F71"/>
    <w:rsid w:val="004144F6"/>
    <w:rsid w:val="00414745"/>
    <w:rsid w:val="00414A26"/>
    <w:rsid w:val="0041517C"/>
    <w:rsid w:val="00415202"/>
    <w:rsid w:val="00415D66"/>
    <w:rsid w:val="0041614D"/>
    <w:rsid w:val="0041791A"/>
    <w:rsid w:val="00417C54"/>
    <w:rsid w:val="004200F9"/>
    <w:rsid w:val="0042086F"/>
    <w:rsid w:val="00420D22"/>
    <w:rsid w:val="00420EDB"/>
    <w:rsid w:val="00420FF3"/>
    <w:rsid w:val="0042117F"/>
    <w:rsid w:val="004214A3"/>
    <w:rsid w:val="004216DA"/>
    <w:rsid w:val="00421D58"/>
    <w:rsid w:val="0042220F"/>
    <w:rsid w:val="004224C2"/>
    <w:rsid w:val="0042260F"/>
    <w:rsid w:val="00422AE5"/>
    <w:rsid w:val="00422F26"/>
    <w:rsid w:val="004239D0"/>
    <w:rsid w:val="00423A62"/>
    <w:rsid w:val="00425C14"/>
    <w:rsid w:val="00425EC1"/>
    <w:rsid w:val="00426091"/>
    <w:rsid w:val="004264E1"/>
    <w:rsid w:val="00426CF4"/>
    <w:rsid w:val="004277BC"/>
    <w:rsid w:val="00427835"/>
    <w:rsid w:val="00427C01"/>
    <w:rsid w:val="004302F4"/>
    <w:rsid w:val="00431388"/>
    <w:rsid w:val="004314A1"/>
    <w:rsid w:val="0043157A"/>
    <w:rsid w:val="00432245"/>
    <w:rsid w:val="004325A6"/>
    <w:rsid w:val="00433354"/>
    <w:rsid w:val="004335E1"/>
    <w:rsid w:val="00434540"/>
    <w:rsid w:val="00434DA0"/>
    <w:rsid w:val="0043644E"/>
    <w:rsid w:val="0043695B"/>
    <w:rsid w:val="00436BCF"/>
    <w:rsid w:val="00437682"/>
    <w:rsid w:val="00440580"/>
    <w:rsid w:val="004405CB"/>
    <w:rsid w:val="00440E65"/>
    <w:rsid w:val="00440EA8"/>
    <w:rsid w:val="00440FF0"/>
    <w:rsid w:val="00441967"/>
    <w:rsid w:val="004426DB"/>
    <w:rsid w:val="00442D3C"/>
    <w:rsid w:val="00442EDC"/>
    <w:rsid w:val="00444120"/>
    <w:rsid w:val="00444133"/>
    <w:rsid w:val="004441A3"/>
    <w:rsid w:val="0044490D"/>
    <w:rsid w:val="00444F15"/>
    <w:rsid w:val="004462A3"/>
    <w:rsid w:val="00446EE3"/>
    <w:rsid w:val="00446FA3"/>
    <w:rsid w:val="0044768E"/>
    <w:rsid w:val="00447F2E"/>
    <w:rsid w:val="00450781"/>
    <w:rsid w:val="0045093C"/>
    <w:rsid w:val="00450DEA"/>
    <w:rsid w:val="00451EE5"/>
    <w:rsid w:val="00451FB0"/>
    <w:rsid w:val="004521F9"/>
    <w:rsid w:val="0045224A"/>
    <w:rsid w:val="004528A9"/>
    <w:rsid w:val="00452B9B"/>
    <w:rsid w:val="00452C1F"/>
    <w:rsid w:val="00453681"/>
    <w:rsid w:val="00453CB4"/>
    <w:rsid w:val="004547D5"/>
    <w:rsid w:val="0045591C"/>
    <w:rsid w:val="00455B93"/>
    <w:rsid w:val="004560B2"/>
    <w:rsid w:val="004562A4"/>
    <w:rsid w:val="0045667E"/>
    <w:rsid w:val="00456C7C"/>
    <w:rsid w:val="0045728F"/>
    <w:rsid w:val="00457370"/>
    <w:rsid w:val="0045762F"/>
    <w:rsid w:val="00460F05"/>
    <w:rsid w:val="00461138"/>
    <w:rsid w:val="00462471"/>
    <w:rsid w:val="004624FC"/>
    <w:rsid w:val="004628C3"/>
    <w:rsid w:val="0046370A"/>
    <w:rsid w:val="00465277"/>
    <w:rsid w:val="004652F6"/>
    <w:rsid w:val="00465A34"/>
    <w:rsid w:val="00466AB0"/>
    <w:rsid w:val="00467D81"/>
    <w:rsid w:val="00470039"/>
    <w:rsid w:val="00471E0B"/>
    <w:rsid w:val="004727D2"/>
    <w:rsid w:val="004736B3"/>
    <w:rsid w:val="004738BB"/>
    <w:rsid w:val="00473CBD"/>
    <w:rsid w:val="004758EF"/>
    <w:rsid w:val="0047594E"/>
    <w:rsid w:val="004761D6"/>
    <w:rsid w:val="004765E2"/>
    <w:rsid w:val="00476A1C"/>
    <w:rsid w:val="00476EFB"/>
    <w:rsid w:val="004770C8"/>
    <w:rsid w:val="004778A5"/>
    <w:rsid w:val="00480D63"/>
    <w:rsid w:val="0048171C"/>
    <w:rsid w:val="00481DC1"/>
    <w:rsid w:val="00481F12"/>
    <w:rsid w:val="0048245E"/>
    <w:rsid w:val="004832B3"/>
    <w:rsid w:val="004833DF"/>
    <w:rsid w:val="00483616"/>
    <w:rsid w:val="0048464C"/>
    <w:rsid w:val="00484978"/>
    <w:rsid w:val="00484F5D"/>
    <w:rsid w:val="00486162"/>
    <w:rsid w:val="00486174"/>
    <w:rsid w:val="0048698E"/>
    <w:rsid w:val="004875F6"/>
    <w:rsid w:val="00487951"/>
    <w:rsid w:val="00490D83"/>
    <w:rsid w:val="00490EBB"/>
    <w:rsid w:val="004912DF"/>
    <w:rsid w:val="00492366"/>
    <w:rsid w:val="00492C78"/>
    <w:rsid w:val="00493CBC"/>
    <w:rsid w:val="00493F63"/>
    <w:rsid w:val="00496376"/>
    <w:rsid w:val="00496395"/>
    <w:rsid w:val="00497537"/>
    <w:rsid w:val="00497670"/>
    <w:rsid w:val="00497B73"/>
    <w:rsid w:val="004A0FB7"/>
    <w:rsid w:val="004A10B6"/>
    <w:rsid w:val="004A1CBC"/>
    <w:rsid w:val="004A24B0"/>
    <w:rsid w:val="004A2B12"/>
    <w:rsid w:val="004A2EF7"/>
    <w:rsid w:val="004A38CD"/>
    <w:rsid w:val="004A47CF"/>
    <w:rsid w:val="004A552F"/>
    <w:rsid w:val="004A5C39"/>
    <w:rsid w:val="004A63E9"/>
    <w:rsid w:val="004A6690"/>
    <w:rsid w:val="004A68A2"/>
    <w:rsid w:val="004A70DE"/>
    <w:rsid w:val="004A722F"/>
    <w:rsid w:val="004A7864"/>
    <w:rsid w:val="004A7B1E"/>
    <w:rsid w:val="004A7CF2"/>
    <w:rsid w:val="004B01AC"/>
    <w:rsid w:val="004B09BD"/>
    <w:rsid w:val="004B0B3D"/>
    <w:rsid w:val="004B18B6"/>
    <w:rsid w:val="004B1C0D"/>
    <w:rsid w:val="004B3426"/>
    <w:rsid w:val="004B3852"/>
    <w:rsid w:val="004B3AE5"/>
    <w:rsid w:val="004B42C4"/>
    <w:rsid w:val="004B44E2"/>
    <w:rsid w:val="004B5944"/>
    <w:rsid w:val="004B5A88"/>
    <w:rsid w:val="004B5B72"/>
    <w:rsid w:val="004B7F3B"/>
    <w:rsid w:val="004C05EB"/>
    <w:rsid w:val="004C162F"/>
    <w:rsid w:val="004C2171"/>
    <w:rsid w:val="004C224F"/>
    <w:rsid w:val="004C321B"/>
    <w:rsid w:val="004C3B80"/>
    <w:rsid w:val="004C40BC"/>
    <w:rsid w:val="004C4A5C"/>
    <w:rsid w:val="004C5113"/>
    <w:rsid w:val="004C5328"/>
    <w:rsid w:val="004C5331"/>
    <w:rsid w:val="004C5551"/>
    <w:rsid w:val="004C55C0"/>
    <w:rsid w:val="004C635C"/>
    <w:rsid w:val="004C6524"/>
    <w:rsid w:val="004C747F"/>
    <w:rsid w:val="004C7EDA"/>
    <w:rsid w:val="004D045E"/>
    <w:rsid w:val="004D0C66"/>
    <w:rsid w:val="004D0DE9"/>
    <w:rsid w:val="004D2AA2"/>
    <w:rsid w:val="004D309C"/>
    <w:rsid w:val="004D3A8E"/>
    <w:rsid w:val="004D4092"/>
    <w:rsid w:val="004D4AE7"/>
    <w:rsid w:val="004D4C07"/>
    <w:rsid w:val="004D5276"/>
    <w:rsid w:val="004D5B4E"/>
    <w:rsid w:val="004D63C4"/>
    <w:rsid w:val="004D6D55"/>
    <w:rsid w:val="004D70F3"/>
    <w:rsid w:val="004D7749"/>
    <w:rsid w:val="004D779C"/>
    <w:rsid w:val="004D7BB0"/>
    <w:rsid w:val="004E01D0"/>
    <w:rsid w:val="004E0547"/>
    <w:rsid w:val="004E1510"/>
    <w:rsid w:val="004E1B59"/>
    <w:rsid w:val="004E1DCB"/>
    <w:rsid w:val="004E206E"/>
    <w:rsid w:val="004E3821"/>
    <w:rsid w:val="004E3B15"/>
    <w:rsid w:val="004E3C0C"/>
    <w:rsid w:val="004E3F38"/>
    <w:rsid w:val="004E5065"/>
    <w:rsid w:val="004E5498"/>
    <w:rsid w:val="004E69C0"/>
    <w:rsid w:val="004E6E90"/>
    <w:rsid w:val="004E700F"/>
    <w:rsid w:val="004E7964"/>
    <w:rsid w:val="004F0D19"/>
    <w:rsid w:val="004F1729"/>
    <w:rsid w:val="004F2B1E"/>
    <w:rsid w:val="004F2E0D"/>
    <w:rsid w:val="004F345C"/>
    <w:rsid w:val="004F48E9"/>
    <w:rsid w:val="004F50E1"/>
    <w:rsid w:val="004F5461"/>
    <w:rsid w:val="004F6630"/>
    <w:rsid w:val="004F7BE6"/>
    <w:rsid w:val="005002E2"/>
    <w:rsid w:val="005003E3"/>
    <w:rsid w:val="0050173E"/>
    <w:rsid w:val="00501857"/>
    <w:rsid w:val="00501A36"/>
    <w:rsid w:val="00501D4D"/>
    <w:rsid w:val="005021B5"/>
    <w:rsid w:val="00502389"/>
    <w:rsid w:val="005023AF"/>
    <w:rsid w:val="00502649"/>
    <w:rsid w:val="00503C9B"/>
    <w:rsid w:val="00503D4C"/>
    <w:rsid w:val="00504287"/>
    <w:rsid w:val="005043C4"/>
    <w:rsid w:val="005045ED"/>
    <w:rsid w:val="00504929"/>
    <w:rsid w:val="00505998"/>
    <w:rsid w:val="00505DAF"/>
    <w:rsid w:val="00506E86"/>
    <w:rsid w:val="005103D4"/>
    <w:rsid w:val="00510657"/>
    <w:rsid w:val="0051089A"/>
    <w:rsid w:val="00513260"/>
    <w:rsid w:val="005138C6"/>
    <w:rsid w:val="005142BE"/>
    <w:rsid w:val="005149AB"/>
    <w:rsid w:val="005163FA"/>
    <w:rsid w:val="00516EAC"/>
    <w:rsid w:val="00517BE0"/>
    <w:rsid w:val="00520801"/>
    <w:rsid w:val="00521844"/>
    <w:rsid w:val="005227E8"/>
    <w:rsid w:val="00522ABF"/>
    <w:rsid w:val="00523138"/>
    <w:rsid w:val="005237BA"/>
    <w:rsid w:val="005237EC"/>
    <w:rsid w:val="00523BB5"/>
    <w:rsid w:val="00523FB4"/>
    <w:rsid w:val="005242A4"/>
    <w:rsid w:val="005254E1"/>
    <w:rsid w:val="005258FC"/>
    <w:rsid w:val="00525972"/>
    <w:rsid w:val="00525E46"/>
    <w:rsid w:val="005260BC"/>
    <w:rsid w:val="0052610D"/>
    <w:rsid w:val="00526291"/>
    <w:rsid w:val="005279FB"/>
    <w:rsid w:val="00527D9E"/>
    <w:rsid w:val="00530A53"/>
    <w:rsid w:val="00531052"/>
    <w:rsid w:val="005315D3"/>
    <w:rsid w:val="0053312E"/>
    <w:rsid w:val="0053327E"/>
    <w:rsid w:val="00533BE3"/>
    <w:rsid w:val="00533C7F"/>
    <w:rsid w:val="00535380"/>
    <w:rsid w:val="00536060"/>
    <w:rsid w:val="005368FB"/>
    <w:rsid w:val="00536B99"/>
    <w:rsid w:val="0054069C"/>
    <w:rsid w:val="00540BFA"/>
    <w:rsid w:val="00541C8F"/>
    <w:rsid w:val="00541D2F"/>
    <w:rsid w:val="005423EC"/>
    <w:rsid w:val="00542837"/>
    <w:rsid w:val="00542B9B"/>
    <w:rsid w:val="00542BE9"/>
    <w:rsid w:val="00543040"/>
    <w:rsid w:val="00544618"/>
    <w:rsid w:val="00544619"/>
    <w:rsid w:val="00544CF0"/>
    <w:rsid w:val="00544F36"/>
    <w:rsid w:val="00545576"/>
    <w:rsid w:val="0054580B"/>
    <w:rsid w:val="00545DAF"/>
    <w:rsid w:val="0054601B"/>
    <w:rsid w:val="00546173"/>
    <w:rsid w:val="00546DA7"/>
    <w:rsid w:val="00546FF2"/>
    <w:rsid w:val="0055016F"/>
    <w:rsid w:val="005501B6"/>
    <w:rsid w:val="00550FC8"/>
    <w:rsid w:val="0055201A"/>
    <w:rsid w:val="005526FA"/>
    <w:rsid w:val="00552B38"/>
    <w:rsid w:val="00552BB3"/>
    <w:rsid w:val="005531A2"/>
    <w:rsid w:val="0055439B"/>
    <w:rsid w:val="00554D11"/>
    <w:rsid w:val="00555C5B"/>
    <w:rsid w:val="00555DD6"/>
    <w:rsid w:val="0055635E"/>
    <w:rsid w:val="00557451"/>
    <w:rsid w:val="00557A09"/>
    <w:rsid w:val="00557DBC"/>
    <w:rsid w:val="00560E4F"/>
    <w:rsid w:val="0056140C"/>
    <w:rsid w:val="005615AE"/>
    <w:rsid w:val="0056263A"/>
    <w:rsid w:val="005642ED"/>
    <w:rsid w:val="005650A4"/>
    <w:rsid w:val="00565553"/>
    <w:rsid w:val="0056557B"/>
    <w:rsid w:val="005661AC"/>
    <w:rsid w:val="005668AE"/>
    <w:rsid w:val="005669DC"/>
    <w:rsid w:val="00566EAE"/>
    <w:rsid w:val="00566EBC"/>
    <w:rsid w:val="0056765E"/>
    <w:rsid w:val="00567DC0"/>
    <w:rsid w:val="00570006"/>
    <w:rsid w:val="005705BD"/>
    <w:rsid w:val="00570CA5"/>
    <w:rsid w:val="00571553"/>
    <w:rsid w:val="0057212F"/>
    <w:rsid w:val="0057440B"/>
    <w:rsid w:val="00575771"/>
    <w:rsid w:val="005769EF"/>
    <w:rsid w:val="00580359"/>
    <w:rsid w:val="00580CB3"/>
    <w:rsid w:val="00580F1A"/>
    <w:rsid w:val="0058103E"/>
    <w:rsid w:val="00582216"/>
    <w:rsid w:val="00582D5B"/>
    <w:rsid w:val="00583428"/>
    <w:rsid w:val="00583AB2"/>
    <w:rsid w:val="005840F9"/>
    <w:rsid w:val="005859DD"/>
    <w:rsid w:val="00587D3D"/>
    <w:rsid w:val="00590483"/>
    <w:rsid w:val="00590631"/>
    <w:rsid w:val="005906B6"/>
    <w:rsid w:val="0059226E"/>
    <w:rsid w:val="00593641"/>
    <w:rsid w:val="005949BB"/>
    <w:rsid w:val="00594FA6"/>
    <w:rsid w:val="0059579F"/>
    <w:rsid w:val="005959B9"/>
    <w:rsid w:val="00595E0D"/>
    <w:rsid w:val="0059739A"/>
    <w:rsid w:val="005977BD"/>
    <w:rsid w:val="00597C34"/>
    <w:rsid w:val="00597D86"/>
    <w:rsid w:val="00597DE8"/>
    <w:rsid w:val="005A0AA6"/>
    <w:rsid w:val="005A1C37"/>
    <w:rsid w:val="005A23D3"/>
    <w:rsid w:val="005A2723"/>
    <w:rsid w:val="005A2C5E"/>
    <w:rsid w:val="005A302B"/>
    <w:rsid w:val="005A31A5"/>
    <w:rsid w:val="005A3388"/>
    <w:rsid w:val="005A4D31"/>
    <w:rsid w:val="005A5E03"/>
    <w:rsid w:val="005A609E"/>
    <w:rsid w:val="005A62A8"/>
    <w:rsid w:val="005A6EDE"/>
    <w:rsid w:val="005B1844"/>
    <w:rsid w:val="005B18A0"/>
    <w:rsid w:val="005B2024"/>
    <w:rsid w:val="005B2381"/>
    <w:rsid w:val="005B2724"/>
    <w:rsid w:val="005B28F3"/>
    <w:rsid w:val="005B475D"/>
    <w:rsid w:val="005B4EBA"/>
    <w:rsid w:val="005B53DB"/>
    <w:rsid w:val="005B5576"/>
    <w:rsid w:val="005B5724"/>
    <w:rsid w:val="005B5AE8"/>
    <w:rsid w:val="005B695E"/>
    <w:rsid w:val="005B6EB7"/>
    <w:rsid w:val="005B73F8"/>
    <w:rsid w:val="005B75A1"/>
    <w:rsid w:val="005B7D0E"/>
    <w:rsid w:val="005B7EAE"/>
    <w:rsid w:val="005C0084"/>
    <w:rsid w:val="005C050C"/>
    <w:rsid w:val="005C0947"/>
    <w:rsid w:val="005C1040"/>
    <w:rsid w:val="005C113D"/>
    <w:rsid w:val="005C1DD9"/>
    <w:rsid w:val="005C22DD"/>
    <w:rsid w:val="005C25CF"/>
    <w:rsid w:val="005C270A"/>
    <w:rsid w:val="005C2D8E"/>
    <w:rsid w:val="005C3B20"/>
    <w:rsid w:val="005C4ACF"/>
    <w:rsid w:val="005C4C57"/>
    <w:rsid w:val="005C6733"/>
    <w:rsid w:val="005C730E"/>
    <w:rsid w:val="005C73F9"/>
    <w:rsid w:val="005C78E0"/>
    <w:rsid w:val="005C794D"/>
    <w:rsid w:val="005D0A3D"/>
    <w:rsid w:val="005D113F"/>
    <w:rsid w:val="005D132C"/>
    <w:rsid w:val="005D2853"/>
    <w:rsid w:val="005D2CF7"/>
    <w:rsid w:val="005D5C8F"/>
    <w:rsid w:val="005D6008"/>
    <w:rsid w:val="005D73B9"/>
    <w:rsid w:val="005D758C"/>
    <w:rsid w:val="005D75F0"/>
    <w:rsid w:val="005D7C2A"/>
    <w:rsid w:val="005E02A6"/>
    <w:rsid w:val="005E114B"/>
    <w:rsid w:val="005E1443"/>
    <w:rsid w:val="005E170A"/>
    <w:rsid w:val="005E19A3"/>
    <w:rsid w:val="005E341C"/>
    <w:rsid w:val="005E35AD"/>
    <w:rsid w:val="005E36EA"/>
    <w:rsid w:val="005E3B27"/>
    <w:rsid w:val="005E3C54"/>
    <w:rsid w:val="005E5D56"/>
    <w:rsid w:val="005E6CBA"/>
    <w:rsid w:val="005E7EC4"/>
    <w:rsid w:val="005F0213"/>
    <w:rsid w:val="005F03A2"/>
    <w:rsid w:val="005F0C15"/>
    <w:rsid w:val="005F0EE6"/>
    <w:rsid w:val="005F1E39"/>
    <w:rsid w:val="005F2102"/>
    <w:rsid w:val="005F2CBA"/>
    <w:rsid w:val="005F34F3"/>
    <w:rsid w:val="005F3534"/>
    <w:rsid w:val="005F431F"/>
    <w:rsid w:val="005F56E1"/>
    <w:rsid w:val="005F6553"/>
    <w:rsid w:val="005F680D"/>
    <w:rsid w:val="005F6AB5"/>
    <w:rsid w:val="00600AA3"/>
    <w:rsid w:val="00600B7B"/>
    <w:rsid w:val="006018FB"/>
    <w:rsid w:val="006033FC"/>
    <w:rsid w:val="00603CC8"/>
    <w:rsid w:val="0060512C"/>
    <w:rsid w:val="00605960"/>
    <w:rsid w:val="00605D16"/>
    <w:rsid w:val="00606267"/>
    <w:rsid w:val="0060642C"/>
    <w:rsid w:val="00607099"/>
    <w:rsid w:val="00610A1D"/>
    <w:rsid w:val="00611674"/>
    <w:rsid w:val="0061192D"/>
    <w:rsid w:val="00611AE8"/>
    <w:rsid w:val="006144DB"/>
    <w:rsid w:val="0061469B"/>
    <w:rsid w:val="00614B18"/>
    <w:rsid w:val="0061519D"/>
    <w:rsid w:val="00616136"/>
    <w:rsid w:val="0061697A"/>
    <w:rsid w:val="006175CE"/>
    <w:rsid w:val="00617A91"/>
    <w:rsid w:val="00617C1A"/>
    <w:rsid w:val="0062033E"/>
    <w:rsid w:val="0062092E"/>
    <w:rsid w:val="00620A22"/>
    <w:rsid w:val="00620BF7"/>
    <w:rsid w:val="0062150A"/>
    <w:rsid w:val="00622DCF"/>
    <w:rsid w:val="00623895"/>
    <w:rsid w:val="006238AF"/>
    <w:rsid w:val="00623AA8"/>
    <w:rsid w:val="006240D3"/>
    <w:rsid w:val="006248A7"/>
    <w:rsid w:val="0062493A"/>
    <w:rsid w:val="00624DAD"/>
    <w:rsid w:val="00624E58"/>
    <w:rsid w:val="0062505D"/>
    <w:rsid w:val="006256F8"/>
    <w:rsid w:val="00625AD0"/>
    <w:rsid w:val="00625CF3"/>
    <w:rsid w:val="00626426"/>
    <w:rsid w:val="00626527"/>
    <w:rsid w:val="00627332"/>
    <w:rsid w:val="0062738A"/>
    <w:rsid w:val="00630CE5"/>
    <w:rsid w:val="00632DA3"/>
    <w:rsid w:val="00633987"/>
    <w:rsid w:val="006345F5"/>
    <w:rsid w:val="00634CAD"/>
    <w:rsid w:val="00635782"/>
    <w:rsid w:val="00636D5E"/>
    <w:rsid w:val="0063712D"/>
    <w:rsid w:val="00637FB8"/>
    <w:rsid w:val="006403C0"/>
    <w:rsid w:val="0064199C"/>
    <w:rsid w:val="00641B09"/>
    <w:rsid w:val="006423E5"/>
    <w:rsid w:val="00643495"/>
    <w:rsid w:val="00644382"/>
    <w:rsid w:val="006443EF"/>
    <w:rsid w:val="0064461F"/>
    <w:rsid w:val="00644766"/>
    <w:rsid w:val="00645595"/>
    <w:rsid w:val="00645E92"/>
    <w:rsid w:val="006466B0"/>
    <w:rsid w:val="00646768"/>
    <w:rsid w:val="006467BE"/>
    <w:rsid w:val="006479A2"/>
    <w:rsid w:val="00647E7C"/>
    <w:rsid w:val="0065082E"/>
    <w:rsid w:val="006512D4"/>
    <w:rsid w:val="00651499"/>
    <w:rsid w:val="00651A1F"/>
    <w:rsid w:val="00651B7C"/>
    <w:rsid w:val="00652DC1"/>
    <w:rsid w:val="0065372C"/>
    <w:rsid w:val="006539A1"/>
    <w:rsid w:val="00653E86"/>
    <w:rsid w:val="00653EA8"/>
    <w:rsid w:val="00654D5F"/>
    <w:rsid w:val="00655246"/>
    <w:rsid w:val="00655446"/>
    <w:rsid w:val="00655F9A"/>
    <w:rsid w:val="006564BB"/>
    <w:rsid w:val="00656ED4"/>
    <w:rsid w:val="0065720F"/>
    <w:rsid w:val="00660DDE"/>
    <w:rsid w:val="00662040"/>
    <w:rsid w:val="006623CB"/>
    <w:rsid w:val="0066255F"/>
    <w:rsid w:val="00662AC1"/>
    <w:rsid w:val="00662DA7"/>
    <w:rsid w:val="00663192"/>
    <w:rsid w:val="006636DC"/>
    <w:rsid w:val="006638CA"/>
    <w:rsid w:val="00665BA6"/>
    <w:rsid w:val="006666F6"/>
    <w:rsid w:val="00666AB6"/>
    <w:rsid w:val="0066711F"/>
    <w:rsid w:val="006679F6"/>
    <w:rsid w:val="006707DA"/>
    <w:rsid w:val="006716EB"/>
    <w:rsid w:val="006725A1"/>
    <w:rsid w:val="00672CFD"/>
    <w:rsid w:val="00672F29"/>
    <w:rsid w:val="0067395B"/>
    <w:rsid w:val="00673DEE"/>
    <w:rsid w:val="0067423C"/>
    <w:rsid w:val="0067513B"/>
    <w:rsid w:val="006751F5"/>
    <w:rsid w:val="0067615D"/>
    <w:rsid w:val="00676663"/>
    <w:rsid w:val="00677FE0"/>
    <w:rsid w:val="0068084B"/>
    <w:rsid w:val="00680CC6"/>
    <w:rsid w:val="0068298B"/>
    <w:rsid w:val="00683970"/>
    <w:rsid w:val="00683D6F"/>
    <w:rsid w:val="00683F2E"/>
    <w:rsid w:val="00685525"/>
    <w:rsid w:val="0068554A"/>
    <w:rsid w:val="0068554C"/>
    <w:rsid w:val="00685B5E"/>
    <w:rsid w:val="00686673"/>
    <w:rsid w:val="00687098"/>
    <w:rsid w:val="006877FE"/>
    <w:rsid w:val="00687D32"/>
    <w:rsid w:val="00687F1D"/>
    <w:rsid w:val="006904EA"/>
    <w:rsid w:val="0069083B"/>
    <w:rsid w:val="006910E5"/>
    <w:rsid w:val="006915DC"/>
    <w:rsid w:val="00691AAA"/>
    <w:rsid w:val="00691CD4"/>
    <w:rsid w:val="00691FAC"/>
    <w:rsid w:val="00692856"/>
    <w:rsid w:val="00692DE2"/>
    <w:rsid w:val="006930F6"/>
    <w:rsid w:val="006933AB"/>
    <w:rsid w:val="006936A9"/>
    <w:rsid w:val="0069459E"/>
    <w:rsid w:val="0069505C"/>
    <w:rsid w:val="006954DB"/>
    <w:rsid w:val="00695A4C"/>
    <w:rsid w:val="0069611B"/>
    <w:rsid w:val="00696854"/>
    <w:rsid w:val="006A14C2"/>
    <w:rsid w:val="006A261D"/>
    <w:rsid w:val="006A2641"/>
    <w:rsid w:val="006A2AF1"/>
    <w:rsid w:val="006A3791"/>
    <w:rsid w:val="006A4805"/>
    <w:rsid w:val="006A4AE4"/>
    <w:rsid w:val="006A5679"/>
    <w:rsid w:val="006A611C"/>
    <w:rsid w:val="006A644F"/>
    <w:rsid w:val="006A719A"/>
    <w:rsid w:val="006A7C23"/>
    <w:rsid w:val="006A7C3A"/>
    <w:rsid w:val="006A7CD6"/>
    <w:rsid w:val="006B0AE8"/>
    <w:rsid w:val="006B1097"/>
    <w:rsid w:val="006B129E"/>
    <w:rsid w:val="006B16EA"/>
    <w:rsid w:val="006B1AAF"/>
    <w:rsid w:val="006B3915"/>
    <w:rsid w:val="006B3CEC"/>
    <w:rsid w:val="006B4654"/>
    <w:rsid w:val="006B46B3"/>
    <w:rsid w:val="006B4CC8"/>
    <w:rsid w:val="006B519A"/>
    <w:rsid w:val="006B5B79"/>
    <w:rsid w:val="006B5FE1"/>
    <w:rsid w:val="006B65F2"/>
    <w:rsid w:val="006B76E6"/>
    <w:rsid w:val="006B7930"/>
    <w:rsid w:val="006B79E5"/>
    <w:rsid w:val="006C00B8"/>
    <w:rsid w:val="006C083A"/>
    <w:rsid w:val="006C0D79"/>
    <w:rsid w:val="006C0EFB"/>
    <w:rsid w:val="006C2224"/>
    <w:rsid w:val="006C29D9"/>
    <w:rsid w:val="006C4545"/>
    <w:rsid w:val="006C5119"/>
    <w:rsid w:val="006C512B"/>
    <w:rsid w:val="006C562D"/>
    <w:rsid w:val="006C5A9C"/>
    <w:rsid w:val="006C5FBE"/>
    <w:rsid w:val="006C6BDF"/>
    <w:rsid w:val="006C730C"/>
    <w:rsid w:val="006C73E0"/>
    <w:rsid w:val="006C7C08"/>
    <w:rsid w:val="006D03E1"/>
    <w:rsid w:val="006D0483"/>
    <w:rsid w:val="006D0E34"/>
    <w:rsid w:val="006D110A"/>
    <w:rsid w:val="006D1179"/>
    <w:rsid w:val="006D1EC5"/>
    <w:rsid w:val="006D2A93"/>
    <w:rsid w:val="006D2BD6"/>
    <w:rsid w:val="006D31FE"/>
    <w:rsid w:val="006D3256"/>
    <w:rsid w:val="006D365C"/>
    <w:rsid w:val="006D3AD1"/>
    <w:rsid w:val="006D3BFF"/>
    <w:rsid w:val="006D3D31"/>
    <w:rsid w:val="006D3E13"/>
    <w:rsid w:val="006D3FDF"/>
    <w:rsid w:val="006D62B9"/>
    <w:rsid w:val="006E015F"/>
    <w:rsid w:val="006E0A9B"/>
    <w:rsid w:val="006E16DD"/>
    <w:rsid w:val="006E1865"/>
    <w:rsid w:val="006E1B5D"/>
    <w:rsid w:val="006E3EA0"/>
    <w:rsid w:val="006E3EC9"/>
    <w:rsid w:val="006E4B02"/>
    <w:rsid w:val="006E519D"/>
    <w:rsid w:val="006E5451"/>
    <w:rsid w:val="006E67B1"/>
    <w:rsid w:val="006E69A9"/>
    <w:rsid w:val="006F11DE"/>
    <w:rsid w:val="006F1E0E"/>
    <w:rsid w:val="006F2E5F"/>
    <w:rsid w:val="006F363A"/>
    <w:rsid w:val="006F3FC0"/>
    <w:rsid w:val="006F4485"/>
    <w:rsid w:val="006F4CD9"/>
    <w:rsid w:val="006F541F"/>
    <w:rsid w:val="006F6757"/>
    <w:rsid w:val="00700E25"/>
    <w:rsid w:val="00701378"/>
    <w:rsid w:val="007019CB"/>
    <w:rsid w:val="00702792"/>
    <w:rsid w:val="007027F6"/>
    <w:rsid w:val="00703660"/>
    <w:rsid w:val="0070380B"/>
    <w:rsid w:val="007039E7"/>
    <w:rsid w:val="00703CA7"/>
    <w:rsid w:val="00704E92"/>
    <w:rsid w:val="00705B31"/>
    <w:rsid w:val="00706D47"/>
    <w:rsid w:val="00706F13"/>
    <w:rsid w:val="0070750D"/>
    <w:rsid w:val="00707856"/>
    <w:rsid w:val="007079F0"/>
    <w:rsid w:val="00710CDB"/>
    <w:rsid w:val="00712816"/>
    <w:rsid w:val="00712946"/>
    <w:rsid w:val="00712FD9"/>
    <w:rsid w:val="0071461C"/>
    <w:rsid w:val="007149E0"/>
    <w:rsid w:val="00716D60"/>
    <w:rsid w:val="00716DCA"/>
    <w:rsid w:val="007173A7"/>
    <w:rsid w:val="007177C4"/>
    <w:rsid w:val="007202C8"/>
    <w:rsid w:val="0072039E"/>
    <w:rsid w:val="00720451"/>
    <w:rsid w:val="007210C6"/>
    <w:rsid w:val="00721583"/>
    <w:rsid w:val="00721A74"/>
    <w:rsid w:val="00721DB0"/>
    <w:rsid w:val="0072219A"/>
    <w:rsid w:val="0072236C"/>
    <w:rsid w:val="007230C6"/>
    <w:rsid w:val="00723D35"/>
    <w:rsid w:val="00723DAD"/>
    <w:rsid w:val="00724F2B"/>
    <w:rsid w:val="00725CFF"/>
    <w:rsid w:val="00726177"/>
    <w:rsid w:val="00726AE5"/>
    <w:rsid w:val="00726EEF"/>
    <w:rsid w:val="00727675"/>
    <w:rsid w:val="007277F2"/>
    <w:rsid w:val="00727E0E"/>
    <w:rsid w:val="00731C04"/>
    <w:rsid w:val="00731D02"/>
    <w:rsid w:val="00731FC9"/>
    <w:rsid w:val="007324FE"/>
    <w:rsid w:val="00732626"/>
    <w:rsid w:val="00733301"/>
    <w:rsid w:val="0073395D"/>
    <w:rsid w:val="00733C89"/>
    <w:rsid w:val="00734017"/>
    <w:rsid w:val="007342FA"/>
    <w:rsid w:val="00735012"/>
    <w:rsid w:val="007351B1"/>
    <w:rsid w:val="007358C0"/>
    <w:rsid w:val="0073635F"/>
    <w:rsid w:val="00736546"/>
    <w:rsid w:val="007366D8"/>
    <w:rsid w:val="007367EA"/>
    <w:rsid w:val="00736A77"/>
    <w:rsid w:val="00736C6A"/>
    <w:rsid w:val="00736CF0"/>
    <w:rsid w:val="00737337"/>
    <w:rsid w:val="00740343"/>
    <w:rsid w:val="00740CE8"/>
    <w:rsid w:val="00743986"/>
    <w:rsid w:val="0074483C"/>
    <w:rsid w:val="00744C91"/>
    <w:rsid w:val="00744F86"/>
    <w:rsid w:val="0074534D"/>
    <w:rsid w:val="0074573F"/>
    <w:rsid w:val="007476DD"/>
    <w:rsid w:val="00747A53"/>
    <w:rsid w:val="00747DA4"/>
    <w:rsid w:val="00750032"/>
    <w:rsid w:val="00750BE4"/>
    <w:rsid w:val="00750EC9"/>
    <w:rsid w:val="0075129B"/>
    <w:rsid w:val="007512C4"/>
    <w:rsid w:val="00752244"/>
    <w:rsid w:val="00752957"/>
    <w:rsid w:val="007538C0"/>
    <w:rsid w:val="007552CD"/>
    <w:rsid w:val="007553D0"/>
    <w:rsid w:val="0075560D"/>
    <w:rsid w:val="00755DD6"/>
    <w:rsid w:val="007578FB"/>
    <w:rsid w:val="00757BE7"/>
    <w:rsid w:val="00760122"/>
    <w:rsid w:val="00760BBE"/>
    <w:rsid w:val="007611CA"/>
    <w:rsid w:val="00761380"/>
    <w:rsid w:val="00761542"/>
    <w:rsid w:val="0076179A"/>
    <w:rsid w:val="0076229C"/>
    <w:rsid w:val="007624A0"/>
    <w:rsid w:val="007626A9"/>
    <w:rsid w:val="00762FE6"/>
    <w:rsid w:val="007637EA"/>
    <w:rsid w:val="00764187"/>
    <w:rsid w:val="0076509D"/>
    <w:rsid w:val="00765ABE"/>
    <w:rsid w:val="00765D44"/>
    <w:rsid w:val="00765FE7"/>
    <w:rsid w:val="00766089"/>
    <w:rsid w:val="007670F4"/>
    <w:rsid w:val="00767857"/>
    <w:rsid w:val="00767937"/>
    <w:rsid w:val="00770871"/>
    <w:rsid w:val="00770A07"/>
    <w:rsid w:val="00771CD2"/>
    <w:rsid w:val="00771E58"/>
    <w:rsid w:val="0077231D"/>
    <w:rsid w:val="00773D53"/>
    <w:rsid w:val="007746A9"/>
    <w:rsid w:val="00775E1B"/>
    <w:rsid w:val="0077651A"/>
    <w:rsid w:val="00776850"/>
    <w:rsid w:val="00776AB9"/>
    <w:rsid w:val="00776E06"/>
    <w:rsid w:val="007776A3"/>
    <w:rsid w:val="00780B46"/>
    <w:rsid w:val="0078160C"/>
    <w:rsid w:val="00781CCF"/>
    <w:rsid w:val="00781F99"/>
    <w:rsid w:val="00782194"/>
    <w:rsid w:val="00782899"/>
    <w:rsid w:val="00783543"/>
    <w:rsid w:val="0078796F"/>
    <w:rsid w:val="00787D79"/>
    <w:rsid w:val="00790287"/>
    <w:rsid w:val="007902E3"/>
    <w:rsid w:val="00790589"/>
    <w:rsid w:val="00791A18"/>
    <w:rsid w:val="00791B3F"/>
    <w:rsid w:val="007921FF"/>
    <w:rsid w:val="0079244D"/>
    <w:rsid w:val="00792490"/>
    <w:rsid w:val="007924BC"/>
    <w:rsid w:val="00792605"/>
    <w:rsid w:val="00793583"/>
    <w:rsid w:val="00793867"/>
    <w:rsid w:val="00793ACD"/>
    <w:rsid w:val="00794524"/>
    <w:rsid w:val="00794CB5"/>
    <w:rsid w:val="00795F66"/>
    <w:rsid w:val="00796138"/>
    <w:rsid w:val="0079662E"/>
    <w:rsid w:val="00796911"/>
    <w:rsid w:val="00796ABA"/>
    <w:rsid w:val="0079726D"/>
    <w:rsid w:val="007974E0"/>
    <w:rsid w:val="0079771E"/>
    <w:rsid w:val="007978BF"/>
    <w:rsid w:val="00797F24"/>
    <w:rsid w:val="007A222D"/>
    <w:rsid w:val="007A269C"/>
    <w:rsid w:val="007A28EA"/>
    <w:rsid w:val="007A2943"/>
    <w:rsid w:val="007A2C8A"/>
    <w:rsid w:val="007A3356"/>
    <w:rsid w:val="007A393E"/>
    <w:rsid w:val="007A3CBC"/>
    <w:rsid w:val="007A4B6C"/>
    <w:rsid w:val="007A5320"/>
    <w:rsid w:val="007A5EB8"/>
    <w:rsid w:val="007A6622"/>
    <w:rsid w:val="007A7418"/>
    <w:rsid w:val="007A79B7"/>
    <w:rsid w:val="007B1D9E"/>
    <w:rsid w:val="007B1FCA"/>
    <w:rsid w:val="007B2F08"/>
    <w:rsid w:val="007B3454"/>
    <w:rsid w:val="007B3DD8"/>
    <w:rsid w:val="007B5232"/>
    <w:rsid w:val="007B54C5"/>
    <w:rsid w:val="007B5D0F"/>
    <w:rsid w:val="007B5D90"/>
    <w:rsid w:val="007B6A4B"/>
    <w:rsid w:val="007B6CC5"/>
    <w:rsid w:val="007B6D16"/>
    <w:rsid w:val="007B75DC"/>
    <w:rsid w:val="007B770F"/>
    <w:rsid w:val="007B77A6"/>
    <w:rsid w:val="007B7B87"/>
    <w:rsid w:val="007B7C52"/>
    <w:rsid w:val="007B7D0D"/>
    <w:rsid w:val="007C00CF"/>
    <w:rsid w:val="007C02C2"/>
    <w:rsid w:val="007C04F2"/>
    <w:rsid w:val="007C0580"/>
    <w:rsid w:val="007C1CA4"/>
    <w:rsid w:val="007C2091"/>
    <w:rsid w:val="007C269D"/>
    <w:rsid w:val="007C28DC"/>
    <w:rsid w:val="007C37AF"/>
    <w:rsid w:val="007C3B6D"/>
    <w:rsid w:val="007C3DFA"/>
    <w:rsid w:val="007C4E03"/>
    <w:rsid w:val="007C4E78"/>
    <w:rsid w:val="007C56F4"/>
    <w:rsid w:val="007C5EAD"/>
    <w:rsid w:val="007C609F"/>
    <w:rsid w:val="007C61A6"/>
    <w:rsid w:val="007C7349"/>
    <w:rsid w:val="007C73B7"/>
    <w:rsid w:val="007D0063"/>
    <w:rsid w:val="007D078B"/>
    <w:rsid w:val="007D07ED"/>
    <w:rsid w:val="007D0CE7"/>
    <w:rsid w:val="007D0F4C"/>
    <w:rsid w:val="007D20F6"/>
    <w:rsid w:val="007D4F8A"/>
    <w:rsid w:val="007D64AA"/>
    <w:rsid w:val="007D7066"/>
    <w:rsid w:val="007D728F"/>
    <w:rsid w:val="007D7C00"/>
    <w:rsid w:val="007E05D5"/>
    <w:rsid w:val="007E082C"/>
    <w:rsid w:val="007E0F79"/>
    <w:rsid w:val="007E2B8F"/>
    <w:rsid w:val="007E2F12"/>
    <w:rsid w:val="007E303C"/>
    <w:rsid w:val="007E3ADB"/>
    <w:rsid w:val="007E40CB"/>
    <w:rsid w:val="007E41F8"/>
    <w:rsid w:val="007E47E5"/>
    <w:rsid w:val="007E4D4B"/>
    <w:rsid w:val="007E5B55"/>
    <w:rsid w:val="007E5B74"/>
    <w:rsid w:val="007E63AD"/>
    <w:rsid w:val="007E7274"/>
    <w:rsid w:val="007E76C4"/>
    <w:rsid w:val="007F0DBA"/>
    <w:rsid w:val="007F11EE"/>
    <w:rsid w:val="007F3FC6"/>
    <w:rsid w:val="007F4817"/>
    <w:rsid w:val="007F4D9C"/>
    <w:rsid w:val="007F51E1"/>
    <w:rsid w:val="007F5546"/>
    <w:rsid w:val="007F5E1E"/>
    <w:rsid w:val="007F624C"/>
    <w:rsid w:val="007F62F5"/>
    <w:rsid w:val="007F6CEC"/>
    <w:rsid w:val="007F757F"/>
    <w:rsid w:val="007F7D0A"/>
    <w:rsid w:val="007F7FCB"/>
    <w:rsid w:val="0080005B"/>
    <w:rsid w:val="0080045A"/>
    <w:rsid w:val="00800DD5"/>
    <w:rsid w:val="00801FD9"/>
    <w:rsid w:val="008031EF"/>
    <w:rsid w:val="00803AB0"/>
    <w:rsid w:val="00804091"/>
    <w:rsid w:val="00804BAF"/>
    <w:rsid w:val="0080612C"/>
    <w:rsid w:val="00806C37"/>
    <w:rsid w:val="00807376"/>
    <w:rsid w:val="0080747F"/>
    <w:rsid w:val="00810403"/>
    <w:rsid w:val="00811804"/>
    <w:rsid w:val="00813918"/>
    <w:rsid w:val="00814429"/>
    <w:rsid w:val="008177F0"/>
    <w:rsid w:val="00817DA7"/>
    <w:rsid w:val="00817F2D"/>
    <w:rsid w:val="00820FB0"/>
    <w:rsid w:val="00822387"/>
    <w:rsid w:val="008229DF"/>
    <w:rsid w:val="008241BF"/>
    <w:rsid w:val="008247C6"/>
    <w:rsid w:val="00824E9C"/>
    <w:rsid w:val="00824FE1"/>
    <w:rsid w:val="0082573F"/>
    <w:rsid w:val="00825EB2"/>
    <w:rsid w:val="008271AF"/>
    <w:rsid w:val="008272E3"/>
    <w:rsid w:val="0083019C"/>
    <w:rsid w:val="008308FA"/>
    <w:rsid w:val="00831720"/>
    <w:rsid w:val="00831A5A"/>
    <w:rsid w:val="00831D7B"/>
    <w:rsid w:val="00832C7C"/>
    <w:rsid w:val="0083320B"/>
    <w:rsid w:val="008332D7"/>
    <w:rsid w:val="0083377B"/>
    <w:rsid w:val="00833851"/>
    <w:rsid w:val="00833A08"/>
    <w:rsid w:val="00833C20"/>
    <w:rsid w:val="008343C1"/>
    <w:rsid w:val="0083540A"/>
    <w:rsid w:val="00835901"/>
    <w:rsid w:val="00836420"/>
    <w:rsid w:val="00840A6D"/>
    <w:rsid w:val="00840FA9"/>
    <w:rsid w:val="00841389"/>
    <w:rsid w:val="00842FCD"/>
    <w:rsid w:val="0084354B"/>
    <w:rsid w:val="0084386C"/>
    <w:rsid w:val="00843A22"/>
    <w:rsid w:val="008447C9"/>
    <w:rsid w:val="00845428"/>
    <w:rsid w:val="00846432"/>
    <w:rsid w:val="00846BA1"/>
    <w:rsid w:val="008509C6"/>
    <w:rsid w:val="00850DA3"/>
    <w:rsid w:val="00851603"/>
    <w:rsid w:val="00852D3C"/>
    <w:rsid w:val="00853383"/>
    <w:rsid w:val="00853CB2"/>
    <w:rsid w:val="00854068"/>
    <w:rsid w:val="008547A6"/>
    <w:rsid w:val="008553FB"/>
    <w:rsid w:val="00856301"/>
    <w:rsid w:val="00856B5E"/>
    <w:rsid w:val="00857394"/>
    <w:rsid w:val="00857C5E"/>
    <w:rsid w:val="00861DA2"/>
    <w:rsid w:val="00861F1F"/>
    <w:rsid w:val="008623F2"/>
    <w:rsid w:val="00862649"/>
    <w:rsid w:val="0086276F"/>
    <w:rsid w:val="00863153"/>
    <w:rsid w:val="00863B91"/>
    <w:rsid w:val="00864A04"/>
    <w:rsid w:val="00865386"/>
    <w:rsid w:val="0086539C"/>
    <w:rsid w:val="008654CA"/>
    <w:rsid w:val="00865D8A"/>
    <w:rsid w:val="00865F5C"/>
    <w:rsid w:val="0086624A"/>
    <w:rsid w:val="00867C2C"/>
    <w:rsid w:val="00867CD4"/>
    <w:rsid w:val="00871A45"/>
    <w:rsid w:val="00872387"/>
    <w:rsid w:val="008725B4"/>
    <w:rsid w:val="00872641"/>
    <w:rsid w:val="008729A4"/>
    <w:rsid w:val="00872EB0"/>
    <w:rsid w:val="00872EE9"/>
    <w:rsid w:val="00873946"/>
    <w:rsid w:val="00873F10"/>
    <w:rsid w:val="00876EEB"/>
    <w:rsid w:val="008776C1"/>
    <w:rsid w:val="00877731"/>
    <w:rsid w:val="00877843"/>
    <w:rsid w:val="00880AB2"/>
    <w:rsid w:val="00880FD8"/>
    <w:rsid w:val="008810A0"/>
    <w:rsid w:val="008811FC"/>
    <w:rsid w:val="00881BF2"/>
    <w:rsid w:val="00881C61"/>
    <w:rsid w:val="0088200D"/>
    <w:rsid w:val="0088232E"/>
    <w:rsid w:val="008826B4"/>
    <w:rsid w:val="00882D28"/>
    <w:rsid w:val="0088470B"/>
    <w:rsid w:val="008852DC"/>
    <w:rsid w:val="00885618"/>
    <w:rsid w:val="00885F99"/>
    <w:rsid w:val="00886E06"/>
    <w:rsid w:val="00887505"/>
    <w:rsid w:val="00890BE3"/>
    <w:rsid w:val="00891778"/>
    <w:rsid w:val="0089228E"/>
    <w:rsid w:val="00892F6F"/>
    <w:rsid w:val="008941CC"/>
    <w:rsid w:val="00895699"/>
    <w:rsid w:val="00896633"/>
    <w:rsid w:val="00896738"/>
    <w:rsid w:val="0089675A"/>
    <w:rsid w:val="00896AC4"/>
    <w:rsid w:val="00896D54"/>
    <w:rsid w:val="00897781"/>
    <w:rsid w:val="00897AE9"/>
    <w:rsid w:val="00897E58"/>
    <w:rsid w:val="008A0341"/>
    <w:rsid w:val="008A06F9"/>
    <w:rsid w:val="008A1217"/>
    <w:rsid w:val="008A1998"/>
    <w:rsid w:val="008A2176"/>
    <w:rsid w:val="008A2655"/>
    <w:rsid w:val="008A2A6B"/>
    <w:rsid w:val="008A2DCB"/>
    <w:rsid w:val="008A2E3D"/>
    <w:rsid w:val="008A31B1"/>
    <w:rsid w:val="008A32ED"/>
    <w:rsid w:val="008A3A5A"/>
    <w:rsid w:val="008A3E6A"/>
    <w:rsid w:val="008A415A"/>
    <w:rsid w:val="008A4CD8"/>
    <w:rsid w:val="008A4D47"/>
    <w:rsid w:val="008A53E3"/>
    <w:rsid w:val="008A57EB"/>
    <w:rsid w:val="008A5CA1"/>
    <w:rsid w:val="008A5FDF"/>
    <w:rsid w:val="008A6CDE"/>
    <w:rsid w:val="008A748E"/>
    <w:rsid w:val="008B1015"/>
    <w:rsid w:val="008B177A"/>
    <w:rsid w:val="008B1DB6"/>
    <w:rsid w:val="008B29B7"/>
    <w:rsid w:val="008B3DDB"/>
    <w:rsid w:val="008B444D"/>
    <w:rsid w:val="008B463D"/>
    <w:rsid w:val="008B5478"/>
    <w:rsid w:val="008B6E01"/>
    <w:rsid w:val="008B782A"/>
    <w:rsid w:val="008B7E37"/>
    <w:rsid w:val="008B7ED0"/>
    <w:rsid w:val="008C06CD"/>
    <w:rsid w:val="008C0FA0"/>
    <w:rsid w:val="008C160B"/>
    <w:rsid w:val="008C17CE"/>
    <w:rsid w:val="008C1CEE"/>
    <w:rsid w:val="008C34F5"/>
    <w:rsid w:val="008C3DC4"/>
    <w:rsid w:val="008C4343"/>
    <w:rsid w:val="008C4875"/>
    <w:rsid w:val="008C55AC"/>
    <w:rsid w:val="008C6118"/>
    <w:rsid w:val="008C6886"/>
    <w:rsid w:val="008C7438"/>
    <w:rsid w:val="008C766D"/>
    <w:rsid w:val="008C7C19"/>
    <w:rsid w:val="008C7C9F"/>
    <w:rsid w:val="008C7CD1"/>
    <w:rsid w:val="008D17F3"/>
    <w:rsid w:val="008D3B77"/>
    <w:rsid w:val="008D4C65"/>
    <w:rsid w:val="008D5A43"/>
    <w:rsid w:val="008D6F10"/>
    <w:rsid w:val="008D7170"/>
    <w:rsid w:val="008E004A"/>
    <w:rsid w:val="008E0355"/>
    <w:rsid w:val="008E10CC"/>
    <w:rsid w:val="008E208F"/>
    <w:rsid w:val="008E20E2"/>
    <w:rsid w:val="008E21B2"/>
    <w:rsid w:val="008E2B52"/>
    <w:rsid w:val="008E2C9D"/>
    <w:rsid w:val="008E309B"/>
    <w:rsid w:val="008E3966"/>
    <w:rsid w:val="008E424E"/>
    <w:rsid w:val="008E46FF"/>
    <w:rsid w:val="008E4CEB"/>
    <w:rsid w:val="008E51E6"/>
    <w:rsid w:val="008E53D7"/>
    <w:rsid w:val="008E55E4"/>
    <w:rsid w:val="008E55E8"/>
    <w:rsid w:val="008E5B45"/>
    <w:rsid w:val="008E6A31"/>
    <w:rsid w:val="008F1827"/>
    <w:rsid w:val="008F3110"/>
    <w:rsid w:val="008F31A4"/>
    <w:rsid w:val="008F3432"/>
    <w:rsid w:val="008F36AF"/>
    <w:rsid w:val="008F3863"/>
    <w:rsid w:val="008F3DEB"/>
    <w:rsid w:val="008F4750"/>
    <w:rsid w:val="008F5E46"/>
    <w:rsid w:val="008F6AB7"/>
    <w:rsid w:val="008F7423"/>
    <w:rsid w:val="008F7426"/>
    <w:rsid w:val="00901272"/>
    <w:rsid w:val="00901DBA"/>
    <w:rsid w:val="00902671"/>
    <w:rsid w:val="00903481"/>
    <w:rsid w:val="00904557"/>
    <w:rsid w:val="00904641"/>
    <w:rsid w:val="00904D47"/>
    <w:rsid w:val="00905142"/>
    <w:rsid w:val="009056E3"/>
    <w:rsid w:val="00905900"/>
    <w:rsid w:val="00905B33"/>
    <w:rsid w:val="0090625A"/>
    <w:rsid w:val="0090634B"/>
    <w:rsid w:val="00906485"/>
    <w:rsid w:val="00906740"/>
    <w:rsid w:val="00906C19"/>
    <w:rsid w:val="00907F3C"/>
    <w:rsid w:val="00910F1D"/>
    <w:rsid w:val="0091169A"/>
    <w:rsid w:val="009127BC"/>
    <w:rsid w:val="00913190"/>
    <w:rsid w:val="009132F9"/>
    <w:rsid w:val="00913826"/>
    <w:rsid w:val="00915111"/>
    <w:rsid w:val="009153DE"/>
    <w:rsid w:val="00915AB0"/>
    <w:rsid w:val="009179B7"/>
    <w:rsid w:val="00920189"/>
    <w:rsid w:val="00920653"/>
    <w:rsid w:val="00921589"/>
    <w:rsid w:val="00921A6E"/>
    <w:rsid w:val="0092208F"/>
    <w:rsid w:val="00922703"/>
    <w:rsid w:val="00923335"/>
    <w:rsid w:val="00923D89"/>
    <w:rsid w:val="00924BE5"/>
    <w:rsid w:val="00925039"/>
    <w:rsid w:val="009315E6"/>
    <w:rsid w:val="00931F24"/>
    <w:rsid w:val="0093276F"/>
    <w:rsid w:val="00932993"/>
    <w:rsid w:val="00932E2F"/>
    <w:rsid w:val="00933B0F"/>
    <w:rsid w:val="00933F89"/>
    <w:rsid w:val="009340F2"/>
    <w:rsid w:val="00934329"/>
    <w:rsid w:val="00934D5B"/>
    <w:rsid w:val="009379A6"/>
    <w:rsid w:val="009379C8"/>
    <w:rsid w:val="00937C05"/>
    <w:rsid w:val="00941ABE"/>
    <w:rsid w:val="009424C6"/>
    <w:rsid w:val="00943D8F"/>
    <w:rsid w:val="00944E41"/>
    <w:rsid w:val="009453A4"/>
    <w:rsid w:val="00945A63"/>
    <w:rsid w:val="00947D7A"/>
    <w:rsid w:val="00947E55"/>
    <w:rsid w:val="0095070F"/>
    <w:rsid w:val="00950B21"/>
    <w:rsid w:val="00950D86"/>
    <w:rsid w:val="009523D6"/>
    <w:rsid w:val="00952509"/>
    <w:rsid w:val="00953DD0"/>
    <w:rsid w:val="00954122"/>
    <w:rsid w:val="00954180"/>
    <w:rsid w:val="009542CD"/>
    <w:rsid w:val="009544F8"/>
    <w:rsid w:val="0095467A"/>
    <w:rsid w:val="00954B13"/>
    <w:rsid w:val="00955E91"/>
    <w:rsid w:val="00956420"/>
    <w:rsid w:val="00957B7D"/>
    <w:rsid w:val="00957DBC"/>
    <w:rsid w:val="00961281"/>
    <w:rsid w:val="00961970"/>
    <w:rsid w:val="00963AF8"/>
    <w:rsid w:val="00964329"/>
    <w:rsid w:val="009661F1"/>
    <w:rsid w:val="00966B79"/>
    <w:rsid w:val="00966F18"/>
    <w:rsid w:val="00967236"/>
    <w:rsid w:val="00967788"/>
    <w:rsid w:val="00967AD9"/>
    <w:rsid w:val="00967D29"/>
    <w:rsid w:val="0097035D"/>
    <w:rsid w:val="00970BD2"/>
    <w:rsid w:val="00970DD6"/>
    <w:rsid w:val="00971978"/>
    <w:rsid w:val="0097258B"/>
    <w:rsid w:val="0097336B"/>
    <w:rsid w:val="00973819"/>
    <w:rsid w:val="00973D11"/>
    <w:rsid w:val="00974D29"/>
    <w:rsid w:val="0097558B"/>
    <w:rsid w:val="009769FE"/>
    <w:rsid w:val="00976D8F"/>
    <w:rsid w:val="00977579"/>
    <w:rsid w:val="00977D2E"/>
    <w:rsid w:val="0098030E"/>
    <w:rsid w:val="00982594"/>
    <w:rsid w:val="00983114"/>
    <w:rsid w:val="009831A5"/>
    <w:rsid w:val="009839CF"/>
    <w:rsid w:val="00983BB0"/>
    <w:rsid w:val="00984E0A"/>
    <w:rsid w:val="009859AC"/>
    <w:rsid w:val="009863AC"/>
    <w:rsid w:val="00986A1B"/>
    <w:rsid w:val="00986DBF"/>
    <w:rsid w:val="00987488"/>
    <w:rsid w:val="00987503"/>
    <w:rsid w:val="00987D14"/>
    <w:rsid w:val="00990460"/>
    <w:rsid w:val="009907E5"/>
    <w:rsid w:val="009914DB"/>
    <w:rsid w:val="00991E2A"/>
    <w:rsid w:val="0099231C"/>
    <w:rsid w:val="00993988"/>
    <w:rsid w:val="00993F73"/>
    <w:rsid w:val="00994701"/>
    <w:rsid w:val="0099758D"/>
    <w:rsid w:val="009975C8"/>
    <w:rsid w:val="00997BA3"/>
    <w:rsid w:val="009A01AC"/>
    <w:rsid w:val="009A08B6"/>
    <w:rsid w:val="009A0A3C"/>
    <w:rsid w:val="009A0AEA"/>
    <w:rsid w:val="009A0EAD"/>
    <w:rsid w:val="009A2F83"/>
    <w:rsid w:val="009A305C"/>
    <w:rsid w:val="009A3E50"/>
    <w:rsid w:val="009A47B3"/>
    <w:rsid w:val="009A4FF1"/>
    <w:rsid w:val="009A537E"/>
    <w:rsid w:val="009A5B40"/>
    <w:rsid w:val="009A5C07"/>
    <w:rsid w:val="009A61F3"/>
    <w:rsid w:val="009A6D65"/>
    <w:rsid w:val="009A71BD"/>
    <w:rsid w:val="009B1156"/>
    <w:rsid w:val="009B13AD"/>
    <w:rsid w:val="009B177F"/>
    <w:rsid w:val="009B214A"/>
    <w:rsid w:val="009B2E98"/>
    <w:rsid w:val="009B3346"/>
    <w:rsid w:val="009B63E7"/>
    <w:rsid w:val="009B64B3"/>
    <w:rsid w:val="009B6849"/>
    <w:rsid w:val="009B6909"/>
    <w:rsid w:val="009B723D"/>
    <w:rsid w:val="009B77CD"/>
    <w:rsid w:val="009B7896"/>
    <w:rsid w:val="009C107E"/>
    <w:rsid w:val="009C11AF"/>
    <w:rsid w:val="009C1DFB"/>
    <w:rsid w:val="009C20C2"/>
    <w:rsid w:val="009C2359"/>
    <w:rsid w:val="009C2791"/>
    <w:rsid w:val="009C29C4"/>
    <w:rsid w:val="009C2D83"/>
    <w:rsid w:val="009C41B5"/>
    <w:rsid w:val="009C4B7B"/>
    <w:rsid w:val="009C5300"/>
    <w:rsid w:val="009C537D"/>
    <w:rsid w:val="009C7D1D"/>
    <w:rsid w:val="009D0DEF"/>
    <w:rsid w:val="009D144F"/>
    <w:rsid w:val="009D1C6A"/>
    <w:rsid w:val="009D22D0"/>
    <w:rsid w:val="009D24C6"/>
    <w:rsid w:val="009D3906"/>
    <w:rsid w:val="009D401B"/>
    <w:rsid w:val="009D4C2E"/>
    <w:rsid w:val="009D4D62"/>
    <w:rsid w:val="009D50A6"/>
    <w:rsid w:val="009D5127"/>
    <w:rsid w:val="009D6AD5"/>
    <w:rsid w:val="009D79E6"/>
    <w:rsid w:val="009D7A51"/>
    <w:rsid w:val="009E0659"/>
    <w:rsid w:val="009E101E"/>
    <w:rsid w:val="009E1BA9"/>
    <w:rsid w:val="009E4955"/>
    <w:rsid w:val="009E4E55"/>
    <w:rsid w:val="009E52C2"/>
    <w:rsid w:val="009E6584"/>
    <w:rsid w:val="009E6765"/>
    <w:rsid w:val="009E6860"/>
    <w:rsid w:val="009E6FEA"/>
    <w:rsid w:val="009E780E"/>
    <w:rsid w:val="009E7B27"/>
    <w:rsid w:val="009E7FBA"/>
    <w:rsid w:val="009F024B"/>
    <w:rsid w:val="009F0A5C"/>
    <w:rsid w:val="009F1153"/>
    <w:rsid w:val="009F1C44"/>
    <w:rsid w:val="009F1E3A"/>
    <w:rsid w:val="009F2B05"/>
    <w:rsid w:val="009F35CC"/>
    <w:rsid w:val="009F3F1A"/>
    <w:rsid w:val="009F3F1D"/>
    <w:rsid w:val="009F3F84"/>
    <w:rsid w:val="009F40A2"/>
    <w:rsid w:val="009F5209"/>
    <w:rsid w:val="009F5BBB"/>
    <w:rsid w:val="009F61C1"/>
    <w:rsid w:val="009F63BD"/>
    <w:rsid w:val="009F745D"/>
    <w:rsid w:val="009F766B"/>
    <w:rsid w:val="009F7C5A"/>
    <w:rsid w:val="00A006E7"/>
    <w:rsid w:val="00A011EA"/>
    <w:rsid w:val="00A018E9"/>
    <w:rsid w:val="00A01DAB"/>
    <w:rsid w:val="00A01EAB"/>
    <w:rsid w:val="00A04195"/>
    <w:rsid w:val="00A04DBC"/>
    <w:rsid w:val="00A05EC0"/>
    <w:rsid w:val="00A0614E"/>
    <w:rsid w:val="00A06947"/>
    <w:rsid w:val="00A06BA8"/>
    <w:rsid w:val="00A07099"/>
    <w:rsid w:val="00A0716F"/>
    <w:rsid w:val="00A0763C"/>
    <w:rsid w:val="00A10BCA"/>
    <w:rsid w:val="00A114AA"/>
    <w:rsid w:val="00A116CF"/>
    <w:rsid w:val="00A117BD"/>
    <w:rsid w:val="00A11B15"/>
    <w:rsid w:val="00A11C70"/>
    <w:rsid w:val="00A11F3E"/>
    <w:rsid w:val="00A12A63"/>
    <w:rsid w:val="00A12AFD"/>
    <w:rsid w:val="00A12E13"/>
    <w:rsid w:val="00A12E87"/>
    <w:rsid w:val="00A13684"/>
    <w:rsid w:val="00A1406A"/>
    <w:rsid w:val="00A147EB"/>
    <w:rsid w:val="00A148ED"/>
    <w:rsid w:val="00A1511C"/>
    <w:rsid w:val="00A1512C"/>
    <w:rsid w:val="00A154EF"/>
    <w:rsid w:val="00A15A60"/>
    <w:rsid w:val="00A15F9F"/>
    <w:rsid w:val="00A161FA"/>
    <w:rsid w:val="00A17159"/>
    <w:rsid w:val="00A178F5"/>
    <w:rsid w:val="00A17D0C"/>
    <w:rsid w:val="00A20994"/>
    <w:rsid w:val="00A215E8"/>
    <w:rsid w:val="00A2162F"/>
    <w:rsid w:val="00A21E35"/>
    <w:rsid w:val="00A237B1"/>
    <w:rsid w:val="00A23862"/>
    <w:rsid w:val="00A2454E"/>
    <w:rsid w:val="00A249CE"/>
    <w:rsid w:val="00A251C1"/>
    <w:rsid w:val="00A25A76"/>
    <w:rsid w:val="00A25EC4"/>
    <w:rsid w:val="00A26674"/>
    <w:rsid w:val="00A26694"/>
    <w:rsid w:val="00A27066"/>
    <w:rsid w:val="00A31AA3"/>
    <w:rsid w:val="00A321E8"/>
    <w:rsid w:val="00A32D4A"/>
    <w:rsid w:val="00A33F45"/>
    <w:rsid w:val="00A34167"/>
    <w:rsid w:val="00A3418C"/>
    <w:rsid w:val="00A3512D"/>
    <w:rsid w:val="00A353FE"/>
    <w:rsid w:val="00A35CD8"/>
    <w:rsid w:val="00A35FE5"/>
    <w:rsid w:val="00A363CD"/>
    <w:rsid w:val="00A363DA"/>
    <w:rsid w:val="00A36816"/>
    <w:rsid w:val="00A369A5"/>
    <w:rsid w:val="00A36B74"/>
    <w:rsid w:val="00A36BF7"/>
    <w:rsid w:val="00A36EB5"/>
    <w:rsid w:val="00A3768B"/>
    <w:rsid w:val="00A40B9D"/>
    <w:rsid w:val="00A41694"/>
    <w:rsid w:val="00A42F07"/>
    <w:rsid w:val="00A432DF"/>
    <w:rsid w:val="00A4336E"/>
    <w:rsid w:val="00A4349E"/>
    <w:rsid w:val="00A43809"/>
    <w:rsid w:val="00A43B50"/>
    <w:rsid w:val="00A44F4D"/>
    <w:rsid w:val="00A45290"/>
    <w:rsid w:val="00A4660A"/>
    <w:rsid w:val="00A47331"/>
    <w:rsid w:val="00A47E92"/>
    <w:rsid w:val="00A510A3"/>
    <w:rsid w:val="00A52733"/>
    <w:rsid w:val="00A53875"/>
    <w:rsid w:val="00A53893"/>
    <w:rsid w:val="00A53DBC"/>
    <w:rsid w:val="00A5410A"/>
    <w:rsid w:val="00A54D3D"/>
    <w:rsid w:val="00A54DAC"/>
    <w:rsid w:val="00A559DB"/>
    <w:rsid w:val="00A55AE5"/>
    <w:rsid w:val="00A577A5"/>
    <w:rsid w:val="00A610F0"/>
    <w:rsid w:val="00A61278"/>
    <w:rsid w:val="00A61B14"/>
    <w:rsid w:val="00A61BE4"/>
    <w:rsid w:val="00A62125"/>
    <w:rsid w:val="00A62AAB"/>
    <w:rsid w:val="00A62ECB"/>
    <w:rsid w:val="00A633A8"/>
    <w:rsid w:val="00A633CD"/>
    <w:rsid w:val="00A63DF2"/>
    <w:rsid w:val="00A64500"/>
    <w:rsid w:val="00A64C52"/>
    <w:rsid w:val="00A663E1"/>
    <w:rsid w:val="00A66FE0"/>
    <w:rsid w:val="00A672FA"/>
    <w:rsid w:val="00A676B2"/>
    <w:rsid w:val="00A67AEB"/>
    <w:rsid w:val="00A70384"/>
    <w:rsid w:val="00A71356"/>
    <w:rsid w:val="00A7137E"/>
    <w:rsid w:val="00A71918"/>
    <w:rsid w:val="00A71E23"/>
    <w:rsid w:val="00A721B3"/>
    <w:rsid w:val="00A724B2"/>
    <w:rsid w:val="00A72CC4"/>
    <w:rsid w:val="00A72CEE"/>
    <w:rsid w:val="00A73A79"/>
    <w:rsid w:val="00A73A8D"/>
    <w:rsid w:val="00A73BF3"/>
    <w:rsid w:val="00A74356"/>
    <w:rsid w:val="00A7443F"/>
    <w:rsid w:val="00A7524C"/>
    <w:rsid w:val="00A75BE4"/>
    <w:rsid w:val="00A76F13"/>
    <w:rsid w:val="00A779BE"/>
    <w:rsid w:val="00A77C43"/>
    <w:rsid w:val="00A82AC2"/>
    <w:rsid w:val="00A83111"/>
    <w:rsid w:val="00A83537"/>
    <w:rsid w:val="00A84224"/>
    <w:rsid w:val="00A85733"/>
    <w:rsid w:val="00A85D58"/>
    <w:rsid w:val="00A862AF"/>
    <w:rsid w:val="00A8639A"/>
    <w:rsid w:val="00A86FE9"/>
    <w:rsid w:val="00A87927"/>
    <w:rsid w:val="00A87DA1"/>
    <w:rsid w:val="00A87FAA"/>
    <w:rsid w:val="00A900F1"/>
    <w:rsid w:val="00A91429"/>
    <w:rsid w:val="00A928F7"/>
    <w:rsid w:val="00A937E9"/>
    <w:rsid w:val="00A93975"/>
    <w:rsid w:val="00A93F97"/>
    <w:rsid w:val="00A94A3B"/>
    <w:rsid w:val="00A94E9F"/>
    <w:rsid w:val="00A9531C"/>
    <w:rsid w:val="00A95C85"/>
    <w:rsid w:val="00A96022"/>
    <w:rsid w:val="00A96537"/>
    <w:rsid w:val="00A96554"/>
    <w:rsid w:val="00A970D4"/>
    <w:rsid w:val="00A9711A"/>
    <w:rsid w:val="00A9756D"/>
    <w:rsid w:val="00AA0949"/>
    <w:rsid w:val="00AA0954"/>
    <w:rsid w:val="00AA1280"/>
    <w:rsid w:val="00AA2A3B"/>
    <w:rsid w:val="00AA302E"/>
    <w:rsid w:val="00AA3118"/>
    <w:rsid w:val="00AA3A7A"/>
    <w:rsid w:val="00AA3D26"/>
    <w:rsid w:val="00AA4091"/>
    <w:rsid w:val="00AA5D61"/>
    <w:rsid w:val="00AA744F"/>
    <w:rsid w:val="00AA7ABD"/>
    <w:rsid w:val="00AA7D5C"/>
    <w:rsid w:val="00AA7F03"/>
    <w:rsid w:val="00AB0778"/>
    <w:rsid w:val="00AB12C1"/>
    <w:rsid w:val="00AB1659"/>
    <w:rsid w:val="00AB2C53"/>
    <w:rsid w:val="00AB2CF7"/>
    <w:rsid w:val="00AB4EBA"/>
    <w:rsid w:val="00AB50B9"/>
    <w:rsid w:val="00AB5588"/>
    <w:rsid w:val="00AB5E4A"/>
    <w:rsid w:val="00AB7276"/>
    <w:rsid w:val="00AB7986"/>
    <w:rsid w:val="00AC1760"/>
    <w:rsid w:val="00AC295F"/>
    <w:rsid w:val="00AC352B"/>
    <w:rsid w:val="00AC372B"/>
    <w:rsid w:val="00AC384E"/>
    <w:rsid w:val="00AC480A"/>
    <w:rsid w:val="00AC4B32"/>
    <w:rsid w:val="00AC4CD9"/>
    <w:rsid w:val="00AC539F"/>
    <w:rsid w:val="00AC56C5"/>
    <w:rsid w:val="00AC578A"/>
    <w:rsid w:val="00AC5974"/>
    <w:rsid w:val="00AC5C3E"/>
    <w:rsid w:val="00AC66A2"/>
    <w:rsid w:val="00AC6B1B"/>
    <w:rsid w:val="00AC6C9A"/>
    <w:rsid w:val="00AC7745"/>
    <w:rsid w:val="00AC7FCF"/>
    <w:rsid w:val="00AD0318"/>
    <w:rsid w:val="00AD11EB"/>
    <w:rsid w:val="00AD1B56"/>
    <w:rsid w:val="00AD1FCF"/>
    <w:rsid w:val="00AD233B"/>
    <w:rsid w:val="00AD295F"/>
    <w:rsid w:val="00AD3020"/>
    <w:rsid w:val="00AD41AA"/>
    <w:rsid w:val="00AD4591"/>
    <w:rsid w:val="00AD463B"/>
    <w:rsid w:val="00AD4BCA"/>
    <w:rsid w:val="00AD5E00"/>
    <w:rsid w:val="00AD688F"/>
    <w:rsid w:val="00AD6AB6"/>
    <w:rsid w:val="00AD6CC4"/>
    <w:rsid w:val="00AD7E01"/>
    <w:rsid w:val="00AE0388"/>
    <w:rsid w:val="00AE0BED"/>
    <w:rsid w:val="00AE1F19"/>
    <w:rsid w:val="00AE2D0C"/>
    <w:rsid w:val="00AE30DD"/>
    <w:rsid w:val="00AE3119"/>
    <w:rsid w:val="00AE5A0A"/>
    <w:rsid w:val="00AE5D6F"/>
    <w:rsid w:val="00AE6912"/>
    <w:rsid w:val="00AE6D5C"/>
    <w:rsid w:val="00AF0ED1"/>
    <w:rsid w:val="00AF127B"/>
    <w:rsid w:val="00AF2BFF"/>
    <w:rsid w:val="00AF2CC2"/>
    <w:rsid w:val="00AF2D32"/>
    <w:rsid w:val="00AF4A8E"/>
    <w:rsid w:val="00AF4CA3"/>
    <w:rsid w:val="00AF584C"/>
    <w:rsid w:val="00AF5925"/>
    <w:rsid w:val="00AF5A1A"/>
    <w:rsid w:val="00AF5A3C"/>
    <w:rsid w:val="00AF6037"/>
    <w:rsid w:val="00AF6D1D"/>
    <w:rsid w:val="00AF7313"/>
    <w:rsid w:val="00AF768E"/>
    <w:rsid w:val="00B005B7"/>
    <w:rsid w:val="00B00BE9"/>
    <w:rsid w:val="00B00CF0"/>
    <w:rsid w:val="00B0151C"/>
    <w:rsid w:val="00B01659"/>
    <w:rsid w:val="00B033E0"/>
    <w:rsid w:val="00B0345A"/>
    <w:rsid w:val="00B06423"/>
    <w:rsid w:val="00B06E0C"/>
    <w:rsid w:val="00B07A9C"/>
    <w:rsid w:val="00B10360"/>
    <w:rsid w:val="00B11204"/>
    <w:rsid w:val="00B1141F"/>
    <w:rsid w:val="00B114A8"/>
    <w:rsid w:val="00B118BC"/>
    <w:rsid w:val="00B119E4"/>
    <w:rsid w:val="00B11FD4"/>
    <w:rsid w:val="00B14052"/>
    <w:rsid w:val="00B148B0"/>
    <w:rsid w:val="00B150FF"/>
    <w:rsid w:val="00B15328"/>
    <w:rsid w:val="00B15695"/>
    <w:rsid w:val="00B1758E"/>
    <w:rsid w:val="00B1784F"/>
    <w:rsid w:val="00B17B23"/>
    <w:rsid w:val="00B17B73"/>
    <w:rsid w:val="00B200D6"/>
    <w:rsid w:val="00B212A8"/>
    <w:rsid w:val="00B22435"/>
    <w:rsid w:val="00B22767"/>
    <w:rsid w:val="00B22A9E"/>
    <w:rsid w:val="00B22DF4"/>
    <w:rsid w:val="00B22E32"/>
    <w:rsid w:val="00B235C1"/>
    <w:rsid w:val="00B238D3"/>
    <w:rsid w:val="00B243E9"/>
    <w:rsid w:val="00B2465F"/>
    <w:rsid w:val="00B25D6B"/>
    <w:rsid w:val="00B26A6F"/>
    <w:rsid w:val="00B26BCE"/>
    <w:rsid w:val="00B26DD9"/>
    <w:rsid w:val="00B27CFF"/>
    <w:rsid w:val="00B30C31"/>
    <w:rsid w:val="00B3181A"/>
    <w:rsid w:val="00B3273A"/>
    <w:rsid w:val="00B32A8D"/>
    <w:rsid w:val="00B333E6"/>
    <w:rsid w:val="00B33973"/>
    <w:rsid w:val="00B3400A"/>
    <w:rsid w:val="00B34213"/>
    <w:rsid w:val="00B34218"/>
    <w:rsid w:val="00B35B10"/>
    <w:rsid w:val="00B35BB0"/>
    <w:rsid w:val="00B35EE4"/>
    <w:rsid w:val="00B36514"/>
    <w:rsid w:val="00B372CC"/>
    <w:rsid w:val="00B40273"/>
    <w:rsid w:val="00B40704"/>
    <w:rsid w:val="00B40FCE"/>
    <w:rsid w:val="00B41E24"/>
    <w:rsid w:val="00B43403"/>
    <w:rsid w:val="00B43B4C"/>
    <w:rsid w:val="00B44096"/>
    <w:rsid w:val="00B442DF"/>
    <w:rsid w:val="00B445C4"/>
    <w:rsid w:val="00B44653"/>
    <w:rsid w:val="00B456F6"/>
    <w:rsid w:val="00B5009A"/>
    <w:rsid w:val="00B5171F"/>
    <w:rsid w:val="00B538C2"/>
    <w:rsid w:val="00B53995"/>
    <w:rsid w:val="00B54024"/>
    <w:rsid w:val="00B54265"/>
    <w:rsid w:val="00B54295"/>
    <w:rsid w:val="00B54496"/>
    <w:rsid w:val="00B545FC"/>
    <w:rsid w:val="00B55708"/>
    <w:rsid w:val="00B566C4"/>
    <w:rsid w:val="00B572E7"/>
    <w:rsid w:val="00B60474"/>
    <w:rsid w:val="00B60CB3"/>
    <w:rsid w:val="00B615FF"/>
    <w:rsid w:val="00B618BB"/>
    <w:rsid w:val="00B628AC"/>
    <w:rsid w:val="00B62A77"/>
    <w:rsid w:val="00B62BF8"/>
    <w:rsid w:val="00B63A88"/>
    <w:rsid w:val="00B64D05"/>
    <w:rsid w:val="00B6555B"/>
    <w:rsid w:val="00B65B09"/>
    <w:rsid w:val="00B65B68"/>
    <w:rsid w:val="00B65BDA"/>
    <w:rsid w:val="00B6672F"/>
    <w:rsid w:val="00B67821"/>
    <w:rsid w:val="00B7021C"/>
    <w:rsid w:val="00B7042D"/>
    <w:rsid w:val="00B7078D"/>
    <w:rsid w:val="00B70DDB"/>
    <w:rsid w:val="00B71504"/>
    <w:rsid w:val="00B715BB"/>
    <w:rsid w:val="00B725BA"/>
    <w:rsid w:val="00B737EB"/>
    <w:rsid w:val="00B7485E"/>
    <w:rsid w:val="00B74964"/>
    <w:rsid w:val="00B75A4D"/>
    <w:rsid w:val="00B76CB6"/>
    <w:rsid w:val="00B76F96"/>
    <w:rsid w:val="00B778BD"/>
    <w:rsid w:val="00B802BC"/>
    <w:rsid w:val="00B8169B"/>
    <w:rsid w:val="00B81BAC"/>
    <w:rsid w:val="00B81BCD"/>
    <w:rsid w:val="00B82542"/>
    <w:rsid w:val="00B82995"/>
    <w:rsid w:val="00B84282"/>
    <w:rsid w:val="00B84421"/>
    <w:rsid w:val="00B84617"/>
    <w:rsid w:val="00B846DC"/>
    <w:rsid w:val="00B85946"/>
    <w:rsid w:val="00B85F8D"/>
    <w:rsid w:val="00B86463"/>
    <w:rsid w:val="00B86467"/>
    <w:rsid w:val="00B8685F"/>
    <w:rsid w:val="00B86BF4"/>
    <w:rsid w:val="00B90565"/>
    <w:rsid w:val="00B90629"/>
    <w:rsid w:val="00B9143E"/>
    <w:rsid w:val="00B91F19"/>
    <w:rsid w:val="00B92214"/>
    <w:rsid w:val="00B923C2"/>
    <w:rsid w:val="00B924CB"/>
    <w:rsid w:val="00B92FDA"/>
    <w:rsid w:val="00B9398B"/>
    <w:rsid w:val="00B95820"/>
    <w:rsid w:val="00B9604F"/>
    <w:rsid w:val="00B966B5"/>
    <w:rsid w:val="00B96737"/>
    <w:rsid w:val="00B96D64"/>
    <w:rsid w:val="00B97112"/>
    <w:rsid w:val="00B97165"/>
    <w:rsid w:val="00B97FED"/>
    <w:rsid w:val="00BA08B0"/>
    <w:rsid w:val="00BA0955"/>
    <w:rsid w:val="00BA0D3B"/>
    <w:rsid w:val="00BA11D1"/>
    <w:rsid w:val="00BA17DD"/>
    <w:rsid w:val="00BA1847"/>
    <w:rsid w:val="00BA1D50"/>
    <w:rsid w:val="00BA2880"/>
    <w:rsid w:val="00BA297B"/>
    <w:rsid w:val="00BA2CC0"/>
    <w:rsid w:val="00BA2FB8"/>
    <w:rsid w:val="00BA3291"/>
    <w:rsid w:val="00BA3613"/>
    <w:rsid w:val="00BA3A1E"/>
    <w:rsid w:val="00BA3BE6"/>
    <w:rsid w:val="00BA43A2"/>
    <w:rsid w:val="00BA4482"/>
    <w:rsid w:val="00BA5966"/>
    <w:rsid w:val="00BA5ED3"/>
    <w:rsid w:val="00BA6024"/>
    <w:rsid w:val="00BA6036"/>
    <w:rsid w:val="00BA6472"/>
    <w:rsid w:val="00BA68AC"/>
    <w:rsid w:val="00BA6CDE"/>
    <w:rsid w:val="00BA734F"/>
    <w:rsid w:val="00BA7ED4"/>
    <w:rsid w:val="00BA7F92"/>
    <w:rsid w:val="00BB0091"/>
    <w:rsid w:val="00BB13D3"/>
    <w:rsid w:val="00BB1778"/>
    <w:rsid w:val="00BB2B23"/>
    <w:rsid w:val="00BB2B60"/>
    <w:rsid w:val="00BB2B71"/>
    <w:rsid w:val="00BB3043"/>
    <w:rsid w:val="00BB31A3"/>
    <w:rsid w:val="00BB49A5"/>
    <w:rsid w:val="00BB4F27"/>
    <w:rsid w:val="00BB509C"/>
    <w:rsid w:val="00BB5494"/>
    <w:rsid w:val="00BB5C4E"/>
    <w:rsid w:val="00BB6E0C"/>
    <w:rsid w:val="00BB77EA"/>
    <w:rsid w:val="00BB7BE9"/>
    <w:rsid w:val="00BC0D29"/>
    <w:rsid w:val="00BC11A1"/>
    <w:rsid w:val="00BC23E2"/>
    <w:rsid w:val="00BC2510"/>
    <w:rsid w:val="00BC290D"/>
    <w:rsid w:val="00BC3AF4"/>
    <w:rsid w:val="00BC454C"/>
    <w:rsid w:val="00BC4829"/>
    <w:rsid w:val="00BC48FE"/>
    <w:rsid w:val="00BC524A"/>
    <w:rsid w:val="00BC5C6D"/>
    <w:rsid w:val="00BC639B"/>
    <w:rsid w:val="00BC6946"/>
    <w:rsid w:val="00BC6B8C"/>
    <w:rsid w:val="00BC6D42"/>
    <w:rsid w:val="00BC707F"/>
    <w:rsid w:val="00BC7443"/>
    <w:rsid w:val="00BC7757"/>
    <w:rsid w:val="00BC7EA6"/>
    <w:rsid w:val="00BD025C"/>
    <w:rsid w:val="00BD05EA"/>
    <w:rsid w:val="00BD16DA"/>
    <w:rsid w:val="00BD303F"/>
    <w:rsid w:val="00BD3D7E"/>
    <w:rsid w:val="00BD3DE6"/>
    <w:rsid w:val="00BD511F"/>
    <w:rsid w:val="00BD6092"/>
    <w:rsid w:val="00BD6212"/>
    <w:rsid w:val="00BD753C"/>
    <w:rsid w:val="00BE00C1"/>
    <w:rsid w:val="00BE0896"/>
    <w:rsid w:val="00BE0C49"/>
    <w:rsid w:val="00BE112E"/>
    <w:rsid w:val="00BE1AD3"/>
    <w:rsid w:val="00BE4B54"/>
    <w:rsid w:val="00BE58F3"/>
    <w:rsid w:val="00BE6017"/>
    <w:rsid w:val="00BE605A"/>
    <w:rsid w:val="00BE66B4"/>
    <w:rsid w:val="00BE731A"/>
    <w:rsid w:val="00BE73BF"/>
    <w:rsid w:val="00BE78CF"/>
    <w:rsid w:val="00BE7C86"/>
    <w:rsid w:val="00BE7F28"/>
    <w:rsid w:val="00BF08FE"/>
    <w:rsid w:val="00BF0A82"/>
    <w:rsid w:val="00BF0CC3"/>
    <w:rsid w:val="00BF111B"/>
    <w:rsid w:val="00BF2895"/>
    <w:rsid w:val="00BF2B25"/>
    <w:rsid w:val="00BF30E9"/>
    <w:rsid w:val="00BF3107"/>
    <w:rsid w:val="00BF3463"/>
    <w:rsid w:val="00BF3846"/>
    <w:rsid w:val="00BF38BF"/>
    <w:rsid w:val="00BF39BE"/>
    <w:rsid w:val="00BF412D"/>
    <w:rsid w:val="00BF4DD5"/>
    <w:rsid w:val="00BF542D"/>
    <w:rsid w:val="00BF5B06"/>
    <w:rsid w:val="00BF5EAC"/>
    <w:rsid w:val="00BF6E00"/>
    <w:rsid w:val="00BF72CE"/>
    <w:rsid w:val="00BF7443"/>
    <w:rsid w:val="00BF751C"/>
    <w:rsid w:val="00BF7660"/>
    <w:rsid w:val="00BF77CE"/>
    <w:rsid w:val="00C00601"/>
    <w:rsid w:val="00C00C50"/>
    <w:rsid w:val="00C021E7"/>
    <w:rsid w:val="00C024DF"/>
    <w:rsid w:val="00C034E1"/>
    <w:rsid w:val="00C035A9"/>
    <w:rsid w:val="00C036FE"/>
    <w:rsid w:val="00C039FB"/>
    <w:rsid w:val="00C03B7E"/>
    <w:rsid w:val="00C03F26"/>
    <w:rsid w:val="00C04109"/>
    <w:rsid w:val="00C0495D"/>
    <w:rsid w:val="00C04A31"/>
    <w:rsid w:val="00C04C48"/>
    <w:rsid w:val="00C06128"/>
    <w:rsid w:val="00C06A4C"/>
    <w:rsid w:val="00C06AF5"/>
    <w:rsid w:val="00C07674"/>
    <w:rsid w:val="00C078D8"/>
    <w:rsid w:val="00C07C25"/>
    <w:rsid w:val="00C100F2"/>
    <w:rsid w:val="00C107D5"/>
    <w:rsid w:val="00C1083E"/>
    <w:rsid w:val="00C10970"/>
    <w:rsid w:val="00C11137"/>
    <w:rsid w:val="00C11612"/>
    <w:rsid w:val="00C11DD4"/>
    <w:rsid w:val="00C122A4"/>
    <w:rsid w:val="00C127C2"/>
    <w:rsid w:val="00C1348D"/>
    <w:rsid w:val="00C13C5E"/>
    <w:rsid w:val="00C146E0"/>
    <w:rsid w:val="00C150FA"/>
    <w:rsid w:val="00C156B3"/>
    <w:rsid w:val="00C15722"/>
    <w:rsid w:val="00C1599C"/>
    <w:rsid w:val="00C15D4A"/>
    <w:rsid w:val="00C1685C"/>
    <w:rsid w:val="00C17CE3"/>
    <w:rsid w:val="00C17F64"/>
    <w:rsid w:val="00C20350"/>
    <w:rsid w:val="00C20777"/>
    <w:rsid w:val="00C209B5"/>
    <w:rsid w:val="00C209C1"/>
    <w:rsid w:val="00C21B28"/>
    <w:rsid w:val="00C21DD9"/>
    <w:rsid w:val="00C21E01"/>
    <w:rsid w:val="00C22F96"/>
    <w:rsid w:val="00C23192"/>
    <w:rsid w:val="00C23879"/>
    <w:rsid w:val="00C23A02"/>
    <w:rsid w:val="00C23F97"/>
    <w:rsid w:val="00C2419D"/>
    <w:rsid w:val="00C24556"/>
    <w:rsid w:val="00C24623"/>
    <w:rsid w:val="00C2499A"/>
    <w:rsid w:val="00C253EE"/>
    <w:rsid w:val="00C25FA2"/>
    <w:rsid w:val="00C2627E"/>
    <w:rsid w:val="00C26462"/>
    <w:rsid w:val="00C265A1"/>
    <w:rsid w:val="00C26DA1"/>
    <w:rsid w:val="00C2710B"/>
    <w:rsid w:val="00C2728A"/>
    <w:rsid w:val="00C30155"/>
    <w:rsid w:val="00C30AAC"/>
    <w:rsid w:val="00C31401"/>
    <w:rsid w:val="00C31B33"/>
    <w:rsid w:val="00C3242D"/>
    <w:rsid w:val="00C33110"/>
    <w:rsid w:val="00C33517"/>
    <w:rsid w:val="00C34232"/>
    <w:rsid w:val="00C36ABA"/>
    <w:rsid w:val="00C373B3"/>
    <w:rsid w:val="00C37B24"/>
    <w:rsid w:val="00C37E48"/>
    <w:rsid w:val="00C40313"/>
    <w:rsid w:val="00C405BE"/>
    <w:rsid w:val="00C405E1"/>
    <w:rsid w:val="00C412C1"/>
    <w:rsid w:val="00C41E64"/>
    <w:rsid w:val="00C42116"/>
    <w:rsid w:val="00C42700"/>
    <w:rsid w:val="00C429E5"/>
    <w:rsid w:val="00C43544"/>
    <w:rsid w:val="00C436B4"/>
    <w:rsid w:val="00C43F10"/>
    <w:rsid w:val="00C4417A"/>
    <w:rsid w:val="00C44297"/>
    <w:rsid w:val="00C4453D"/>
    <w:rsid w:val="00C44D69"/>
    <w:rsid w:val="00C44F4A"/>
    <w:rsid w:val="00C451F9"/>
    <w:rsid w:val="00C45599"/>
    <w:rsid w:val="00C456BA"/>
    <w:rsid w:val="00C45E12"/>
    <w:rsid w:val="00C45E3C"/>
    <w:rsid w:val="00C46C81"/>
    <w:rsid w:val="00C46D4E"/>
    <w:rsid w:val="00C471C2"/>
    <w:rsid w:val="00C47C49"/>
    <w:rsid w:val="00C500B0"/>
    <w:rsid w:val="00C50A59"/>
    <w:rsid w:val="00C51211"/>
    <w:rsid w:val="00C512AC"/>
    <w:rsid w:val="00C5143E"/>
    <w:rsid w:val="00C514E3"/>
    <w:rsid w:val="00C519C7"/>
    <w:rsid w:val="00C51B25"/>
    <w:rsid w:val="00C525DA"/>
    <w:rsid w:val="00C529A2"/>
    <w:rsid w:val="00C52B91"/>
    <w:rsid w:val="00C52BB5"/>
    <w:rsid w:val="00C52C2B"/>
    <w:rsid w:val="00C53210"/>
    <w:rsid w:val="00C53C00"/>
    <w:rsid w:val="00C54FBC"/>
    <w:rsid w:val="00C55008"/>
    <w:rsid w:val="00C55038"/>
    <w:rsid w:val="00C55866"/>
    <w:rsid w:val="00C566DF"/>
    <w:rsid w:val="00C56D01"/>
    <w:rsid w:val="00C56F0E"/>
    <w:rsid w:val="00C575C5"/>
    <w:rsid w:val="00C5781E"/>
    <w:rsid w:val="00C57C88"/>
    <w:rsid w:val="00C60300"/>
    <w:rsid w:val="00C60454"/>
    <w:rsid w:val="00C60CE6"/>
    <w:rsid w:val="00C61356"/>
    <w:rsid w:val="00C61ADC"/>
    <w:rsid w:val="00C61CE3"/>
    <w:rsid w:val="00C6205F"/>
    <w:rsid w:val="00C62091"/>
    <w:rsid w:val="00C629E3"/>
    <w:rsid w:val="00C62D17"/>
    <w:rsid w:val="00C63831"/>
    <w:rsid w:val="00C63FE1"/>
    <w:rsid w:val="00C6487E"/>
    <w:rsid w:val="00C654AA"/>
    <w:rsid w:val="00C6744B"/>
    <w:rsid w:val="00C70FC8"/>
    <w:rsid w:val="00C7142B"/>
    <w:rsid w:val="00C716B4"/>
    <w:rsid w:val="00C71BED"/>
    <w:rsid w:val="00C72A40"/>
    <w:rsid w:val="00C737CA"/>
    <w:rsid w:val="00C744AE"/>
    <w:rsid w:val="00C744B5"/>
    <w:rsid w:val="00C75D34"/>
    <w:rsid w:val="00C76057"/>
    <w:rsid w:val="00C776FC"/>
    <w:rsid w:val="00C8067D"/>
    <w:rsid w:val="00C81A56"/>
    <w:rsid w:val="00C81C67"/>
    <w:rsid w:val="00C81CE2"/>
    <w:rsid w:val="00C83E85"/>
    <w:rsid w:val="00C84AAB"/>
    <w:rsid w:val="00C8515C"/>
    <w:rsid w:val="00C8565D"/>
    <w:rsid w:val="00C85DCF"/>
    <w:rsid w:val="00C86330"/>
    <w:rsid w:val="00C865FB"/>
    <w:rsid w:val="00C86943"/>
    <w:rsid w:val="00C86A37"/>
    <w:rsid w:val="00C86A80"/>
    <w:rsid w:val="00C870F2"/>
    <w:rsid w:val="00C87316"/>
    <w:rsid w:val="00C876E8"/>
    <w:rsid w:val="00C879A9"/>
    <w:rsid w:val="00C905EB"/>
    <w:rsid w:val="00C91407"/>
    <w:rsid w:val="00C91FB7"/>
    <w:rsid w:val="00C9376E"/>
    <w:rsid w:val="00C93FE2"/>
    <w:rsid w:val="00C94336"/>
    <w:rsid w:val="00C9447C"/>
    <w:rsid w:val="00C9455B"/>
    <w:rsid w:val="00C94963"/>
    <w:rsid w:val="00C94B82"/>
    <w:rsid w:val="00C94FDE"/>
    <w:rsid w:val="00C95168"/>
    <w:rsid w:val="00C954A0"/>
    <w:rsid w:val="00C97370"/>
    <w:rsid w:val="00CA0419"/>
    <w:rsid w:val="00CA15B9"/>
    <w:rsid w:val="00CA1D39"/>
    <w:rsid w:val="00CA38E6"/>
    <w:rsid w:val="00CA3CFF"/>
    <w:rsid w:val="00CA3ED2"/>
    <w:rsid w:val="00CA443A"/>
    <w:rsid w:val="00CA4540"/>
    <w:rsid w:val="00CA4C12"/>
    <w:rsid w:val="00CA533F"/>
    <w:rsid w:val="00CA5A87"/>
    <w:rsid w:val="00CA65DD"/>
    <w:rsid w:val="00CA6EB7"/>
    <w:rsid w:val="00CA6ED3"/>
    <w:rsid w:val="00CA70BF"/>
    <w:rsid w:val="00CA7E7B"/>
    <w:rsid w:val="00CA7E7F"/>
    <w:rsid w:val="00CB0F2F"/>
    <w:rsid w:val="00CB1024"/>
    <w:rsid w:val="00CB1E46"/>
    <w:rsid w:val="00CB33E4"/>
    <w:rsid w:val="00CB38C8"/>
    <w:rsid w:val="00CB4878"/>
    <w:rsid w:val="00CB4B54"/>
    <w:rsid w:val="00CB53D8"/>
    <w:rsid w:val="00CB5D96"/>
    <w:rsid w:val="00CB6C3F"/>
    <w:rsid w:val="00CB788D"/>
    <w:rsid w:val="00CB78F0"/>
    <w:rsid w:val="00CB7A41"/>
    <w:rsid w:val="00CB7A83"/>
    <w:rsid w:val="00CC09D7"/>
    <w:rsid w:val="00CC0B9B"/>
    <w:rsid w:val="00CC10EE"/>
    <w:rsid w:val="00CC3DC0"/>
    <w:rsid w:val="00CC4AC4"/>
    <w:rsid w:val="00CC4AF5"/>
    <w:rsid w:val="00CC5307"/>
    <w:rsid w:val="00CC6078"/>
    <w:rsid w:val="00CC6339"/>
    <w:rsid w:val="00CC6BB8"/>
    <w:rsid w:val="00CC6FF0"/>
    <w:rsid w:val="00CD08BD"/>
    <w:rsid w:val="00CD0C77"/>
    <w:rsid w:val="00CD0DCB"/>
    <w:rsid w:val="00CD132B"/>
    <w:rsid w:val="00CD161A"/>
    <w:rsid w:val="00CD23A0"/>
    <w:rsid w:val="00CD23C1"/>
    <w:rsid w:val="00CD28AD"/>
    <w:rsid w:val="00CD2B43"/>
    <w:rsid w:val="00CD3E30"/>
    <w:rsid w:val="00CD4B55"/>
    <w:rsid w:val="00CD54A8"/>
    <w:rsid w:val="00CD6559"/>
    <w:rsid w:val="00CD65B2"/>
    <w:rsid w:val="00CE0BF1"/>
    <w:rsid w:val="00CE147C"/>
    <w:rsid w:val="00CE3EA5"/>
    <w:rsid w:val="00CE448D"/>
    <w:rsid w:val="00CE4576"/>
    <w:rsid w:val="00CE4645"/>
    <w:rsid w:val="00CE46F2"/>
    <w:rsid w:val="00CE4A7A"/>
    <w:rsid w:val="00CE4EAA"/>
    <w:rsid w:val="00CE59DD"/>
    <w:rsid w:val="00CE5A58"/>
    <w:rsid w:val="00CE5CA7"/>
    <w:rsid w:val="00CE61EB"/>
    <w:rsid w:val="00CE6281"/>
    <w:rsid w:val="00CE68F8"/>
    <w:rsid w:val="00CE71F9"/>
    <w:rsid w:val="00CF0A54"/>
    <w:rsid w:val="00CF1524"/>
    <w:rsid w:val="00CF15E2"/>
    <w:rsid w:val="00CF16EF"/>
    <w:rsid w:val="00CF18AE"/>
    <w:rsid w:val="00CF1D73"/>
    <w:rsid w:val="00CF1D88"/>
    <w:rsid w:val="00CF1D91"/>
    <w:rsid w:val="00CF23DF"/>
    <w:rsid w:val="00CF347E"/>
    <w:rsid w:val="00CF3BDF"/>
    <w:rsid w:val="00CF489C"/>
    <w:rsid w:val="00CF5508"/>
    <w:rsid w:val="00CF5585"/>
    <w:rsid w:val="00CF5716"/>
    <w:rsid w:val="00CF6EA2"/>
    <w:rsid w:val="00CF7538"/>
    <w:rsid w:val="00D03D6E"/>
    <w:rsid w:val="00D04095"/>
    <w:rsid w:val="00D043CC"/>
    <w:rsid w:val="00D046F3"/>
    <w:rsid w:val="00D04798"/>
    <w:rsid w:val="00D054F3"/>
    <w:rsid w:val="00D05578"/>
    <w:rsid w:val="00D056EC"/>
    <w:rsid w:val="00D05AF2"/>
    <w:rsid w:val="00D0614E"/>
    <w:rsid w:val="00D06BEB"/>
    <w:rsid w:val="00D06DB7"/>
    <w:rsid w:val="00D07798"/>
    <w:rsid w:val="00D11B46"/>
    <w:rsid w:val="00D11E94"/>
    <w:rsid w:val="00D1212E"/>
    <w:rsid w:val="00D1217C"/>
    <w:rsid w:val="00D1297F"/>
    <w:rsid w:val="00D12B45"/>
    <w:rsid w:val="00D13395"/>
    <w:rsid w:val="00D1481D"/>
    <w:rsid w:val="00D14EF0"/>
    <w:rsid w:val="00D156CF"/>
    <w:rsid w:val="00D15918"/>
    <w:rsid w:val="00D1618F"/>
    <w:rsid w:val="00D17036"/>
    <w:rsid w:val="00D170B9"/>
    <w:rsid w:val="00D170D9"/>
    <w:rsid w:val="00D1769B"/>
    <w:rsid w:val="00D176B5"/>
    <w:rsid w:val="00D20103"/>
    <w:rsid w:val="00D202F2"/>
    <w:rsid w:val="00D20429"/>
    <w:rsid w:val="00D21093"/>
    <w:rsid w:val="00D21490"/>
    <w:rsid w:val="00D21EDF"/>
    <w:rsid w:val="00D24AE9"/>
    <w:rsid w:val="00D24B20"/>
    <w:rsid w:val="00D2523E"/>
    <w:rsid w:val="00D253B2"/>
    <w:rsid w:val="00D256D0"/>
    <w:rsid w:val="00D25709"/>
    <w:rsid w:val="00D2614D"/>
    <w:rsid w:val="00D26648"/>
    <w:rsid w:val="00D27862"/>
    <w:rsid w:val="00D3034B"/>
    <w:rsid w:val="00D30DD6"/>
    <w:rsid w:val="00D310CC"/>
    <w:rsid w:val="00D31660"/>
    <w:rsid w:val="00D318EA"/>
    <w:rsid w:val="00D320FE"/>
    <w:rsid w:val="00D324BA"/>
    <w:rsid w:val="00D32F95"/>
    <w:rsid w:val="00D33885"/>
    <w:rsid w:val="00D3459D"/>
    <w:rsid w:val="00D34A8F"/>
    <w:rsid w:val="00D34B90"/>
    <w:rsid w:val="00D35C55"/>
    <w:rsid w:val="00D3615A"/>
    <w:rsid w:val="00D3650A"/>
    <w:rsid w:val="00D36DC6"/>
    <w:rsid w:val="00D373B8"/>
    <w:rsid w:val="00D3763F"/>
    <w:rsid w:val="00D37C84"/>
    <w:rsid w:val="00D37E40"/>
    <w:rsid w:val="00D40060"/>
    <w:rsid w:val="00D40495"/>
    <w:rsid w:val="00D41141"/>
    <w:rsid w:val="00D418DF"/>
    <w:rsid w:val="00D41BED"/>
    <w:rsid w:val="00D4242C"/>
    <w:rsid w:val="00D42BAB"/>
    <w:rsid w:val="00D42D6E"/>
    <w:rsid w:val="00D435AB"/>
    <w:rsid w:val="00D43F93"/>
    <w:rsid w:val="00D44A26"/>
    <w:rsid w:val="00D46645"/>
    <w:rsid w:val="00D46AE7"/>
    <w:rsid w:val="00D46F95"/>
    <w:rsid w:val="00D470C6"/>
    <w:rsid w:val="00D47E91"/>
    <w:rsid w:val="00D52082"/>
    <w:rsid w:val="00D523BD"/>
    <w:rsid w:val="00D525B5"/>
    <w:rsid w:val="00D526A7"/>
    <w:rsid w:val="00D52A2D"/>
    <w:rsid w:val="00D52B27"/>
    <w:rsid w:val="00D54836"/>
    <w:rsid w:val="00D552F7"/>
    <w:rsid w:val="00D55E04"/>
    <w:rsid w:val="00D5723A"/>
    <w:rsid w:val="00D57427"/>
    <w:rsid w:val="00D57DE7"/>
    <w:rsid w:val="00D60221"/>
    <w:rsid w:val="00D60CD2"/>
    <w:rsid w:val="00D61EC8"/>
    <w:rsid w:val="00D62A29"/>
    <w:rsid w:val="00D62D05"/>
    <w:rsid w:val="00D630DF"/>
    <w:rsid w:val="00D654FB"/>
    <w:rsid w:val="00D66607"/>
    <w:rsid w:val="00D66A50"/>
    <w:rsid w:val="00D67344"/>
    <w:rsid w:val="00D67A19"/>
    <w:rsid w:val="00D67B04"/>
    <w:rsid w:val="00D70042"/>
    <w:rsid w:val="00D70A82"/>
    <w:rsid w:val="00D717F2"/>
    <w:rsid w:val="00D71D4B"/>
    <w:rsid w:val="00D727F4"/>
    <w:rsid w:val="00D728C5"/>
    <w:rsid w:val="00D73200"/>
    <w:rsid w:val="00D73D41"/>
    <w:rsid w:val="00D7409C"/>
    <w:rsid w:val="00D74DD9"/>
    <w:rsid w:val="00D754E8"/>
    <w:rsid w:val="00D75D7A"/>
    <w:rsid w:val="00D75E76"/>
    <w:rsid w:val="00D7612A"/>
    <w:rsid w:val="00D765EE"/>
    <w:rsid w:val="00D7715F"/>
    <w:rsid w:val="00D77AC2"/>
    <w:rsid w:val="00D80229"/>
    <w:rsid w:val="00D810ED"/>
    <w:rsid w:val="00D81C7F"/>
    <w:rsid w:val="00D833FA"/>
    <w:rsid w:val="00D84DDA"/>
    <w:rsid w:val="00D85B6A"/>
    <w:rsid w:val="00D86864"/>
    <w:rsid w:val="00D86F21"/>
    <w:rsid w:val="00D87137"/>
    <w:rsid w:val="00D875AA"/>
    <w:rsid w:val="00D87C8C"/>
    <w:rsid w:val="00D87EFB"/>
    <w:rsid w:val="00D90A8E"/>
    <w:rsid w:val="00D914D0"/>
    <w:rsid w:val="00D92B1A"/>
    <w:rsid w:val="00D9362A"/>
    <w:rsid w:val="00D93A1B"/>
    <w:rsid w:val="00D94076"/>
    <w:rsid w:val="00D95903"/>
    <w:rsid w:val="00D9593F"/>
    <w:rsid w:val="00D96CB2"/>
    <w:rsid w:val="00D973FE"/>
    <w:rsid w:val="00D9764A"/>
    <w:rsid w:val="00DA01F7"/>
    <w:rsid w:val="00DA0B6F"/>
    <w:rsid w:val="00DA2051"/>
    <w:rsid w:val="00DA380F"/>
    <w:rsid w:val="00DA4713"/>
    <w:rsid w:val="00DA5FCE"/>
    <w:rsid w:val="00DA6721"/>
    <w:rsid w:val="00DA6D89"/>
    <w:rsid w:val="00DA6DC0"/>
    <w:rsid w:val="00DA7DE5"/>
    <w:rsid w:val="00DB054C"/>
    <w:rsid w:val="00DB0B8A"/>
    <w:rsid w:val="00DB1F79"/>
    <w:rsid w:val="00DB22FF"/>
    <w:rsid w:val="00DB236C"/>
    <w:rsid w:val="00DB4308"/>
    <w:rsid w:val="00DB4635"/>
    <w:rsid w:val="00DB58DF"/>
    <w:rsid w:val="00DB65B1"/>
    <w:rsid w:val="00DB66F3"/>
    <w:rsid w:val="00DB685B"/>
    <w:rsid w:val="00DB6D18"/>
    <w:rsid w:val="00DB7CE2"/>
    <w:rsid w:val="00DC009F"/>
    <w:rsid w:val="00DC05F4"/>
    <w:rsid w:val="00DC0F83"/>
    <w:rsid w:val="00DC249D"/>
    <w:rsid w:val="00DC24C2"/>
    <w:rsid w:val="00DC271F"/>
    <w:rsid w:val="00DC2E06"/>
    <w:rsid w:val="00DC2FB7"/>
    <w:rsid w:val="00DC59E2"/>
    <w:rsid w:val="00DC6259"/>
    <w:rsid w:val="00DC65EB"/>
    <w:rsid w:val="00DC6631"/>
    <w:rsid w:val="00DC6B97"/>
    <w:rsid w:val="00DC7FAA"/>
    <w:rsid w:val="00DD0D69"/>
    <w:rsid w:val="00DD260C"/>
    <w:rsid w:val="00DD3BA0"/>
    <w:rsid w:val="00DD3E15"/>
    <w:rsid w:val="00DD51DF"/>
    <w:rsid w:val="00DD57D1"/>
    <w:rsid w:val="00DD5A46"/>
    <w:rsid w:val="00DD5EB0"/>
    <w:rsid w:val="00DD731B"/>
    <w:rsid w:val="00DE01B8"/>
    <w:rsid w:val="00DE0A5B"/>
    <w:rsid w:val="00DE0DD6"/>
    <w:rsid w:val="00DE0F48"/>
    <w:rsid w:val="00DE15E9"/>
    <w:rsid w:val="00DE17B4"/>
    <w:rsid w:val="00DE1868"/>
    <w:rsid w:val="00DE1C0C"/>
    <w:rsid w:val="00DE23DB"/>
    <w:rsid w:val="00DE2B5A"/>
    <w:rsid w:val="00DE2C99"/>
    <w:rsid w:val="00DE3A15"/>
    <w:rsid w:val="00DE3EF9"/>
    <w:rsid w:val="00DE503D"/>
    <w:rsid w:val="00DE563C"/>
    <w:rsid w:val="00DE7043"/>
    <w:rsid w:val="00DE7565"/>
    <w:rsid w:val="00DF08AF"/>
    <w:rsid w:val="00DF0BAC"/>
    <w:rsid w:val="00DF1630"/>
    <w:rsid w:val="00DF39D0"/>
    <w:rsid w:val="00DF3ADC"/>
    <w:rsid w:val="00DF3E6D"/>
    <w:rsid w:val="00DF3F4D"/>
    <w:rsid w:val="00DF4015"/>
    <w:rsid w:val="00DF426D"/>
    <w:rsid w:val="00DF4352"/>
    <w:rsid w:val="00DF518F"/>
    <w:rsid w:val="00DF5265"/>
    <w:rsid w:val="00DF5305"/>
    <w:rsid w:val="00DF5B59"/>
    <w:rsid w:val="00E02A70"/>
    <w:rsid w:val="00E0354C"/>
    <w:rsid w:val="00E05DB7"/>
    <w:rsid w:val="00E06964"/>
    <w:rsid w:val="00E07F7D"/>
    <w:rsid w:val="00E10932"/>
    <w:rsid w:val="00E10A58"/>
    <w:rsid w:val="00E10B7C"/>
    <w:rsid w:val="00E120E4"/>
    <w:rsid w:val="00E1233B"/>
    <w:rsid w:val="00E12422"/>
    <w:rsid w:val="00E12FDA"/>
    <w:rsid w:val="00E12FDB"/>
    <w:rsid w:val="00E13D46"/>
    <w:rsid w:val="00E13DFC"/>
    <w:rsid w:val="00E15067"/>
    <w:rsid w:val="00E15885"/>
    <w:rsid w:val="00E160BA"/>
    <w:rsid w:val="00E17AFC"/>
    <w:rsid w:val="00E21B01"/>
    <w:rsid w:val="00E2263F"/>
    <w:rsid w:val="00E23A13"/>
    <w:rsid w:val="00E23B85"/>
    <w:rsid w:val="00E23D4F"/>
    <w:rsid w:val="00E24313"/>
    <w:rsid w:val="00E24367"/>
    <w:rsid w:val="00E24388"/>
    <w:rsid w:val="00E24524"/>
    <w:rsid w:val="00E24D2A"/>
    <w:rsid w:val="00E251FD"/>
    <w:rsid w:val="00E25217"/>
    <w:rsid w:val="00E2617E"/>
    <w:rsid w:val="00E262A9"/>
    <w:rsid w:val="00E264CD"/>
    <w:rsid w:val="00E27593"/>
    <w:rsid w:val="00E27E73"/>
    <w:rsid w:val="00E27FA9"/>
    <w:rsid w:val="00E3087E"/>
    <w:rsid w:val="00E3172D"/>
    <w:rsid w:val="00E346C7"/>
    <w:rsid w:val="00E349CB"/>
    <w:rsid w:val="00E34E47"/>
    <w:rsid w:val="00E3613C"/>
    <w:rsid w:val="00E36A4E"/>
    <w:rsid w:val="00E372F9"/>
    <w:rsid w:val="00E40311"/>
    <w:rsid w:val="00E40548"/>
    <w:rsid w:val="00E41B0D"/>
    <w:rsid w:val="00E420B1"/>
    <w:rsid w:val="00E43052"/>
    <w:rsid w:val="00E4306E"/>
    <w:rsid w:val="00E446D0"/>
    <w:rsid w:val="00E449BD"/>
    <w:rsid w:val="00E4511A"/>
    <w:rsid w:val="00E451C4"/>
    <w:rsid w:val="00E4566C"/>
    <w:rsid w:val="00E46A8B"/>
    <w:rsid w:val="00E46AB0"/>
    <w:rsid w:val="00E46C24"/>
    <w:rsid w:val="00E470F6"/>
    <w:rsid w:val="00E47291"/>
    <w:rsid w:val="00E472F1"/>
    <w:rsid w:val="00E518AA"/>
    <w:rsid w:val="00E51A25"/>
    <w:rsid w:val="00E52E33"/>
    <w:rsid w:val="00E52F66"/>
    <w:rsid w:val="00E54D57"/>
    <w:rsid w:val="00E5505D"/>
    <w:rsid w:val="00E559AA"/>
    <w:rsid w:val="00E56262"/>
    <w:rsid w:val="00E57019"/>
    <w:rsid w:val="00E5764C"/>
    <w:rsid w:val="00E577E9"/>
    <w:rsid w:val="00E57934"/>
    <w:rsid w:val="00E61724"/>
    <w:rsid w:val="00E619B7"/>
    <w:rsid w:val="00E61BC4"/>
    <w:rsid w:val="00E61CD7"/>
    <w:rsid w:val="00E625F8"/>
    <w:rsid w:val="00E629D3"/>
    <w:rsid w:val="00E638FB"/>
    <w:rsid w:val="00E63D5F"/>
    <w:rsid w:val="00E63F3C"/>
    <w:rsid w:val="00E64409"/>
    <w:rsid w:val="00E64B4B"/>
    <w:rsid w:val="00E6613D"/>
    <w:rsid w:val="00E66824"/>
    <w:rsid w:val="00E66A7A"/>
    <w:rsid w:val="00E6720F"/>
    <w:rsid w:val="00E67FCA"/>
    <w:rsid w:val="00E67FD6"/>
    <w:rsid w:val="00E70DFB"/>
    <w:rsid w:val="00E70E79"/>
    <w:rsid w:val="00E71255"/>
    <w:rsid w:val="00E71499"/>
    <w:rsid w:val="00E72604"/>
    <w:rsid w:val="00E72CF4"/>
    <w:rsid w:val="00E73411"/>
    <w:rsid w:val="00E73573"/>
    <w:rsid w:val="00E7361F"/>
    <w:rsid w:val="00E75FAC"/>
    <w:rsid w:val="00E779E8"/>
    <w:rsid w:val="00E803EA"/>
    <w:rsid w:val="00E80809"/>
    <w:rsid w:val="00E80F54"/>
    <w:rsid w:val="00E8106B"/>
    <w:rsid w:val="00E82A28"/>
    <w:rsid w:val="00E82D46"/>
    <w:rsid w:val="00E83107"/>
    <w:rsid w:val="00E84213"/>
    <w:rsid w:val="00E84BA1"/>
    <w:rsid w:val="00E84F2D"/>
    <w:rsid w:val="00E84F57"/>
    <w:rsid w:val="00E85370"/>
    <w:rsid w:val="00E85C0F"/>
    <w:rsid w:val="00E86308"/>
    <w:rsid w:val="00E86A1E"/>
    <w:rsid w:val="00E87A00"/>
    <w:rsid w:val="00E9053F"/>
    <w:rsid w:val="00E908F8"/>
    <w:rsid w:val="00E90BCB"/>
    <w:rsid w:val="00E91131"/>
    <w:rsid w:val="00E92258"/>
    <w:rsid w:val="00E93871"/>
    <w:rsid w:val="00E938D2"/>
    <w:rsid w:val="00E940BD"/>
    <w:rsid w:val="00E9515C"/>
    <w:rsid w:val="00E9569F"/>
    <w:rsid w:val="00E96161"/>
    <w:rsid w:val="00E973AF"/>
    <w:rsid w:val="00E9791F"/>
    <w:rsid w:val="00E97EA0"/>
    <w:rsid w:val="00E97F3F"/>
    <w:rsid w:val="00EA0E6B"/>
    <w:rsid w:val="00EA10BA"/>
    <w:rsid w:val="00EA1922"/>
    <w:rsid w:val="00EA1E8E"/>
    <w:rsid w:val="00EA2836"/>
    <w:rsid w:val="00EA36DD"/>
    <w:rsid w:val="00EA4A89"/>
    <w:rsid w:val="00EA4F01"/>
    <w:rsid w:val="00EA591B"/>
    <w:rsid w:val="00EA5A14"/>
    <w:rsid w:val="00EA5B56"/>
    <w:rsid w:val="00EA6C62"/>
    <w:rsid w:val="00EA703E"/>
    <w:rsid w:val="00EB0708"/>
    <w:rsid w:val="00EB085F"/>
    <w:rsid w:val="00EB1357"/>
    <w:rsid w:val="00EB1C30"/>
    <w:rsid w:val="00EB2255"/>
    <w:rsid w:val="00EB3471"/>
    <w:rsid w:val="00EB3AB7"/>
    <w:rsid w:val="00EB4741"/>
    <w:rsid w:val="00EB50AE"/>
    <w:rsid w:val="00EB55D2"/>
    <w:rsid w:val="00EB5723"/>
    <w:rsid w:val="00EB5955"/>
    <w:rsid w:val="00EB615A"/>
    <w:rsid w:val="00EB63B3"/>
    <w:rsid w:val="00EB69AE"/>
    <w:rsid w:val="00EC0235"/>
    <w:rsid w:val="00EC10BE"/>
    <w:rsid w:val="00EC1DD2"/>
    <w:rsid w:val="00EC2BA3"/>
    <w:rsid w:val="00EC2C58"/>
    <w:rsid w:val="00EC4836"/>
    <w:rsid w:val="00EC4FFF"/>
    <w:rsid w:val="00EC5CA1"/>
    <w:rsid w:val="00EC5E94"/>
    <w:rsid w:val="00EC66D7"/>
    <w:rsid w:val="00EC6FD0"/>
    <w:rsid w:val="00EC73D0"/>
    <w:rsid w:val="00EC79DD"/>
    <w:rsid w:val="00ED0035"/>
    <w:rsid w:val="00ED1582"/>
    <w:rsid w:val="00ED1AE0"/>
    <w:rsid w:val="00ED2973"/>
    <w:rsid w:val="00ED3DEC"/>
    <w:rsid w:val="00ED3F09"/>
    <w:rsid w:val="00ED5A7B"/>
    <w:rsid w:val="00ED64DE"/>
    <w:rsid w:val="00ED6518"/>
    <w:rsid w:val="00ED6793"/>
    <w:rsid w:val="00ED6A35"/>
    <w:rsid w:val="00ED76AB"/>
    <w:rsid w:val="00EE028B"/>
    <w:rsid w:val="00EE02FD"/>
    <w:rsid w:val="00EE0B64"/>
    <w:rsid w:val="00EE0CB4"/>
    <w:rsid w:val="00EE11A6"/>
    <w:rsid w:val="00EE15A7"/>
    <w:rsid w:val="00EE17CF"/>
    <w:rsid w:val="00EE2293"/>
    <w:rsid w:val="00EE2450"/>
    <w:rsid w:val="00EE2B12"/>
    <w:rsid w:val="00EE34F6"/>
    <w:rsid w:val="00EE3CF2"/>
    <w:rsid w:val="00EE3E89"/>
    <w:rsid w:val="00EE54A5"/>
    <w:rsid w:val="00EE5746"/>
    <w:rsid w:val="00EE58EC"/>
    <w:rsid w:val="00EE67E0"/>
    <w:rsid w:val="00EE6E4D"/>
    <w:rsid w:val="00EE7320"/>
    <w:rsid w:val="00EF05D6"/>
    <w:rsid w:val="00EF11C9"/>
    <w:rsid w:val="00EF2B84"/>
    <w:rsid w:val="00EF2DE4"/>
    <w:rsid w:val="00EF36F5"/>
    <w:rsid w:val="00EF3777"/>
    <w:rsid w:val="00EF416B"/>
    <w:rsid w:val="00EF5AF0"/>
    <w:rsid w:val="00EF62C1"/>
    <w:rsid w:val="00EF7F2E"/>
    <w:rsid w:val="00F00181"/>
    <w:rsid w:val="00F008F8"/>
    <w:rsid w:val="00F00A1E"/>
    <w:rsid w:val="00F00B64"/>
    <w:rsid w:val="00F00D54"/>
    <w:rsid w:val="00F00F34"/>
    <w:rsid w:val="00F01047"/>
    <w:rsid w:val="00F020CC"/>
    <w:rsid w:val="00F03ACB"/>
    <w:rsid w:val="00F0431E"/>
    <w:rsid w:val="00F04785"/>
    <w:rsid w:val="00F04D99"/>
    <w:rsid w:val="00F057B6"/>
    <w:rsid w:val="00F06210"/>
    <w:rsid w:val="00F06C1A"/>
    <w:rsid w:val="00F06F53"/>
    <w:rsid w:val="00F0701F"/>
    <w:rsid w:val="00F0714D"/>
    <w:rsid w:val="00F1123C"/>
    <w:rsid w:val="00F114CF"/>
    <w:rsid w:val="00F11F13"/>
    <w:rsid w:val="00F1243B"/>
    <w:rsid w:val="00F129D1"/>
    <w:rsid w:val="00F13450"/>
    <w:rsid w:val="00F14686"/>
    <w:rsid w:val="00F147D9"/>
    <w:rsid w:val="00F1547E"/>
    <w:rsid w:val="00F15D73"/>
    <w:rsid w:val="00F166C2"/>
    <w:rsid w:val="00F16AEA"/>
    <w:rsid w:val="00F16BA9"/>
    <w:rsid w:val="00F17865"/>
    <w:rsid w:val="00F20327"/>
    <w:rsid w:val="00F2083C"/>
    <w:rsid w:val="00F2122A"/>
    <w:rsid w:val="00F22AC0"/>
    <w:rsid w:val="00F239E3"/>
    <w:rsid w:val="00F2575B"/>
    <w:rsid w:val="00F26381"/>
    <w:rsid w:val="00F26B0F"/>
    <w:rsid w:val="00F274F9"/>
    <w:rsid w:val="00F27ECE"/>
    <w:rsid w:val="00F31CF0"/>
    <w:rsid w:val="00F323F6"/>
    <w:rsid w:val="00F328B6"/>
    <w:rsid w:val="00F32B75"/>
    <w:rsid w:val="00F33435"/>
    <w:rsid w:val="00F34C3C"/>
    <w:rsid w:val="00F34F49"/>
    <w:rsid w:val="00F351D3"/>
    <w:rsid w:val="00F35632"/>
    <w:rsid w:val="00F35EB7"/>
    <w:rsid w:val="00F360A9"/>
    <w:rsid w:val="00F401AB"/>
    <w:rsid w:val="00F40654"/>
    <w:rsid w:val="00F41136"/>
    <w:rsid w:val="00F41729"/>
    <w:rsid w:val="00F43491"/>
    <w:rsid w:val="00F43EE1"/>
    <w:rsid w:val="00F443C0"/>
    <w:rsid w:val="00F44716"/>
    <w:rsid w:val="00F4550C"/>
    <w:rsid w:val="00F460E5"/>
    <w:rsid w:val="00F464EC"/>
    <w:rsid w:val="00F46B6E"/>
    <w:rsid w:val="00F46F09"/>
    <w:rsid w:val="00F4716D"/>
    <w:rsid w:val="00F47D56"/>
    <w:rsid w:val="00F501B1"/>
    <w:rsid w:val="00F51931"/>
    <w:rsid w:val="00F51F80"/>
    <w:rsid w:val="00F521B4"/>
    <w:rsid w:val="00F5236D"/>
    <w:rsid w:val="00F52B88"/>
    <w:rsid w:val="00F52DA1"/>
    <w:rsid w:val="00F52E43"/>
    <w:rsid w:val="00F54682"/>
    <w:rsid w:val="00F56042"/>
    <w:rsid w:val="00F56D6F"/>
    <w:rsid w:val="00F56DB9"/>
    <w:rsid w:val="00F57332"/>
    <w:rsid w:val="00F577B4"/>
    <w:rsid w:val="00F57CE6"/>
    <w:rsid w:val="00F60422"/>
    <w:rsid w:val="00F60C7B"/>
    <w:rsid w:val="00F60F84"/>
    <w:rsid w:val="00F61A54"/>
    <w:rsid w:val="00F62637"/>
    <w:rsid w:val="00F63F4A"/>
    <w:rsid w:val="00F6484D"/>
    <w:rsid w:val="00F64E4F"/>
    <w:rsid w:val="00F654C8"/>
    <w:rsid w:val="00F66D7C"/>
    <w:rsid w:val="00F66E38"/>
    <w:rsid w:val="00F670D7"/>
    <w:rsid w:val="00F67167"/>
    <w:rsid w:val="00F671D0"/>
    <w:rsid w:val="00F67AF4"/>
    <w:rsid w:val="00F7166D"/>
    <w:rsid w:val="00F71DB4"/>
    <w:rsid w:val="00F72143"/>
    <w:rsid w:val="00F725F6"/>
    <w:rsid w:val="00F734DB"/>
    <w:rsid w:val="00F739EE"/>
    <w:rsid w:val="00F73BA6"/>
    <w:rsid w:val="00F73E59"/>
    <w:rsid w:val="00F73F0D"/>
    <w:rsid w:val="00F7441B"/>
    <w:rsid w:val="00F75AD1"/>
    <w:rsid w:val="00F75F3F"/>
    <w:rsid w:val="00F762B4"/>
    <w:rsid w:val="00F765B4"/>
    <w:rsid w:val="00F76F24"/>
    <w:rsid w:val="00F776DE"/>
    <w:rsid w:val="00F778DD"/>
    <w:rsid w:val="00F81674"/>
    <w:rsid w:val="00F822FA"/>
    <w:rsid w:val="00F823B6"/>
    <w:rsid w:val="00F8247F"/>
    <w:rsid w:val="00F82FA1"/>
    <w:rsid w:val="00F83641"/>
    <w:rsid w:val="00F83926"/>
    <w:rsid w:val="00F839CB"/>
    <w:rsid w:val="00F83BBA"/>
    <w:rsid w:val="00F83EAD"/>
    <w:rsid w:val="00F84AF3"/>
    <w:rsid w:val="00F84ED0"/>
    <w:rsid w:val="00F84F88"/>
    <w:rsid w:val="00F85EB1"/>
    <w:rsid w:val="00F8636B"/>
    <w:rsid w:val="00F86407"/>
    <w:rsid w:val="00F877F7"/>
    <w:rsid w:val="00F902DB"/>
    <w:rsid w:val="00F90D36"/>
    <w:rsid w:val="00F90E6F"/>
    <w:rsid w:val="00F913E2"/>
    <w:rsid w:val="00F9188C"/>
    <w:rsid w:val="00F91A2F"/>
    <w:rsid w:val="00F91FC3"/>
    <w:rsid w:val="00F923A8"/>
    <w:rsid w:val="00F9273B"/>
    <w:rsid w:val="00F9317F"/>
    <w:rsid w:val="00F93ED4"/>
    <w:rsid w:val="00F94C0A"/>
    <w:rsid w:val="00F95485"/>
    <w:rsid w:val="00F95C90"/>
    <w:rsid w:val="00F96B9A"/>
    <w:rsid w:val="00F96D07"/>
    <w:rsid w:val="00FA07C4"/>
    <w:rsid w:val="00FA0C8D"/>
    <w:rsid w:val="00FA1022"/>
    <w:rsid w:val="00FA13AA"/>
    <w:rsid w:val="00FA2115"/>
    <w:rsid w:val="00FA243F"/>
    <w:rsid w:val="00FA268D"/>
    <w:rsid w:val="00FA371B"/>
    <w:rsid w:val="00FA3ACB"/>
    <w:rsid w:val="00FA48FC"/>
    <w:rsid w:val="00FA4ABF"/>
    <w:rsid w:val="00FA4E8B"/>
    <w:rsid w:val="00FA5013"/>
    <w:rsid w:val="00FA5838"/>
    <w:rsid w:val="00FA5EF9"/>
    <w:rsid w:val="00FA5FA0"/>
    <w:rsid w:val="00FA6E9F"/>
    <w:rsid w:val="00FA7A8A"/>
    <w:rsid w:val="00FB0A43"/>
    <w:rsid w:val="00FB0FBC"/>
    <w:rsid w:val="00FB233D"/>
    <w:rsid w:val="00FB27FB"/>
    <w:rsid w:val="00FB2804"/>
    <w:rsid w:val="00FB3681"/>
    <w:rsid w:val="00FB371F"/>
    <w:rsid w:val="00FB4036"/>
    <w:rsid w:val="00FB4301"/>
    <w:rsid w:val="00FB5127"/>
    <w:rsid w:val="00FB661F"/>
    <w:rsid w:val="00FB7872"/>
    <w:rsid w:val="00FB7C76"/>
    <w:rsid w:val="00FC23F7"/>
    <w:rsid w:val="00FC3E3A"/>
    <w:rsid w:val="00FC3F42"/>
    <w:rsid w:val="00FC422F"/>
    <w:rsid w:val="00FC5CAE"/>
    <w:rsid w:val="00FC63DD"/>
    <w:rsid w:val="00FC72F3"/>
    <w:rsid w:val="00FC7C06"/>
    <w:rsid w:val="00FD004D"/>
    <w:rsid w:val="00FD0B3B"/>
    <w:rsid w:val="00FD12E7"/>
    <w:rsid w:val="00FD3208"/>
    <w:rsid w:val="00FD396C"/>
    <w:rsid w:val="00FD3CC5"/>
    <w:rsid w:val="00FD40FF"/>
    <w:rsid w:val="00FD4E54"/>
    <w:rsid w:val="00FD4F15"/>
    <w:rsid w:val="00FD56D2"/>
    <w:rsid w:val="00FD65B5"/>
    <w:rsid w:val="00FD6647"/>
    <w:rsid w:val="00FD6843"/>
    <w:rsid w:val="00FD6FDD"/>
    <w:rsid w:val="00FE0B51"/>
    <w:rsid w:val="00FE1328"/>
    <w:rsid w:val="00FE1D32"/>
    <w:rsid w:val="00FE1D37"/>
    <w:rsid w:val="00FE1F95"/>
    <w:rsid w:val="00FE23E3"/>
    <w:rsid w:val="00FE2B9C"/>
    <w:rsid w:val="00FE4324"/>
    <w:rsid w:val="00FE4CCF"/>
    <w:rsid w:val="00FE4D98"/>
    <w:rsid w:val="00FE64ED"/>
    <w:rsid w:val="00FE7236"/>
    <w:rsid w:val="00FE759E"/>
    <w:rsid w:val="00FE7602"/>
    <w:rsid w:val="00FE7D6A"/>
    <w:rsid w:val="00FE7E05"/>
    <w:rsid w:val="00FE7E2E"/>
    <w:rsid w:val="00FF024F"/>
    <w:rsid w:val="00FF1325"/>
    <w:rsid w:val="00FF19A3"/>
    <w:rsid w:val="00FF1A10"/>
    <w:rsid w:val="00FF22D0"/>
    <w:rsid w:val="00FF248D"/>
    <w:rsid w:val="00FF27D1"/>
    <w:rsid w:val="00FF36D6"/>
    <w:rsid w:val="00FF39BD"/>
    <w:rsid w:val="00FF41DD"/>
    <w:rsid w:val="00FF4585"/>
    <w:rsid w:val="00FF46F5"/>
    <w:rsid w:val="00FF50EC"/>
    <w:rsid w:val="00FF5499"/>
    <w:rsid w:val="00FF7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FBAEF59"/>
  <w15:docId w15:val="{B43FCF42-01B6-45DC-89DD-B62421D2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8FB"/>
    <w:pPr>
      <w:numPr>
        <w:numId w:val="7"/>
      </w:numPr>
      <w:spacing w:after="24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974"/>
    <w:pPr>
      <w:ind w:left="720"/>
      <w:contextualSpacing/>
    </w:pPr>
  </w:style>
  <w:style w:type="paragraph" w:styleId="Title">
    <w:name w:val="Title"/>
    <w:basedOn w:val="Normal"/>
    <w:next w:val="Normal"/>
    <w:link w:val="TitleChar"/>
    <w:uiPriority w:val="10"/>
    <w:qFormat/>
    <w:rsid w:val="003254D3"/>
    <w:pPr>
      <w:spacing w:after="36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4D3"/>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757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40FCE"/>
    <w:pPr>
      <w:ind w:left="360" w:hanging="360"/>
    </w:pPr>
    <w:rPr>
      <w:sz w:val="22"/>
      <w:szCs w:val="22"/>
    </w:rPr>
  </w:style>
  <w:style w:type="paragraph" w:styleId="NormalWeb">
    <w:name w:val="Normal (Web)"/>
    <w:basedOn w:val="Normal"/>
    <w:uiPriority w:val="99"/>
    <w:semiHidden/>
    <w:unhideWhenUsed/>
    <w:rsid w:val="00E15885"/>
    <w:pPr>
      <w:numPr>
        <w:numId w:val="0"/>
      </w:num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A14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4A8"/>
    <w:rPr>
      <w:rFonts w:ascii="Segoe UI" w:hAnsi="Segoe UI" w:cs="Segoe UI"/>
      <w:sz w:val="18"/>
      <w:szCs w:val="18"/>
    </w:rPr>
  </w:style>
  <w:style w:type="character" w:styleId="Strong">
    <w:name w:val="Strong"/>
    <w:basedOn w:val="DefaultParagraphFont"/>
    <w:uiPriority w:val="22"/>
    <w:qFormat/>
    <w:rsid w:val="00453CB4"/>
    <w:rPr>
      <w:b/>
      <w:bCs/>
    </w:rPr>
  </w:style>
  <w:style w:type="character" w:styleId="Hyperlink">
    <w:name w:val="Hyperlink"/>
    <w:basedOn w:val="DefaultParagraphFont"/>
    <w:uiPriority w:val="99"/>
    <w:semiHidden/>
    <w:unhideWhenUsed/>
    <w:rsid w:val="00453CB4"/>
    <w:rPr>
      <w:color w:val="0000FF"/>
      <w:u w:val="single"/>
    </w:rPr>
  </w:style>
  <w:style w:type="character" w:styleId="Emphasis">
    <w:name w:val="Emphasis"/>
    <w:basedOn w:val="DefaultParagraphFont"/>
    <w:uiPriority w:val="20"/>
    <w:qFormat/>
    <w:rsid w:val="00453CB4"/>
    <w:rPr>
      <w:i/>
      <w:iCs/>
    </w:rPr>
  </w:style>
  <w:style w:type="character" w:styleId="CommentReference">
    <w:name w:val="annotation reference"/>
    <w:basedOn w:val="DefaultParagraphFont"/>
    <w:uiPriority w:val="99"/>
    <w:semiHidden/>
    <w:unhideWhenUsed/>
    <w:rsid w:val="00CF15E2"/>
    <w:rPr>
      <w:sz w:val="16"/>
      <w:szCs w:val="16"/>
    </w:rPr>
  </w:style>
  <w:style w:type="paragraph" w:styleId="CommentText">
    <w:name w:val="annotation text"/>
    <w:basedOn w:val="Normal"/>
    <w:link w:val="CommentTextChar"/>
    <w:uiPriority w:val="99"/>
    <w:semiHidden/>
    <w:unhideWhenUsed/>
    <w:rsid w:val="00CF15E2"/>
    <w:pPr>
      <w:spacing w:line="240" w:lineRule="auto"/>
    </w:pPr>
    <w:rPr>
      <w:sz w:val="20"/>
      <w:szCs w:val="20"/>
    </w:rPr>
  </w:style>
  <w:style w:type="character" w:customStyle="1" w:styleId="CommentTextChar">
    <w:name w:val="Comment Text Char"/>
    <w:basedOn w:val="DefaultParagraphFont"/>
    <w:link w:val="CommentText"/>
    <w:uiPriority w:val="99"/>
    <w:semiHidden/>
    <w:rsid w:val="00CF15E2"/>
    <w:rPr>
      <w:sz w:val="20"/>
      <w:szCs w:val="20"/>
    </w:rPr>
  </w:style>
  <w:style w:type="paragraph" w:styleId="CommentSubject">
    <w:name w:val="annotation subject"/>
    <w:basedOn w:val="CommentText"/>
    <w:next w:val="CommentText"/>
    <w:link w:val="CommentSubjectChar"/>
    <w:uiPriority w:val="99"/>
    <w:semiHidden/>
    <w:unhideWhenUsed/>
    <w:rsid w:val="00CF15E2"/>
    <w:rPr>
      <w:b/>
      <w:bCs/>
    </w:rPr>
  </w:style>
  <w:style w:type="character" w:customStyle="1" w:styleId="CommentSubjectChar">
    <w:name w:val="Comment Subject Char"/>
    <w:basedOn w:val="CommentTextChar"/>
    <w:link w:val="CommentSubject"/>
    <w:uiPriority w:val="99"/>
    <w:semiHidden/>
    <w:rsid w:val="00CF15E2"/>
    <w:rPr>
      <w:b/>
      <w:bCs/>
      <w:sz w:val="20"/>
      <w:szCs w:val="20"/>
    </w:rPr>
  </w:style>
  <w:style w:type="paragraph" w:styleId="Header">
    <w:name w:val="header"/>
    <w:basedOn w:val="Normal"/>
    <w:link w:val="HeaderChar"/>
    <w:uiPriority w:val="99"/>
    <w:unhideWhenUsed/>
    <w:rsid w:val="00552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6FA"/>
    <w:rPr>
      <w:sz w:val="22"/>
      <w:szCs w:val="22"/>
    </w:rPr>
  </w:style>
  <w:style w:type="paragraph" w:styleId="Footer">
    <w:name w:val="footer"/>
    <w:basedOn w:val="Normal"/>
    <w:link w:val="FooterChar"/>
    <w:uiPriority w:val="99"/>
    <w:unhideWhenUsed/>
    <w:rsid w:val="00552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6FA"/>
    <w:rPr>
      <w:sz w:val="22"/>
      <w:szCs w:val="22"/>
    </w:rPr>
  </w:style>
  <w:style w:type="paragraph" w:styleId="BodyText">
    <w:name w:val="Body Text"/>
    <w:basedOn w:val="Normal"/>
    <w:link w:val="BodyTextChar"/>
    <w:uiPriority w:val="1"/>
    <w:qFormat/>
    <w:rsid w:val="002F28BD"/>
    <w:pPr>
      <w:widowControl w:val="0"/>
      <w:numPr>
        <w:numId w:val="0"/>
      </w:numPr>
      <w:autoSpaceDE w:val="0"/>
      <w:autoSpaceDN w:val="0"/>
      <w:adjustRightInd w:val="0"/>
      <w:spacing w:after="0" w:line="240" w:lineRule="auto"/>
      <w:ind w:left="1180"/>
    </w:pPr>
    <w:rPr>
      <w:rFonts w:ascii="Times New Roman" w:eastAsiaTheme="minorEastAsia" w:hAnsi="Times New Roman" w:cs="Times New Roman"/>
      <w:sz w:val="16"/>
      <w:szCs w:val="16"/>
    </w:rPr>
  </w:style>
  <w:style w:type="character" w:customStyle="1" w:styleId="BodyTextChar">
    <w:name w:val="Body Text Char"/>
    <w:basedOn w:val="DefaultParagraphFont"/>
    <w:link w:val="BodyText"/>
    <w:uiPriority w:val="1"/>
    <w:rsid w:val="002F28BD"/>
    <w:rPr>
      <w:rFonts w:ascii="Times New Roman" w:eastAsiaTheme="minorEastAsia"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76394">
      <w:bodyDiv w:val="1"/>
      <w:marLeft w:val="0"/>
      <w:marRight w:val="0"/>
      <w:marTop w:val="0"/>
      <w:marBottom w:val="0"/>
      <w:divBdr>
        <w:top w:val="none" w:sz="0" w:space="0" w:color="auto"/>
        <w:left w:val="none" w:sz="0" w:space="0" w:color="auto"/>
        <w:bottom w:val="none" w:sz="0" w:space="0" w:color="auto"/>
        <w:right w:val="none" w:sz="0" w:space="0" w:color="auto"/>
      </w:divBdr>
    </w:div>
    <w:div w:id="332955503">
      <w:bodyDiv w:val="1"/>
      <w:marLeft w:val="0"/>
      <w:marRight w:val="0"/>
      <w:marTop w:val="0"/>
      <w:marBottom w:val="0"/>
      <w:divBdr>
        <w:top w:val="none" w:sz="0" w:space="0" w:color="auto"/>
        <w:left w:val="none" w:sz="0" w:space="0" w:color="auto"/>
        <w:bottom w:val="none" w:sz="0" w:space="0" w:color="auto"/>
        <w:right w:val="none" w:sz="0" w:space="0" w:color="auto"/>
      </w:divBdr>
    </w:div>
    <w:div w:id="386270982">
      <w:bodyDiv w:val="1"/>
      <w:marLeft w:val="0"/>
      <w:marRight w:val="0"/>
      <w:marTop w:val="0"/>
      <w:marBottom w:val="0"/>
      <w:divBdr>
        <w:top w:val="none" w:sz="0" w:space="0" w:color="auto"/>
        <w:left w:val="none" w:sz="0" w:space="0" w:color="auto"/>
        <w:bottom w:val="none" w:sz="0" w:space="0" w:color="auto"/>
        <w:right w:val="none" w:sz="0" w:space="0" w:color="auto"/>
      </w:divBdr>
    </w:div>
    <w:div w:id="1350523641">
      <w:bodyDiv w:val="1"/>
      <w:marLeft w:val="0"/>
      <w:marRight w:val="0"/>
      <w:marTop w:val="0"/>
      <w:marBottom w:val="0"/>
      <w:divBdr>
        <w:top w:val="none" w:sz="0" w:space="0" w:color="auto"/>
        <w:left w:val="none" w:sz="0" w:space="0" w:color="auto"/>
        <w:bottom w:val="none" w:sz="0" w:space="0" w:color="auto"/>
        <w:right w:val="none" w:sz="0" w:space="0" w:color="auto"/>
      </w:divBdr>
    </w:div>
    <w:div w:id="147914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urchasing.tamucc.edu/trave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3642</Words>
  <Characters>20761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TAMUS</Company>
  <LinksUpToDate>false</LinksUpToDate>
  <CharactersWithSpaces>24355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Warren J. DeLuca</dc:creator>
  <cp:lastModifiedBy>Graham, Tammy</cp:lastModifiedBy>
  <cp:revision>2</cp:revision>
  <cp:lastPrinted>2019-07-08T14:03:00Z</cp:lastPrinted>
  <dcterms:created xsi:type="dcterms:W3CDTF">2021-07-06T13:02:00Z</dcterms:created>
  <dcterms:modified xsi:type="dcterms:W3CDTF">2021-07-06T13:02:00Z</dcterms:modified>
</cp:coreProperties>
</file>