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8076" w14:textId="7A32F184" w:rsidR="002F28BD" w:rsidRPr="000102ED" w:rsidRDefault="002F28BD" w:rsidP="00E446D0">
      <w:pPr>
        <w:pStyle w:val="Title"/>
        <w:numPr>
          <w:ilvl w:val="0"/>
          <w:numId w:val="0"/>
        </w:numPr>
        <w:ind w:left="360"/>
        <w:jc w:val="center"/>
        <w:rPr>
          <w:rFonts w:ascii="Arial" w:eastAsia="Times New Roman" w:hAnsi="Arial" w:cs="Arial"/>
          <w:b/>
          <w:sz w:val="32"/>
          <w:szCs w:val="32"/>
        </w:rPr>
      </w:pPr>
      <w:r w:rsidRPr="000102ED">
        <w:rPr>
          <w:noProof/>
        </w:rPr>
        <w:drawing>
          <wp:anchor distT="0" distB="0" distL="114300" distR="114300" simplePos="0" relativeHeight="251659264" behindDoc="1" locked="0" layoutInCell="1" allowOverlap="1" wp14:anchorId="0F683EFB" wp14:editId="11C3BA55">
            <wp:simplePos x="0" y="0"/>
            <wp:positionH relativeFrom="margin">
              <wp:posOffset>1663700</wp:posOffset>
            </wp:positionH>
            <wp:positionV relativeFrom="margin">
              <wp:posOffset>-323850</wp:posOffset>
            </wp:positionV>
            <wp:extent cx="2435225" cy="763270"/>
            <wp:effectExtent l="0" t="0" r="317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53" t="509" r="61204" b="91682"/>
                    <a:stretch/>
                  </pic:blipFill>
                  <pic:spPr bwMode="auto">
                    <a:xfrm>
                      <a:off x="0" y="0"/>
                      <a:ext cx="2435225" cy="763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2C56BA" w14:textId="77777777" w:rsidR="002F28BD" w:rsidRPr="000102ED" w:rsidRDefault="002F28BD" w:rsidP="00E446D0">
      <w:pPr>
        <w:pStyle w:val="Title"/>
        <w:numPr>
          <w:ilvl w:val="0"/>
          <w:numId w:val="0"/>
        </w:numPr>
        <w:ind w:left="360"/>
        <w:jc w:val="center"/>
        <w:rPr>
          <w:rFonts w:ascii="Arial" w:eastAsia="Times New Roman" w:hAnsi="Arial" w:cs="Arial"/>
          <w:b/>
          <w:sz w:val="32"/>
          <w:szCs w:val="32"/>
        </w:rPr>
      </w:pPr>
    </w:p>
    <w:p w14:paraId="190FA61A" w14:textId="77777777" w:rsidR="002F28BD" w:rsidRPr="000102ED" w:rsidRDefault="002F28BD" w:rsidP="00E446D0">
      <w:pPr>
        <w:pStyle w:val="Title"/>
        <w:numPr>
          <w:ilvl w:val="0"/>
          <w:numId w:val="0"/>
        </w:numPr>
        <w:ind w:left="360"/>
        <w:jc w:val="center"/>
        <w:rPr>
          <w:rFonts w:ascii="Arial" w:eastAsia="Times New Roman" w:hAnsi="Arial" w:cs="Arial"/>
          <w:b/>
          <w:sz w:val="32"/>
          <w:szCs w:val="32"/>
        </w:rPr>
      </w:pPr>
    </w:p>
    <w:p w14:paraId="189DE32A" w14:textId="3AC9477F" w:rsidR="00E446D0" w:rsidRPr="000102ED" w:rsidRDefault="00453CB4" w:rsidP="00E446D0">
      <w:pPr>
        <w:pStyle w:val="Title"/>
        <w:numPr>
          <w:ilvl w:val="0"/>
          <w:numId w:val="0"/>
        </w:numPr>
        <w:ind w:left="360"/>
        <w:jc w:val="center"/>
        <w:rPr>
          <w:rFonts w:ascii="Arial" w:eastAsia="Times New Roman" w:hAnsi="Arial" w:cs="Arial"/>
          <w:b/>
          <w:sz w:val="24"/>
          <w:szCs w:val="24"/>
        </w:rPr>
      </w:pPr>
      <w:r w:rsidRPr="000102ED">
        <w:rPr>
          <w:rFonts w:ascii="Arial" w:eastAsia="Times New Roman" w:hAnsi="Arial" w:cs="Arial"/>
          <w:b/>
          <w:sz w:val="24"/>
          <w:szCs w:val="24"/>
        </w:rPr>
        <w:t>I</w:t>
      </w:r>
      <w:r w:rsidR="00767937" w:rsidRPr="000102ED">
        <w:rPr>
          <w:rFonts w:ascii="Arial" w:eastAsia="Times New Roman" w:hAnsi="Arial" w:cs="Arial"/>
          <w:b/>
          <w:sz w:val="24"/>
          <w:szCs w:val="24"/>
        </w:rPr>
        <w:t>nformation Technology</w:t>
      </w:r>
      <w:r w:rsidR="005F03A2" w:rsidRPr="000102ED">
        <w:rPr>
          <w:rFonts w:ascii="Arial" w:eastAsia="Times New Roman" w:hAnsi="Arial" w:cs="Arial"/>
          <w:b/>
          <w:sz w:val="24"/>
          <w:szCs w:val="24"/>
        </w:rPr>
        <w:t xml:space="preserve"> </w:t>
      </w:r>
      <w:r w:rsidR="00AC5974" w:rsidRPr="000102ED">
        <w:rPr>
          <w:rFonts w:ascii="Arial" w:eastAsia="Times New Roman" w:hAnsi="Arial" w:cs="Arial"/>
          <w:b/>
          <w:sz w:val="24"/>
          <w:szCs w:val="24"/>
        </w:rPr>
        <w:t>A</w:t>
      </w:r>
      <w:r w:rsidR="00A87FAA" w:rsidRPr="000102ED">
        <w:rPr>
          <w:rFonts w:ascii="Arial" w:eastAsia="Times New Roman" w:hAnsi="Arial" w:cs="Arial"/>
          <w:b/>
          <w:sz w:val="24"/>
          <w:szCs w:val="24"/>
        </w:rPr>
        <w:t>ddendum</w:t>
      </w:r>
    </w:p>
    <w:p w14:paraId="057991A7" w14:textId="77777777" w:rsidR="00E446D0" w:rsidRPr="000102ED" w:rsidRDefault="00E446D0" w:rsidP="00E446D0">
      <w:pPr>
        <w:pStyle w:val="Title"/>
        <w:numPr>
          <w:ilvl w:val="0"/>
          <w:numId w:val="0"/>
        </w:numPr>
        <w:ind w:left="360"/>
        <w:jc w:val="center"/>
        <w:rPr>
          <w:rFonts w:ascii="Arial" w:eastAsia="Times New Roman" w:hAnsi="Arial" w:cs="Arial"/>
          <w:b/>
          <w:sz w:val="24"/>
          <w:szCs w:val="24"/>
        </w:rPr>
      </w:pPr>
      <w:r w:rsidRPr="000102ED">
        <w:rPr>
          <w:rFonts w:ascii="Arial" w:eastAsia="Times New Roman" w:hAnsi="Arial" w:cs="Arial"/>
          <w:b/>
          <w:sz w:val="24"/>
          <w:szCs w:val="24"/>
        </w:rPr>
        <w:t xml:space="preserve"> between Texas A&amp;M University – Corpus Christi </w:t>
      </w:r>
    </w:p>
    <w:p w14:paraId="196E8C14" w14:textId="3DDC89AD" w:rsidR="00E446D0" w:rsidRPr="000102ED" w:rsidRDefault="00E446D0" w:rsidP="00E446D0">
      <w:pPr>
        <w:pStyle w:val="Title"/>
        <w:numPr>
          <w:ilvl w:val="0"/>
          <w:numId w:val="0"/>
        </w:numPr>
        <w:ind w:left="360"/>
        <w:jc w:val="center"/>
        <w:rPr>
          <w:rFonts w:ascii="Arial" w:eastAsia="Times New Roman" w:hAnsi="Arial" w:cs="Arial"/>
          <w:b/>
          <w:sz w:val="24"/>
          <w:szCs w:val="24"/>
        </w:rPr>
      </w:pPr>
      <w:r w:rsidRPr="000102ED">
        <w:rPr>
          <w:rFonts w:ascii="Arial" w:eastAsia="Times New Roman" w:hAnsi="Arial" w:cs="Arial"/>
          <w:b/>
          <w:sz w:val="24"/>
          <w:szCs w:val="24"/>
        </w:rPr>
        <w:t>and ______________________________</w:t>
      </w:r>
    </w:p>
    <w:p w14:paraId="2CCFE73A" w14:textId="30D5C382" w:rsidR="007578FB" w:rsidRPr="000102ED" w:rsidRDefault="00AC5974" w:rsidP="007F2FA1">
      <w:pPr>
        <w:numPr>
          <w:ilvl w:val="0"/>
          <w:numId w:val="0"/>
        </w:numPr>
        <w:spacing w:line="240" w:lineRule="auto"/>
        <w:jc w:val="both"/>
        <w:rPr>
          <w:rFonts w:ascii="Arial" w:hAnsi="Arial" w:cs="Arial"/>
          <w:sz w:val="24"/>
          <w:szCs w:val="24"/>
        </w:rPr>
      </w:pPr>
      <w:r w:rsidRPr="000102ED">
        <w:rPr>
          <w:rFonts w:ascii="Arial" w:hAnsi="Arial" w:cs="Arial"/>
          <w:sz w:val="24"/>
          <w:szCs w:val="24"/>
        </w:rPr>
        <w:t>This</w:t>
      </w:r>
      <w:r w:rsidR="00817F67" w:rsidRPr="000102ED">
        <w:rPr>
          <w:rFonts w:ascii="Arial" w:hAnsi="Arial" w:cs="Arial"/>
          <w:sz w:val="24"/>
          <w:szCs w:val="24"/>
        </w:rPr>
        <w:t xml:space="preserve"> Information Technology</w:t>
      </w:r>
      <w:r w:rsidRPr="000102ED">
        <w:rPr>
          <w:rFonts w:ascii="Arial" w:hAnsi="Arial" w:cs="Arial"/>
          <w:sz w:val="24"/>
          <w:szCs w:val="24"/>
        </w:rPr>
        <w:t xml:space="preserve"> A</w:t>
      </w:r>
      <w:r w:rsidR="00A87FAA" w:rsidRPr="000102ED">
        <w:rPr>
          <w:rFonts w:ascii="Arial" w:hAnsi="Arial" w:cs="Arial"/>
          <w:sz w:val="24"/>
          <w:szCs w:val="24"/>
        </w:rPr>
        <w:t>ddendum</w:t>
      </w:r>
      <w:r w:rsidR="00817F67" w:rsidRPr="000102ED">
        <w:rPr>
          <w:rFonts w:ascii="Arial" w:hAnsi="Arial" w:cs="Arial"/>
          <w:sz w:val="24"/>
          <w:szCs w:val="24"/>
        </w:rPr>
        <w:t xml:space="preserve"> (this “Addendum”)</w:t>
      </w:r>
      <w:r w:rsidR="00A87FAA" w:rsidRPr="000102ED">
        <w:rPr>
          <w:rFonts w:ascii="Arial" w:hAnsi="Arial" w:cs="Arial"/>
          <w:sz w:val="24"/>
          <w:szCs w:val="24"/>
        </w:rPr>
        <w:t xml:space="preserve"> amends and supplements the </w:t>
      </w:r>
      <w:r w:rsidR="00E446D0" w:rsidRPr="000102ED">
        <w:rPr>
          <w:rFonts w:ascii="Arial" w:hAnsi="Arial" w:cs="Arial"/>
          <w:sz w:val="24"/>
          <w:szCs w:val="24"/>
        </w:rPr>
        <w:t>___</w:t>
      </w:r>
      <w:r w:rsidR="002B1BB0" w:rsidRPr="000102ED">
        <w:rPr>
          <w:rFonts w:ascii="Arial" w:hAnsi="Arial" w:cs="Arial"/>
          <w:sz w:val="24"/>
          <w:szCs w:val="24"/>
        </w:rPr>
        <w:t>____________________</w:t>
      </w:r>
      <w:r w:rsidR="007F2FA1">
        <w:rPr>
          <w:rFonts w:ascii="Arial" w:hAnsi="Arial" w:cs="Arial"/>
          <w:sz w:val="24"/>
          <w:szCs w:val="24"/>
        </w:rPr>
        <w:t>___</w:t>
      </w:r>
      <w:r w:rsidR="00B44DC3">
        <w:rPr>
          <w:rFonts w:ascii="Arial" w:hAnsi="Arial" w:cs="Arial"/>
          <w:sz w:val="24"/>
          <w:szCs w:val="24"/>
        </w:rPr>
        <w:t xml:space="preserve"> </w:t>
      </w:r>
      <w:r w:rsidR="00A87FAA" w:rsidRPr="000102ED">
        <w:rPr>
          <w:rFonts w:ascii="Arial" w:hAnsi="Arial" w:cs="Arial"/>
          <w:sz w:val="24"/>
          <w:szCs w:val="24"/>
        </w:rPr>
        <w:t>[</w:t>
      </w:r>
      <w:r w:rsidR="002B1BB0" w:rsidRPr="000102ED">
        <w:rPr>
          <w:rFonts w:ascii="Arial" w:hAnsi="Arial" w:cs="Arial"/>
          <w:sz w:val="24"/>
          <w:szCs w:val="24"/>
        </w:rPr>
        <w:t xml:space="preserve">insert </w:t>
      </w:r>
      <w:r w:rsidR="00AF127B" w:rsidRPr="000102ED">
        <w:rPr>
          <w:rFonts w:ascii="Arial" w:hAnsi="Arial" w:cs="Arial"/>
          <w:sz w:val="24"/>
          <w:szCs w:val="24"/>
        </w:rPr>
        <w:t xml:space="preserve">agreement </w:t>
      </w:r>
      <w:r w:rsidR="00A87FAA" w:rsidRPr="000102ED">
        <w:rPr>
          <w:rFonts w:ascii="Arial" w:hAnsi="Arial" w:cs="Arial"/>
          <w:sz w:val="24"/>
          <w:szCs w:val="24"/>
        </w:rPr>
        <w:t>title]</w:t>
      </w:r>
      <w:r w:rsidR="000E6842">
        <w:rPr>
          <w:rFonts w:ascii="Arial" w:hAnsi="Arial" w:cs="Arial"/>
          <w:sz w:val="24"/>
          <w:szCs w:val="24"/>
        </w:rPr>
        <w:t xml:space="preserve"> (the “Agreement”)</w:t>
      </w:r>
      <w:r w:rsidR="00A87FAA" w:rsidRPr="000102ED">
        <w:rPr>
          <w:rFonts w:ascii="Arial" w:hAnsi="Arial" w:cs="Arial"/>
          <w:sz w:val="24"/>
          <w:szCs w:val="24"/>
        </w:rPr>
        <w:t xml:space="preserve"> between </w:t>
      </w:r>
      <w:r w:rsidR="00C24623" w:rsidRPr="007E2F47">
        <w:rPr>
          <w:rFonts w:ascii="Arial" w:hAnsi="Arial" w:cs="Arial"/>
          <w:b/>
          <w:bCs/>
          <w:sz w:val="24"/>
          <w:szCs w:val="24"/>
        </w:rPr>
        <w:t>Te</w:t>
      </w:r>
      <w:r w:rsidR="00F654C8" w:rsidRPr="007E2F47">
        <w:rPr>
          <w:rFonts w:ascii="Arial" w:hAnsi="Arial" w:cs="Arial"/>
          <w:b/>
          <w:bCs/>
          <w:sz w:val="24"/>
          <w:szCs w:val="24"/>
        </w:rPr>
        <w:t>xas A&amp;M University – Corpus Christi</w:t>
      </w:r>
      <w:r w:rsidR="009B5C36">
        <w:rPr>
          <w:rFonts w:ascii="Arial" w:hAnsi="Arial" w:cs="Arial"/>
          <w:sz w:val="24"/>
          <w:szCs w:val="24"/>
        </w:rPr>
        <w:t>, a member of the Texas A&amp;M University System, an agency of the State of Texas</w:t>
      </w:r>
      <w:r w:rsidR="00A87FAA" w:rsidRPr="007E2F47">
        <w:rPr>
          <w:rFonts w:ascii="Arial" w:hAnsi="Arial" w:cs="Arial"/>
          <w:b/>
          <w:bCs/>
          <w:sz w:val="24"/>
          <w:szCs w:val="24"/>
        </w:rPr>
        <w:t xml:space="preserve"> </w:t>
      </w:r>
      <w:r w:rsidRPr="000102ED">
        <w:rPr>
          <w:rFonts w:ascii="Arial" w:hAnsi="Arial" w:cs="Arial"/>
          <w:sz w:val="24"/>
          <w:szCs w:val="24"/>
        </w:rPr>
        <w:t>(“</w:t>
      </w:r>
      <w:r w:rsidR="00F90D36" w:rsidRPr="000102ED">
        <w:rPr>
          <w:rFonts w:ascii="Arial" w:hAnsi="Arial" w:cs="Arial"/>
          <w:sz w:val="24"/>
          <w:szCs w:val="24"/>
        </w:rPr>
        <w:t>Customer</w:t>
      </w:r>
      <w:r w:rsidRPr="000102ED">
        <w:rPr>
          <w:rFonts w:ascii="Arial" w:hAnsi="Arial" w:cs="Arial"/>
          <w:sz w:val="24"/>
          <w:szCs w:val="24"/>
        </w:rPr>
        <w:t xml:space="preserve">”) and </w:t>
      </w:r>
      <w:r w:rsidR="00767937" w:rsidRPr="007E2F47">
        <w:rPr>
          <w:rFonts w:ascii="Arial" w:hAnsi="Arial" w:cs="Arial"/>
          <w:b/>
          <w:bCs/>
          <w:sz w:val="24"/>
          <w:szCs w:val="24"/>
        </w:rPr>
        <w:t>______________</w:t>
      </w:r>
      <w:r w:rsidR="007F2FA1">
        <w:rPr>
          <w:rFonts w:ascii="Arial" w:hAnsi="Arial" w:cs="Arial"/>
          <w:b/>
          <w:bCs/>
          <w:sz w:val="24"/>
          <w:szCs w:val="24"/>
        </w:rPr>
        <w:t>________</w:t>
      </w:r>
      <w:r w:rsidRPr="000102ED">
        <w:rPr>
          <w:rFonts w:ascii="Arial" w:hAnsi="Arial" w:cs="Arial"/>
          <w:sz w:val="24"/>
          <w:szCs w:val="24"/>
        </w:rPr>
        <w:t>(“</w:t>
      </w:r>
      <w:r w:rsidR="00E15885" w:rsidRPr="000102ED">
        <w:rPr>
          <w:rFonts w:ascii="Arial" w:hAnsi="Arial" w:cs="Arial"/>
          <w:sz w:val="24"/>
          <w:szCs w:val="24"/>
        </w:rPr>
        <w:t>Vendor</w:t>
      </w:r>
      <w:r w:rsidRPr="000102ED">
        <w:rPr>
          <w:rFonts w:ascii="Arial" w:hAnsi="Arial" w:cs="Arial"/>
          <w:sz w:val="24"/>
          <w:szCs w:val="24"/>
        </w:rPr>
        <w:t>”).</w:t>
      </w:r>
      <w:r w:rsidR="00A87FAA" w:rsidRPr="000102ED">
        <w:rPr>
          <w:rFonts w:ascii="Arial" w:hAnsi="Arial" w:cs="Arial"/>
          <w:sz w:val="24"/>
          <w:szCs w:val="24"/>
        </w:rPr>
        <w:t xml:space="preserve"> </w:t>
      </w:r>
      <w:r w:rsidRPr="000102ED">
        <w:rPr>
          <w:rFonts w:ascii="Arial" w:hAnsi="Arial" w:cs="Arial"/>
          <w:sz w:val="24"/>
          <w:szCs w:val="24"/>
        </w:rPr>
        <w:t>The parties agree</w:t>
      </w:r>
      <w:r w:rsidR="00233F25">
        <w:rPr>
          <w:rFonts w:ascii="Arial" w:hAnsi="Arial" w:cs="Arial"/>
          <w:sz w:val="24"/>
          <w:szCs w:val="24"/>
        </w:rPr>
        <w:t xml:space="preserve"> </w:t>
      </w:r>
      <w:r w:rsidRPr="000102ED">
        <w:rPr>
          <w:rFonts w:ascii="Arial" w:hAnsi="Arial" w:cs="Arial"/>
          <w:sz w:val="24"/>
          <w:szCs w:val="24"/>
        </w:rPr>
        <w:t>as follows:</w:t>
      </w:r>
    </w:p>
    <w:p w14:paraId="3EE654F1" w14:textId="7CF7BC93" w:rsidR="007578FB" w:rsidRPr="000102ED" w:rsidRDefault="00EE11A6" w:rsidP="00D10125">
      <w:pPr>
        <w:numPr>
          <w:ilvl w:val="0"/>
          <w:numId w:val="0"/>
        </w:numPr>
        <w:spacing w:line="240" w:lineRule="auto"/>
        <w:jc w:val="both"/>
        <w:rPr>
          <w:rFonts w:ascii="Arial" w:hAnsi="Arial" w:cs="Arial"/>
          <w:sz w:val="24"/>
          <w:szCs w:val="24"/>
        </w:rPr>
      </w:pPr>
      <w:r w:rsidRPr="000102ED">
        <w:rPr>
          <w:rFonts w:ascii="Arial" w:hAnsi="Arial" w:cs="Arial"/>
          <w:sz w:val="24"/>
          <w:szCs w:val="24"/>
        </w:rPr>
        <w:t>Unless otherwise defined</w:t>
      </w:r>
      <w:r w:rsidR="007578FB" w:rsidRPr="000102ED">
        <w:rPr>
          <w:rFonts w:ascii="Arial" w:hAnsi="Arial" w:cs="Arial"/>
          <w:sz w:val="24"/>
          <w:szCs w:val="24"/>
        </w:rPr>
        <w:t xml:space="preserve"> in this Addendum, each term used in this Addendum has the meaning ascribed to it in the Agreement.</w:t>
      </w:r>
    </w:p>
    <w:p w14:paraId="769364C1" w14:textId="77777777" w:rsidR="006C6AF9" w:rsidRPr="006C6AF9" w:rsidRDefault="006C6AF9" w:rsidP="008B66B6">
      <w:pPr>
        <w:numPr>
          <w:ilvl w:val="0"/>
          <w:numId w:val="0"/>
        </w:numPr>
        <w:spacing w:line="240" w:lineRule="auto"/>
        <w:jc w:val="center"/>
        <w:rPr>
          <w:rFonts w:ascii="Arial" w:hAnsi="Arial" w:cs="Arial"/>
          <w:b/>
          <w:bCs/>
          <w:i/>
          <w:iCs/>
          <w:sz w:val="24"/>
          <w:szCs w:val="24"/>
        </w:rPr>
      </w:pPr>
      <w:r w:rsidRPr="006C6AF9">
        <w:rPr>
          <w:rFonts w:ascii="Arial" w:hAnsi="Arial" w:cs="Arial"/>
          <w:b/>
          <w:bCs/>
          <w:i/>
          <w:iCs/>
          <w:sz w:val="24"/>
          <w:szCs w:val="24"/>
        </w:rPr>
        <w:t>Information Technology Clauses</w:t>
      </w:r>
    </w:p>
    <w:p w14:paraId="0F8D2575" w14:textId="62FAEE35" w:rsidR="006C6AF9" w:rsidRPr="006C6AF9" w:rsidRDefault="00B920E4" w:rsidP="006C6AF9">
      <w:pPr>
        <w:numPr>
          <w:ilvl w:val="0"/>
          <w:numId w:val="0"/>
        </w:numPr>
        <w:spacing w:line="240" w:lineRule="auto"/>
        <w:jc w:val="both"/>
        <w:rPr>
          <w:rFonts w:ascii="Arial" w:hAnsi="Arial" w:cs="Arial"/>
          <w:b/>
          <w:bCs/>
          <w:i/>
          <w:iCs/>
          <w:sz w:val="24"/>
          <w:szCs w:val="24"/>
        </w:rPr>
      </w:pPr>
      <w:r>
        <w:rPr>
          <w:rFonts w:ascii="Arial" w:hAnsi="Arial" w:cs="Arial"/>
          <w:b/>
          <w:bCs/>
          <w:i/>
          <w:iCs/>
          <w:sz w:val="24"/>
          <w:szCs w:val="24"/>
        </w:rPr>
        <w:t>A.</w:t>
      </w:r>
      <w:r w:rsidR="008B66B6">
        <w:rPr>
          <w:rFonts w:ascii="Arial" w:hAnsi="Arial" w:cs="Arial"/>
          <w:b/>
          <w:bCs/>
          <w:i/>
          <w:iCs/>
          <w:sz w:val="24"/>
          <w:szCs w:val="24"/>
        </w:rPr>
        <w:t xml:space="preserve">  </w:t>
      </w:r>
      <w:r w:rsidR="006C6AF9" w:rsidRPr="006C6AF9">
        <w:rPr>
          <w:rFonts w:ascii="Arial" w:hAnsi="Arial" w:cs="Arial"/>
          <w:b/>
          <w:bCs/>
          <w:i/>
          <w:iCs/>
          <w:sz w:val="24"/>
          <w:szCs w:val="24"/>
        </w:rPr>
        <w:t>Information Technology Clauses on Protected Information</w:t>
      </w:r>
    </w:p>
    <w:p w14:paraId="7041CADF" w14:textId="1F8B7825" w:rsidR="006C6AF9" w:rsidRPr="000102ED" w:rsidRDefault="00B920E4" w:rsidP="00CE4EDF">
      <w:pPr>
        <w:numPr>
          <w:ilvl w:val="0"/>
          <w:numId w:val="0"/>
        </w:numPr>
        <w:spacing w:line="240" w:lineRule="auto"/>
        <w:jc w:val="both"/>
        <w:rPr>
          <w:rFonts w:ascii="Arial" w:hAnsi="Arial" w:cs="Arial"/>
          <w:sz w:val="24"/>
          <w:szCs w:val="24"/>
        </w:rPr>
      </w:pPr>
      <w:r w:rsidRPr="00D10125">
        <w:rPr>
          <w:rFonts w:ascii="Arial" w:hAnsi="Arial" w:cs="Arial"/>
          <w:sz w:val="24"/>
          <w:szCs w:val="24"/>
        </w:rPr>
        <w:t>1.</w:t>
      </w:r>
      <w:r w:rsidRPr="00006DD6">
        <w:rPr>
          <w:rFonts w:ascii="Arial" w:hAnsi="Arial" w:cs="Arial"/>
          <w:sz w:val="24"/>
          <w:szCs w:val="24"/>
        </w:rPr>
        <w:t xml:space="preserve"> </w:t>
      </w:r>
      <w:r w:rsidR="00CE4EDF">
        <w:rPr>
          <w:rFonts w:ascii="Arial" w:hAnsi="Arial" w:cs="Arial"/>
          <w:sz w:val="24"/>
          <w:szCs w:val="24"/>
        </w:rPr>
        <w:t xml:space="preserve">  </w:t>
      </w:r>
      <w:r w:rsidRPr="00006DD6">
        <w:rPr>
          <w:rFonts w:ascii="Arial" w:hAnsi="Arial" w:cs="Arial"/>
          <w:sz w:val="24"/>
          <w:szCs w:val="24"/>
        </w:rPr>
        <w:t xml:space="preserve"> </w:t>
      </w:r>
      <w:r w:rsidR="006C6AF9">
        <w:rPr>
          <w:rFonts w:ascii="Arial" w:hAnsi="Arial" w:cs="Arial"/>
          <w:sz w:val="24"/>
          <w:szCs w:val="24"/>
          <w:u w:val="single"/>
        </w:rPr>
        <w:t>Ownership of Protected Information</w:t>
      </w:r>
      <w:r w:rsidR="006C6AF9" w:rsidRPr="00323BF6">
        <w:rPr>
          <w:rFonts w:ascii="Arial" w:hAnsi="Arial" w:cs="Arial"/>
          <w:sz w:val="24"/>
          <w:szCs w:val="24"/>
        </w:rPr>
        <w:t>:</w:t>
      </w:r>
      <w:r w:rsidR="006C6AF9">
        <w:rPr>
          <w:rFonts w:ascii="Arial" w:hAnsi="Arial" w:cs="Arial"/>
          <w:sz w:val="24"/>
          <w:szCs w:val="24"/>
        </w:rPr>
        <w:t xml:space="preserve"> Customer shall retain all right, title, and interest in and to Protected Information.</w:t>
      </w:r>
    </w:p>
    <w:p w14:paraId="015FF802" w14:textId="6C95EE57" w:rsidR="00323BF6" w:rsidRDefault="00006DD6" w:rsidP="00D10125">
      <w:pPr>
        <w:numPr>
          <w:ilvl w:val="0"/>
          <w:numId w:val="0"/>
        </w:numPr>
        <w:spacing w:line="240" w:lineRule="auto"/>
        <w:jc w:val="both"/>
        <w:rPr>
          <w:rFonts w:ascii="Arial" w:hAnsi="Arial" w:cs="Arial"/>
          <w:sz w:val="24"/>
          <w:szCs w:val="24"/>
        </w:rPr>
      </w:pPr>
      <w:r w:rsidRPr="00D10125">
        <w:rPr>
          <w:rFonts w:ascii="Arial" w:hAnsi="Arial" w:cs="Arial"/>
          <w:sz w:val="24"/>
          <w:szCs w:val="24"/>
        </w:rPr>
        <w:t xml:space="preserve">2.  </w:t>
      </w:r>
      <w:r w:rsidR="009F367B" w:rsidRPr="009F367B">
        <w:rPr>
          <w:rFonts w:ascii="Arial" w:hAnsi="Arial" w:cs="Arial"/>
          <w:sz w:val="24"/>
          <w:szCs w:val="24"/>
          <w:u w:val="single"/>
        </w:rPr>
        <w:t>Definition of Protected Information</w:t>
      </w:r>
      <w:r w:rsidR="009F367B">
        <w:rPr>
          <w:rFonts w:ascii="Arial" w:hAnsi="Arial" w:cs="Arial"/>
          <w:sz w:val="24"/>
          <w:szCs w:val="24"/>
        </w:rPr>
        <w:t xml:space="preserve">: </w:t>
      </w:r>
      <w:r w:rsidR="00502649" w:rsidRPr="000102ED">
        <w:rPr>
          <w:rFonts w:ascii="Arial" w:hAnsi="Arial" w:cs="Arial"/>
          <w:sz w:val="24"/>
          <w:szCs w:val="24"/>
        </w:rPr>
        <w:t>“Protected Information” means</w:t>
      </w:r>
      <w:r w:rsidR="004509AC">
        <w:rPr>
          <w:rFonts w:ascii="Arial" w:hAnsi="Arial" w:cs="Arial"/>
          <w:sz w:val="24"/>
          <w:szCs w:val="24"/>
        </w:rPr>
        <w:t xml:space="preserve"> any and all information, data or other content that Customer or its employees, students, contractors, or agents provides to Vendor</w:t>
      </w:r>
      <w:r w:rsidR="00323BF6">
        <w:rPr>
          <w:rFonts w:ascii="Arial" w:hAnsi="Arial" w:cs="Arial"/>
          <w:sz w:val="24"/>
          <w:szCs w:val="24"/>
        </w:rPr>
        <w:t xml:space="preserve"> or submits to Vendor’s products or services or</w:t>
      </w:r>
      <w:r w:rsidR="004509AC">
        <w:rPr>
          <w:rFonts w:ascii="Arial" w:hAnsi="Arial" w:cs="Arial"/>
          <w:sz w:val="24"/>
          <w:szCs w:val="24"/>
        </w:rPr>
        <w:t xml:space="preserve"> that Vendor collects on Customer’s behalf, including without limitation,</w:t>
      </w:r>
      <w:r w:rsidR="00502649" w:rsidRPr="000102ED">
        <w:rPr>
          <w:rFonts w:ascii="Arial" w:hAnsi="Arial" w:cs="Arial"/>
          <w:sz w:val="24"/>
          <w:szCs w:val="24"/>
        </w:rPr>
        <w:t xml:space="preserve"> employment records, medical records, education records</w:t>
      </w:r>
      <w:r w:rsidR="004509AC">
        <w:rPr>
          <w:rFonts w:ascii="Arial" w:hAnsi="Arial" w:cs="Arial"/>
          <w:sz w:val="24"/>
          <w:szCs w:val="24"/>
        </w:rPr>
        <w:t xml:space="preserve"> (as such term is defined in </w:t>
      </w:r>
      <w:r w:rsidR="001D0B6B">
        <w:rPr>
          <w:rFonts w:ascii="Arial" w:hAnsi="Arial" w:cs="Arial"/>
          <w:sz w:val="24"/>
          <w:szCs w:val="24"/>
        </w:rPr>
        <w:t>FERPA (as defined below)</w:t>
      </w:r>
      <w:r w:rsidR="00502649" w:rsidRPr="000102ED">
        <w:rPr>
          <w:rFonts w:ascii="Arial" w:hAnsi="Arial" w:cs="Arial"/>
          <w:sz w:val="24"/>
          <w:szCs w:val="24"/>
        </w:rPr>
        <w:t>,</w:t>
      </w:r>
      <w:r w:rsidR="004509AC">
        <w:rPr>
          <w:rFonts w:ascii="Arial" w:hAnsi="Arial" w:cs="Arial"/>
          <w:sz w:val="24"/>
          <w:szCs w:val="24"/>
        </w:rPr>
        <w:t xml:space="preserve"> personally identifiable information (as such term is defined in FERPA),</w:t>
      </w:r>
      <w:r w:rsidR="00E85B55">
        <w:rPr>
          <w:rFonts w:ascii="Arial" w:hAnsi="Arial" w:cs="Arial"/>
          <w:sz w:val="24"/>
          <w:szCs w:val="24"/>
        </w:rPr>
        <w:t xml:space="preserve"> nonpublic personal information (as such term is defined in the Gramm-Leach-Bliley Act)</w:t>
      </w:r>
      <w:r w:rsidR="00C079B8">
        <w:rPr>
          <w:rFonts w:ascii="Arial" w:hAnsi="Arial" w:cs="Arial"/>
          <w:sz w:val="24"/>
          <w:szCs w:val="24"/>
        </w:rPr>
        <w:t>,</w:t>
      </w:r>
      <w:r w:rsidR="004509AC">
        <w:rPr>
          <w:rFonts w:ascii="Arial" w:hAnsi="Arial" w:cs="Arial"/>
          <w:sz w:val="24"/>
          <w:szCs w:val="24"/>
        </w:rPr>
        <w:t xml:space="preserve"> any information that alone or in conjunction with other information identifies an individual,</w:t>
      </w:r>
      <w:r w:rsidR="00502649" w:rsidRPr="000102ED">
        <w:rPr>
          <w:rFonts w:ascii="Arial" w:hAnsi="Arial" w:cs="Arial"/>
          <w:sz w:val="24"/>
          <w:szCs w:val="24"/>
        </w:rPr>
        <w:t xml:space="preserve"> personal financial records, research data, classified government information, and</w:t>
      </w:r>
      <w:r w:rsidR="004509AC">
        <w:rPr>
          <w:rFonts w:ascii="Arial" w:hAnsi="Arial" w:cs="Arial"/>
          <w:sz w:val="24"/>
          <w:szCs w:val="24"/>
        </w:rPr>
        <w:t xml:space="preserve"> any</w:t>
      </w:r>
      <w:r w:rsidR="00502649" w:rsidRPr="000102ED">
        <w:rPr>
          <w:rFonts w:ascii="Arial" w:hAnsi="Arial" w:cs="Arial"/>
          <w:sz w:val="24"/>
          <w:szCs w:val="24"/>
        </w:rPr>
        <w:t xml:space="preserve"> other data that has been designated as private, </w:t>
      </w:r>
      <w:r w:rsidR="00AD397C">
        <w:rPr>
          <w:rFonts w:ascii="Arial" w:hAnsi="Arial" w:cs="Arial"/>
          <w:sz w:val="24"/>
          <w:szCs w:val="24"/>
        </w:rPr>
        <w:t xml:space="preserve">proprietary, </w:t>
      </w:r>
      <w:r w:rsidR="00502649" w:rsidRPr="000102ED">
        <w:rPr>
          <w:rFonts w:ascii="Arial" w:hAnsi="Arial" w:cs="Arial"/>
          <w:sz w:val="24"/>
          <w:szCs w:val="24"/>
        </w:rPr>
        <w:t xml:space="preserve">protected, or confidential by law or by </w:t>
      </w:r>
      <w:r w:rsidR="00F90D36" w:rsidRPr="000102ED">
        <w:rPr>
          <w:rFonts w:ascii="Arial" w:hAnsi="Arial" w:cs="Arial"/>
          <w:sz w:val="24"/>
          <w:szCs w:val="24"/>
        </w:rPr>
        <w:t>Customer</w:t>
      </w:r>
      <w:r w:rsidR="00502649" w:rsidRPr="000102ED">
        <w:rPr>
          <w:rFonts w:ascii="Arial" w:hAnsi="Arial" w:cs="Arial"/>
          <w:sz w:val="24"/>
          <w:szCs w:val="24"/>
        </w:rPr>
        <w:t>.</w:t>
      </w:r>
      <w:r w:rsidR="009F367B">
        <w:rPr>
          <w:rFonts w:ascii="Arial" w:hAnsi="Arial" w:cs="Arial"/>
          <w:sz w:val="24"/>
          <w:szCs w:val="24"/>
        </w:rPr>
        <w:t xml:space="preserve"> For purposes of this Addendum, Customer’s Confidential</w:t>
      </w:r>
      <w:r w:rsidR="009F367B" w:rsidRPr="000102ED">
        <w:rPr>
          <w:rFonts w:ascii="Arial" w:hAnsi="Arial" w:cs="Arial"/>
          <w:sz w:val="24"/>
          <w:szCs w:val="24"/>
        </w:rPr>
        <w:t xml:space="preserve"> Information </w:t>
      </w:r>
      <w:r w:rsidR="007D052D">
        <w:rPr>
          <w:rFonts w:ascii="Arial" w:hAnsi="Arial" w:cs="Arial"/>
          <w:sz w:val="24"/>
          <w:szCs w:val="24"/>
        </w:rPr>
        <w:t>shall</w:t>
      </w:r>
      <w:r w:rsidR="009F367B" w:rsidRPr="000102ED">
        <w:rPr>
          <w:rFonts w:ascii="Arial" w:hAnsi="Arial" w:cs="Arial"/>
          <w:sz w:val="24"/>
          <w:szCs w:val="24"/>
        </w:rPr>
        <w:t xml:space="preserve"> be treated as </w:t>
      </w:r>
      <w:r w:rsidR="009F367B">
        <w:rPr>
          <w:rFonts w:ascii="Arial" w:hAnsi="Arial" w:cs="Arial"/>
          <w:sz w:val="24"/>
          <w:szCs w:val="24"/>
        </w:rPr>
        <w:t>Protected</w:t>
      </w:r>
      <w:r w:rsidR="009F367B" w:rsidRPr="000102ED">
        <w:rPr>
          <w:rFonts w:ascii="Arial" w:hAnsi="Arial" w:cs="Arial"/>
          <w:sz w:val="24"/>
          <w:szCs w:val="24"/>
        </w:rPr>
        <w:t xml:space="preserve"> Information</w:t>
      </w:r>
      <w:r w:rsidR="009F367B">
        <w:rPr>
          <w:rFonts w:ascii="Arial" w:hAnsi="Arial" w:cs="Arial"/>
          <w:sz w:val="24"/>
          <w:szCs w:val="24"/>
        </w:rPr>
        <w:t xml:space="preserve">. </w:t>
      </w:r>
      <w:r w:rsidR="00502649" w:rsidRPr="000102ED">
        <w:rPr>
          <w:rFonts w:ascii="Arial" w:hAnsi="Arial" w:cs="Arial"/>
          <w:sz w:val="24"/>
          <w:szCs w:val="24"/>
        </w:rPr>
        <w:t xml:space="preserve"> </w:t>
      </w:r>
    </w:p>
    <w:p w14:paraId="0CACB7F0" w14:textId="63BB2B95" w:rsidR="00427C01" w:rsidRPr="000102ED" w:rsidRDefault="00006DD6" w:rsidP="00D10125">
      <w:pPr>
        <w:numPr>
          <w:ilvl w:val="0"/>
          <w:numId w:val="0"/>
        </w:numPr>
        <w:spacing w:line="240" w:lineRule="auto"/>
        <w:jc w:val="both"/>
        <w:rPr>
          <w:rFonts w:ascii="Arial" w:hAnsi="Arial" w:cs="Arial"/>
          <w:sz w:val="24"/>
          <w:szCs w:val="24"/>
        </w:rPr>
      </w:pPr>
      <w:r w:rsidRPr="00D10125">
        <w:rPr>
          <w:rFonts w:ascii="Arial" w:hAnsi="Arial" w:cs="Arial"/>
          <w:sz w:val="24"/>
          <w:szCs w:val="24"/>
        </w:rPr>
        <w:t xml:space="preserve">3.  </w:t>
      </w:r>
      <w:r w:rsidR="00233F25">
        <w:rPr>
          <w:rFonts w:ascii="Arial" w:hAnsi="Arial" w:cs="Arial"/>
          <w:sz w:val="24"/>
          <w:szCs w:val="24"/>
          <w:u w:val="single"/>
        </w:rPr>
        <w:t>Vendor’</w:t>
      </w:r>
      <w:r w:rsidR="00EE11A6" w:rsidRPr="000102ED">
        <w:rPr>
          <w:rFonts w:ascii="Arial" w:hAnsi="Arial" w:cs="Arial"/>
          <w:sz w:val="24"/>
          <w:szCs w:val="24"/>
          <w:u w:val="single"/>
        </w:rPr>
        <w:t>s Use of Protected Information</w:t>
      </w:r>
      <w:r w:rsidR="00EE11A6" w:rsidRPr="000102ED">
        <w:rPr>
          <w:rFonts w:ascii="Arial" w:hAnsi="Arial" w:cs="Arial"/>
          <w:sz w:val="24"/>
          <w:szCs w:val="24"/>
        </w:rPr>
        <w:t xml:space="preserve">: </w:t>
      </w:r>
      <w:r w:rsidR="004A5C2B">
        <w:rPr>
          <w:rFonts w:ascii="Arial" w:hAnsi="Arial" w:cs="Arial"/>
          <w:sz w:val="24"/>
          <w:szCs w:val="24"/>
        </w:rPr>
        <w:t xml:space="preserve">Vendor </w:t>
      </w:r>
      <w:r w:rsidR="007D052D">
        <w:rPr>
          <w:rFonts w:ascii="Arial" w:hAnsi="Arial" w:cs="Arial"/>
          <w:sz w:val="24"/>
          <w:szCs w:val="24"/>
        </w:rPr>
        <w:t>shall</w:t>
      </w:r>
      <w:r w:rsidR="004A5C2B">
        <w:rPr>
          <w:rFonts w:ascii="Arial" w:hAnsi="Arial" w:cs="Arial"/>
          <w:sz w:val="24"/>
          <w:szCs w:val="24"/>
        </w:rPr>
        <w:t xml:space="preserve"> hold Protected Information in confidence</w:t>
      </w:r>
      <w:r w:rsidR="00CC155C">
        <w:rPr>
          <w:rFonts w:ascii="Arial" w:hAnsi="Arial" w:cs="Arial"/>
          <w:sz w:val="24"/>
          <w:szCs w:val="24"/>
        </w:rPr>
        <w:t xml:space="preserve"> using the higher standard of </w:t>
      </w:r>
      <w:r w:rsidR="00CC155C" w:rsidRPr="000102ED">
        <w:rPr>
          <w:rFonts w:ascii="Arial" w:hAnsi="Arial" w:cs="Arial"/>
          <w:sz w:val="24"/>
          <w:szCs w:val="24"/>
        </w:rPr>
        <w:t xml:space="preserve">1) commercially reasonable care or 2) the care used by the Vendor in protecting </w:t>
      </w:r>
      <w:r w:rsidR="00CC155C">
        <w:rPr>
          <w:rFonts w:ascii="Arial" w:hAnsi="Arial" w:cs="Arial"/>
          <w:sz w:val="24"/>
          <w:szCs w:val="24"/>
        </w:rPr>
        <w:t>its</w:t>
      </w:r>
      <w:r w:rsidR="00CC155C" w:rsidRPr="000102ED">
        <w:rPr>
          <w:rFonts w:ascii="Arial" w:hAnsi="Arial" w:cs="Arial"/>
          <w:sz w:val="24"/>
          <w:szCs w:val="24"/>
        </w:rPr>
        <w:t xml:space="preserve"> own information of a similar type.</w:t>
      </w:r>
      <w:r w:rsidR="009F367B">
        <w:rPr>
          <w:rFonts w:ascii="Arial" w:hAnsi="Arial" w:cs="Arial"/>
          <w:sz w:val="24"/>
          <w:szCs w:val="24"/>
        </w:rPr>
        <w:t xml:space="preserve"> </w:t>
      </w:r>
      <w:r w:rsidR="00427C01" w:rsidRPr="000102ED">
        <w:rPr>
          <w:rFonts w:ascii="Arial" w:hAnsi="Arial" w:cs="Arial"/>
          <w:sz w:val="24"/>
          <w:szCs w:val="24"/>
        </w:rPr>
        <w:t xml:space="preserve">Vendor </w:t>
      </w:r>
      <w:r w:rsidR="007D052D">
        <w:rPr>
          <w:rFonts w:ascii="Arial" w:hAnsi="Arial" w:cs="Arial"/>
          <w:sz w:val="24"/>
          <w:szCs w:val="24"/>
        </w:rPr>
        <w:t>shall</w:t>
      </w:r>
      <w:r w:rsidR="00427C01" w:rsidRPr="000102ED">
        <w:rPr>
          <w:rFonts w:ascii="Arial" w:hAnsi="Arial" w:cs="Arial"/>
          <w:sz w:val="24"/>
          <w:szCs w:val="24"/>
        </w:rPr>
        <w:t xml:space="preserve"> use Protected Information only for the purpose of fulfilling its </w:t>
      </w:r>
      <w:r w:rsidR="004A5C2B">
        <w:rPr>
          <w:rFonts w:ascii="Arial" w:hAnsi="Arial" w:cs="Arial"/>
          <w:sz w:val="24"/>
          <w:szCs w:val="24"/>
        </w:rPr>
        <w:t>obligations</w:t>
      </w:r>
      <w:r w:rsidR="00427C01" w:rsidRPr="000102ED">
        <w:rPr>
          <w:rFonts w:ascii="Arial" w:hAnsi="Arial" w:cs="Arial"/>
          <w:sz w:val="24"/>
          <w:szCs w:val="24"/>
        </w:rPr>
        <w:t xml:space="preserve"> under th</w:t>
      </w:r>
      <w:r w:rsidR="004A5C2B">
        <w:rPr>
          <w:rFonts w:ascii="Arial" w:hAnsi="Arial" w:cs="Arial"/>
          <w:sz w:val="24"/>
          <w:szCs w:val="24"/>
        </w:rPr>
        <w:t>e</w:t>
      </w:r>
      <w:r w:rsidR="00427C01" w:rsidRPr="000102ED">
        <w:rPr>
          <w:rFonts w:ascii="Arial" w:hAnsi="Arial" w:cs="Arial"/>
          <w:sz w:val="24"/>
          <w:szCs w:val="24"/>
        </w:rPr>
        <w:t xml:space="preserve"> Agreement and for </w:t>
      </w:r>
      <w:r w:rsidR="00F90D36" w:rsidRPr="000102ED">
        <w:rPr>
          <w:rFonts w:ascii="Arial" w:hAnsi="Arial" w:cs="Arial"/>
          <w:sz w:val="24"/>
          <w:szCs w:val="24"/>
        </w:rPr>
        <w:t>Customer</w:t>
      </w:r>
      <w:r w:rsidR="00427C01" w:rsidRPr="000102ED">
        <w:rPr>
          <w:rFonts w:ascii="Arial" w:hAnsi="Arial" w:cs="Arial"/>
          <w:sz w:val="24"/>
          <w:szCs w:val="24"/>
        </w:rPr>
        <w:t xml:space="preserve">'s </w:t>
      </w:r>
      <w:r w:rsidR="00F80097" w:rsidRPr="000102ED">
        <w:rPr>
          <w:rFonts w:ascii="Arial" w:hAnsi="Arial" w:cs="Arial"/>
          <w:sz w:val="24"/>
          <w:szCs w:val="24"/>
        </w:rPr>
        <w:t>benefit and</w:t>
      </w:r>
      <w:r w:rsidR="00427C01" w:rsidRPr="000102ED">
        <w:rPr>
          <w:rFonts w:ascii="Arial" w:hAnsi="Arial" w:cs="Arial"/>
          <w:sz w:val="24"/>
          <w:szCs w:val="24"/>
        </w:rPr>
        <w:t xml:space="preserve"> </w:t>
      </w:r>
      <w:r w:rsidR="007D052D">
        <w:rPr>
          <w:rFonts w:ascii="Arial" w:hAnsi="Arial" w:cs="Arial"/>
          <w:sz w:val="24"/>
          <w:szCs w:val="24"/>
        </w:rPr>
        <w:t xml:space="preserve">shall </w:t>
      </w:r>
      <w:r w:rsidR="00427C01" w:rsidRPr="000102ED">
        <w:rPr>
          <w:rFonts w:ascii="Arial" w:hAnsi="Arial" w:cs="Arial"/>
          <w:sz w:val="24"/>
          <w:szCs w:val="24"/>
        </w:rPr>
        <w:t xml:space="preserve">not share </w:t>
      </w:r>
      <w:r w:rsidR="004A5C2B">
        <w:rPr>
          <w:rFonts w:ascii="Arial" w:hAnsi="Arial" w:cs="Arial"/>
          <w:sz w:val="24"/>
          <w:szCs w:val="24"/>
        </w:rPr>
        <w:t>Protected Information</w:t>
      </w:r>
      <w:r w:rsidR="00427C01" w:rsidRPr="000102ED">
        <w:rPr>
          <w:rFonts w:ascii="Arial" w:hAnsi="Arial" w:cs="Arial"/>
          <w:sz w:val="24"/>
          <w:szCs w:val="24"/>
        </w:rPr>
        <w:t xml:space="preserve"> with</w:t>
      </w:r>
      <w:r w:rsidR="004A5C2B">
        <w:rPr>
          <w:rFonts w:ascii="Arial" w:hAnsi="Arial" w:cs="Arial"/>
          <w:sz w:val="24"/>
          <w:szCs w:val="24"/>
        </w:rPr>
        <w:t>,</w:t>
      </w:r>
      <w:r w:rsidR="00427C01" w:rsidRPr="000102ED">
        <w:rPr>
          <w:rFonts w:ascii="Arial" w:hAnsi="Arial" w:cs="Arial"/>
          <w:sz w:val="24"/>
          <w:szCs w:val="24"/>
        </w:rPr>
        <w:t xml:space="preserve"> or disclose it to</w:t>
      </w:r>
      <w:r w:rsidR="004A5C2B">
        <w:rPr>
          <w:rFonts w:ascii="Arial" w:hAnsi="Arial" w:cs="Arial"/>
          <w:sz w:val="24"/>
          <w:szCs w:val="24"/>
        </w:rPr>
        <w:t>,</w:t>
      </w:r>
      <w:r w:rsidR="00427C01" w:rsidRPr="000102ED">
        <w:rPr>
          <w:rFonts w:ascii="Arial" w:hAnsi="Arial" w:cs="Arial"/>
          <w:sz w:val="24"/>
          <w:szCs w:val="24"/>
        </w:rPr>
        <w:t xml:space="preserve"> any third party without the prior written consent of </w:t>
      </w:r>
      <w:r w:rsidR="00F90D36" w:rsidRPr="000102ED">
        <w:rPr>
          <w:rFonts w:ascii="Arial" w:hAnsi="Arial" w:cs="Arial"/>
          <w:sz w:val="24"/>
          <w:szCs w:val="24"/>
        </w:rPr>
        <w:t>Customer</w:t>
      </w:r>
      <w:r w:rsidR="00427C01" w:rsidRPr="000102ED">
        <w:rPr>
          <w:rFonts w:ascii="Arial" w:hAnsi="Arial" w:cs="Arial"/>
          <w:sz w:val="24"/>
          <w:szCs w:val="24"/>
        </w:rPr>
        <w:t xml:space="preserve"> or as otherwise required by </w:t>
      </w:r>
      <w:r w:rsidR="009F367B">
        <w:rPr>
          <w:rFonts w:ascii="Arial" w:hAnsi="Arial" w:cs="Arial"/>
          <w:sz w:val="24"/>
          <w:szCs w:val="24"/>
        </w:rPr>
        <w:t>Applicable Law</w:t>
      </w:r>
      <w:r w:rsidR="00427C01" w:rsidRPr="000102ED">
        <w:rPr>
          <w:rFonts w:ascii="Arial" w:hAnsi="Arial" w:cs="Arial"/>
          <w:sz w:val="24"/>
          <w:szCs w:val="24"/>
        </w:rPr>
        <w:t xml:space="preserve">.  Vendor </w:t>
      </w:r>
      <w:r w:rsidR="007D052D">
        <w:rPr>
          <w:rFonts w:ascii="Arial" w:hAnsi="Arial" w:cs="Arial"/>
          <w:sz w:val="24"/>
          <w:szCs w:val="24"/>
        </w:rPr>
        <w:t>shall</w:t>
      </w:r>
      <w:r w:rsidR="00427C01" w:rsidRPr="000102ED">
        <w:rPr>
          <w:rFonts w:ascii="Arial" w:hAnsi="Arial" w:cs="Arial"/>
          <w:sz w:val="24"/>
          <w:szCs w:val="24"/>
        </w:rPr>
        <w:t xml:space="preserve"> not use </w:t>
      </w:r>
      <w:r w:rsidR="0001044E" w:rsidRPr="000102ED">
        <w:rPr>
          <w:rFonts w:ascii="Arial" w:hAnsi="Arial" w:cs="Arial"/>
          <w:sz w:val="24"/>
          <w:szCs w:val="24"/>
        </w:rPr>
        <w:t xml:space="preserve">Protected Information </w:t>
      </w:r>
      <w:r w:rsidR="00427C01" w:rsidRPr="000102ED">
        <w:rPr>
          <w:rFonts w:ascii="Arial" w:hAnsi="Arial" w:cs="Arial"/>
          <w:sz w:val="24"/>
          <w:szCs w:val="24"/>
        </w:rPr>
        <w:t xml:space="preserve">for Vendor's own benefit and, in particular, </w:t>
      </w:r>
      <w:r w:rsidR="007D052D">
        <w:rPr>
          <w:rFonts w:ascii="Arial" w:hAnsi="Arial" w:cs="Arial"/>
          <w:sz w:val="24"/>
          <w:szCs w:val="24"/>
        </w:rPr>
        <w:t>shall</w:t>
      </w:r>
      <w:r w:rsidR="00427C01" w:rsidRPr="000102ED">
        <w:rPr>
          <w:rFonts w:ascii="Arial" w:hAnsi="Arial" w:cs="Arial"/>
          <w:sz w:val="24"/>
          <w:szCs w:val="24"/>
        </w:rPr>
        <w:t xml:space="preserve"> not engage in "data mining" of Protected Information</w:t>
      </w:r>
      <w:r w:rsidR="007D052D">
        <w:rPr>
          <w:rFonts w:ascii="Arial" w:hAnsi="Arial" w:cs="Arial"/>
          <w:sz w:val="24"/>
          <w:szCs w:val="24"/>
        </w:rPr>
        <w:t xml:space="preserve"> or aggregate or de-identify Protected Information</w:t>
      </w:r>
      <w:r w:rsidR="00427C01" w:rsidRPr="000102ED">
        <w:rPr>
          <w:rFonts w:ascii="Arial" w:hAnsi="Arial" w:cs="Arial"/>
          <w:sz w:val="24"/>
          <w:szCs w:val="24"/>
        </w:rPr>
        <w:t xml:space="preserve">, except as authorized in writing by </w:t>
      </w:r>
      <w:r w:rsidR="00F90D36" w:rsidRPr="000102ED">
        <w:rPr>
          <w:rFonts w:ascii="Arial" w:hAnsi="Arial" w:cs="Arial"/>
          <w:sz w:val="24"/>
          <w:szCs w:val="24"/>
        </w:rPr>
        <w:t>Customer</w:t>
      </w:r>
      <w:r w:rsidR="00427C01" w:rsidRPr="000102ED">
        <w:rPr>
          <w:rFonts w:ascii="Arial" w:hAnsi="Arial" w:cs="Arial"/>
          <w:sz w:val="24"/>
          <w:szCs w:val="24"/>
        </w:rPr>
        <w:t>.</w:t>
      </w:r>
    </w:p>
    <w:p w14:paraId="1F3672B8" w14:textId="3345206A" w:rsidR="006C6AF9" w:rsidRDefault="00006DD6" w:rsidP="00D10125">
      <w:pPr>
        <w:numPr>
          <w:ilvl w:val="0"/>
          <w:numId w:val="0"/>
        </w:numPr>
        <w:spacing w:line="240" w:lineRule="auto"/>
        <w:ind w:left="360" w:hanging="360"/>
        <w:jc w:val="both"/>
        <w:rPr>
          <w:rFonts w:ascii="Arial" w:hAnsi="Arial" w:cs="Arial"/>
          <w:sz w:val="24"/>
          <w:szCs w:val="24"/>
        </w:rPr>
      </w:pPr>
      <w:r w:rsidRPr="00D10125">
        <w:rPr>
          <w:rFonts w:ascii="Arial" w:hAnsi="Arial" w:cs="Arial"/>
          <w:sz w:val="24"/>
          <w:szCs w:val="24"/>
        </w:rPr>
        <w:lastRenderedPageBreak/>
        <w:t xml:space="preserve">4.  </w:t>
      </w:r>
      <w:r w:rsidR="006C6AF9" w:rsidRPr="000102ED">
        <w:rPr>
          <w:rFonts w:ascii="Arial" w:hAnsi="Arial" w:cs="Arial"/>
          <w:sz w:val="24"/>
          <w:szCs w:val="24"/>
          <w:u w:val="single"/>
        </w:rPr>
        <w:t>Legal Notices</w:t>
      </w:r>
      <w:r w:rsidR="006C6AF9" w:rsidRPr="000102ED">
        <w:rPr>
          <w:rFonts w:ascii="Arial" w:hAnsi="Arial" w:cs="Arial"/>
          <w:sz w:val="24"/>
          <w:szCs w:val="24"/>
        </w:rPr>
        <w:t xml:space="preserve">: </w:t>
      </w:r>
    </w:p>
    <w:p w14:paraId="06DBCAFF" w14:textId="77777777" w:rsidR="006C6AF9" w:rsidRPr="000102ED" w:rsidRDefault="006C6AF9" w:rsidP="006C6AF9">
      <w:pPr>
        <w:numPr>
          <w:ilvl w:val="0"/>
          <w:numId w:val="0"/>
        </w:numPr>
        <w:spacing w:line="240" w:lineRule="auto"/>
        <w:ind w:left="720" w:hanging="360"/>
        <w:jc w:val="both"/>
        <w:rPr>
          <w:rFonts w:ascii="Arial" w:hAnsi="Arial" w:cs="Arial"/>
          <w:sz w:val="24"/>
          <w:szCs w:val="24"/>
        </w:rPr>
      </w:pPr>
      <w:r>
        <w:rPr>
          <w:rFonts w:ascii="Arial" w:hAnsi="Arial" w:cs="Arial"/>
          <w:sz w:val="24"/>
          <w:szCs w:val="24"/>
        </w:rPr>
        <w:t xml:space="preserve">a. </w:t>
      </w:r>
      <w:r w:rsidRPr="000102ED">
        <w:rPr>
          <w:rFonts w:ascii="Arial" w:hAnsi="Arial" w:cs="Arial"/>
          <w:sz w:val="24"/>
          <w:szCs w:val="24"/>
        </w:rPr>
        <w:t xml:space="preserve">Except as otherwise expressly prohibited by </w:t>
      </w:r>
      <w:r>
        <w:rPr>
          <w:rFonts w:ascii="Arial" w:hAnsi="Arial" w:cs="Arial"/>
          <w:sz w:val="24"/>
          <w:szCs w:val="24"/>
        </w:rPr>
        <w:t>Applicable Law</w:t>
      </w:r>
      <w:r w:rsidRPr="000102ED">
        <w:rPr>
          <w:rFonts w:ascii="Arial" w:hAnsi="Arial" w:cs="Arial"/>
          <w:sz w:val="24"/>
          <w:szCs w:val="24"/>
        </w:rPr>
        <w:t xml:space="preserve">, Vendor will: </w:t>
      </w:r>
      <w:r>
        <w:rPr>
          <w:rFonts w:ascii="Arial" w:hAnsi="Arial" w:cs="Arial"/>
          <w:sz w:val="24"/>
          <w:szCs w:val="24"/>
        </w:rPr>
        <w:t>i</w:t>
      </w:r>
      <w:r w:rsidRPr="000102ED">
        <w:rPr>
          <w:rFonts w:ascii="Arial" w:hAnsi="Arial" w:cs="Arial"/>
          <w:sz w:val="24"/>
          <w:szCs w:val="24"/>
        </w:rPr>
        <w:t xml:space="preserve">) immediately notify Customer of any subpoena, warrants, or other legal orders, demands, or requests, received by Vendor seeking Protected Information; </w:t>
      </w:r>
      <w:r>
        <w:rPr>
          <w:rFonts w:ascii="Arial" w:hAnsi="Arial" w:cs="Arial"/>
          <w:sz w:val="24"/>
          <w:szCs w:val="24"/>
        </w:rPr>
        <w:t>ii</w:t>
      </w:r>
      <w:r w:rsidRPr="000102ED">
        <w:rPr>
          <w:rFonts w:ascii="Arial" w:hAnsi="Arial" w:cs="Arial"/>
          <w:sz w:val="24"/>
          <w:szCs w:val="24"/>
        </w:rPr>
        <w:t xml:space="preserve">) consult with Customer regarding its response; </w:t>
      </w:r>
      <w:r>
        <w:rPr>
          <w:rFonts w:ascii="Arial" w:hAnsi="Arial" w:cs="Arial"/>
          <w:sz w:val="24"/>
          <w:szCs w:val="24"/>
        </w:rPr>
        <w:t>and iii</w:t>
      </w:r>
      <w:r w:rsidRPr="000102ED">
        <w:rPr>
          <w:rFonts w:ascii="Arial" w:hAnsi="Arial" w:cs="Arial"/>
          <w:sz w:val="24"/>
          <w:szCs w:val="24"/>
        </w:rPr>
        <w:t>) cooperate with Customer</w:t>
      </w:r>
      <w:r>
        <w:rPr>
          <w:rFonts w:ascii="Arial" w:hAnsi="Arial" w:cs="Arial"/>
          <w:sz w:val="24"/>
          <w:szCs w:val="24"/>
        </w:rPr>
        <w:t>’</w:t>
      </w:r>
      <w:r w:rsidRPr="000102ED">
        <w:rPr>
          <w:rFonts w:ascii="Arial" w:hAnsi="Arial" w:cs="Arial"/>
          <w:sz w:val="24"/>
          <w:szCs w:val="24"/>
        </w:rPr>
        <w:t xml:space="preserve">s reasonable requests in connection with efforts by Customer to intervene and quash or modify the legal order, demand, or request and, unless otherwise prohibited by </w:t>
      </w:r>
      <w:r>
        <w:rPr>
          <w:rFonts w:ascii="Arial" w:hAnsi="Arial" w:cs="Arial"/>
          <w:sz w:val="24"/>
          <w:szCs w:val="24"/>
        </w:rPr>
        <w:t>Applicable Law</w:t>
      </w:r>
      <w:r w:rsidRPr="000102ED">
        <w:rPr>
          <w:rFonts w:ascii="Arial" w:hAnsi="Arial" w:cs="Arial"/>
          <w:sz w:val="24"/>
          <w:szCs w:val="24"/>
        </w:rPr>
        <w:t>, shall provide Customer with a copy of the Vendor response, which shall include all portions relevant to Customer and all Protected Information disclosed by Vendor.</w:t>
      </w:r>
    </w:p>
    <w:p w14:paraId="39075D6C" w14:textId="77777777" w:rsidR="006C6AF9" w:rsidRPr="000102ED" w:rsidRDefault="006C6AF9" w:rsidP="006C6AF9">
      <w:pPr>
        <w:numPr>
          <w:ilvl w:val="0"/>
          <w:numId w:val="0"/>
        </w:numPr>
        <w:spacing w:line="240" w:lineRule="auto"/>
        <w:ind w:left="720" w:hanging="360"/>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0102ED">
        <w:rPr>
          <w:rFonts w:ascii="Arial" w:hAnsi="Arial" w:cs="Arial"/>
          <w:sz w:val="24"/>
          <w:szCs w:val="24"/>
        </w:rPr>
        <w:t xml:space="preserve">If Customer receives a subpoena, warrant, or other legal order, demand or request seeking Protected Information maintained by the Vendor, Customer will promptly provide a copy to Vendor. Vendor will promptly supply Customer with copies of </w:t>
      </w:r>
      <w:r>
        <w:rPr>
          <w:rFonts w:ascii="Arial" w:hAnsi="Arial" w:cs="Arial"/>
          <w:sz w:val="24"/>
          <w:szCs w:val="24"/>
        </w:rPr>
        <w:t>the Protected Information</w:t>
      </w:r>
      <w:r w:rsidRPr="000102ED">
        <w:rPr>
          <w:rFonts w:ascii="Arial" w:hAnsi="Arial" w:cs="Arial"/>
          <w:sz w:val="24"/>
          <w:szCs w:val="24"/>
        </w:rPr>
        <w:t xml:space="preserve"> required for Customer to respond and will cooperate with Customer's reasonable requests in connection with its response.</w:t>
      </w:r>
    </w:p>
    <w:p w14:paraId="59192690" w14:textId="23751073" w:rsidR="00427C01" w:rsidRPr="000102ED" w:rsidRDefault="00006DD6" w:rsidP="00D10125">
      <w:pPr>
        <w:numPr>
          <w:ilvl w:val="0"/>
          <w:numId w:val="0"/>
        </w:numPr>
        <w:spacing w:line="240" w:lineRule="auto"/>
        <w:jc w:val="both"/>
        <w:rPr>
          <w:rFonts w:ascii="Arial" w:hAnsi="Arial" w:cs="Arial"/>
          <w:sz w:val="24"/>
          <w:szCs w:val="24"/>
        </w:rPr>
      </w:pPr>
      <w:r w:rsidRPr="00D10125">
        <w:rPr>
          <w:rFonts w:ascii="Arial" w:hAnsi="Arial" w:cs="Arial"/>
          <w:sz w:val="24"/>
          <w:szCs w:val="24"/>
        </w:rPr>
        <w:t xml:space="preserve">5.  </w:t>
      </w:r>
      <w:r w:rsidR="00E51CDA" w:rsidRPr="00E51CDA">
        <w:rPr>
          <w:rFonts w:ascii="Arial" w:hAnsi="Arial" w:cs="Arial"/>
          <w:sz w:val="24"/>
          <w:szCs w:val="24"/>
          <w:u w:val="single"/>
        </w:rPr>
        <w:t>Vendor’s Disclosure of Protected Information</w:t>
      </w:r>
      <w:r w:rsidR="00E51CDA">
        <w:rPr>
          <w:rFonts w:ascii="Arial" w:hAnsi="Arial" w:cs="Arial"/>
          <w:sz w:val="24"/>
          <w:szCs w:val="24"/>
        </w:rPr>
        <w:t xml:space="preserve">: </w:t>
      </w:r>
      <w:r w:rsidR="00354CFD" w:rsidRPr="000102ED">
        <w:rPr>
          <w:rFonts w:ascii="Arial" w:hAnsi="Arial" w:cs="Arial"/>
          <w:sz w:val="24"/>
          <w:szCs w:val="24"/>
        </w:rPr>
        <w:t xml:space="preserve">Vendor will </w:t>
      </w:r>
      <w:r w:rsidR="00E51CDA">
        <w:rPr>
          <w:rFonts w:ascii="Arial" w:hAnsi="Arial" w:cs="Arial"/>
          <w:sz w:val="24"/>
          <w:szCs w:val="24"/>
        </w:rPr>
        <w:t>disclose</w:t>
      </w:r>
      <w:r w:rsidR="00354CFD" w:rsidRPr="000102ED">
        <w:rPr>
          <w:rFonts w:ascii="Arial" w:hAnsi="Arial" w:cs="Arial"/>
          <w:sz w:val="24"/>
          <w:szCs w:val="24"/>
        </w:rPr>
        <w:t xml:space="preserve"> Protected Information only to </w:t>
      </w:r>
      <w:r w:rsidR="00E51CDA">
        <w:rPr>
          <w:rFonts w:ascii="Arial" w:hAnsi="Arial" w:cs="Arial"/>
          <w:sz w:val="24"/>
          <w:szCs w:val="24"/>
        </w:rPr>
        <w:t>its</w:t>
      </w:r>
      <w:r w:rsidR="00354CFD" w:rsidRPr="000102ED">
        <w:rPr>
          <w:rFonts w:ascii="Arial" w:hAnsi="Arial" w:cs="Arial"/>
          <w:sz w:val="24"/>
          <w:szCs w:val="24"/>
        </w:rPr>
        <w:t xml:space="preserve"> employees</w:t>
      </w:r>
      <w:r w:rsidR="0004495E">
        <w:rPr>
          <w:rFonts w:ascii="Arial" w:hAnsi="Arial" w:cs="Arial"/>
          <w:sz w:val="24"/>
          <w:szCs w:val="24"/>
        </w:rPr>
        <w:t>,</w:t>
      </w:r>
      <w:r w:rsidR="00354CFD" w:rsidRPr="000102ED">
        <w:rPr>
          <w:rFonts w:ascii="Arial" w:hAnsi="Arial" w:cs="Arial"/>
          <w:sz w:val="24"/>
          <w:szCs w:val="24"/>
        </w:rPr>
        <w:t xml:space="preserve"> subcontractors</w:t>
      </w:r>
      <w:r w:rsidR="0004495E">
        <w:rPr>
          <w:rFonts w:ascii="Arial" w:hAnsi="Arial" w:cs="Arial"/>
          <w:sz w:val="24"/>
          <w:szCs w:val="24"/>
        </w:rPr>
        <w:t xml:space="preserve"> or agents</w:t>
      </w:r>
      <w:r w:rsidR="00354CFD" w:rsidRPr="000102ED">
        <w:rPr>
          <w:rFonts w:ascii="Arial" w:hAnsi="Arial" w:cs="Arial"/>
          <w:sz w:val="24"/>
          <w:szCs w:val="24"/>
        </w:rPr>
        <w:t xml:space="preserve"> who need</w:t>
      </w:r>
      <w:r w:rsidR="00D232AE">
        <w:rPr>
          <w:rFonts w:ascii="Arial" w:hAnsi="Arial" w:cs="Arial"/>
          <w:sz w:val="24"/>
          <w:szCs w:val="24"/>
        </w:rPr>
        <w:t xml:space="preserve"> to</w:t>
      </w:r>
      <w:r w:rsidR="00354CFD" w:rsidRPr="000102ED">
        <w:rPr>
          <w:rFonts w:ascii="Arial" w:hAnsi="Arial" w:cs="Arial"/>
          <w:sz w:val="24"/>
          <w:szCs w:val="24"/>
        </w:rPr>
        <w:t xml:space="preserve"> access</w:t>
      </w:r>
      <w:r w:rsidR="00D232AE">
        <w:rPr>
          <w:rFonts w:ascii="Arial" w:hAnsi="Arial" w:cs="Arial"/>
          <w:sz w:val="24"/>
          <w:szCs w:val="24"/>
        </w:rPr>
        <w:t xml:space="preserve"> the Protected Information</w:t>
      </w:r>
      <w:r w:rsidR="00354CFD" w:rsidRPr="000102ED">
        <w:rPr>
          <w:rFonts w:ascii="Arial" w:hAnsi="Arial" w:cs="Arial"/>
          <w:sz w:val="24"/>
          <w:szCs w:val="24"/>
        </w:rPr>
        <w:t xml:space="preserve"> </w:t>
      </w:r>
      <w:r w:rsidR="001D0B6B">
        <w:rPr>
          <w:rFonts w:ascii="Arial" w:hAnsi="Arial" w:cs="Arial"/>
          <w:sz w:val="24"/>
          <w:szCs w:val="24"/>
        </w:rPr>
        <w:t xml:space="preserve">in order for Vendor </w:t>
      </w:r>
      <w:r w:rsidR="00354CFD" w:rsidRPr="000102ED">
        <w:rPr>
          <w:rFonts w:ascii="Arial" w:hAnsi="Arial" w:cs="Arial"/>
          <w:sz w:val="24"/>
          <w:szCs w:val="24"/>
        </w:rPr>
        <w:t xml:space="preserve">to perform </w:t>
      </w:r>
      <w:r w:rsidR="001D0B6B">
        <w:rPr>
          <w:rFonts w:ascii="Arial" w:hAnsi="Arial" w:cs="Arial"/>
          <w:sz w:val="24"/>
          <w:szCs w:val="24"/>
        </w:rPr>
        <w:t xml:space="preserve">its </w:t>
      </w:r>
      <w:r w:rsidR="00354CFD" w:rsidRPr="000102ED">
        <w:rPr>
          <w:rFonts w:ascii="Arial" w:hAnsi="Arial" w:cs="Arial"/>
          <w:sz w:val="24"/>
          <w:szCs w:val="24"/>
        </w:rPr>
        <w:t>obligations under th</w:t>
      </w:r>
      <w:r w:rsidR="004A5C2B">
        <w:rPr>
          <w:rFonts w:ascii="Arial" w:hAnsi="Arial" w:cs="Arial"/>
          <w:sz w:val="24"/>
          <w:szCs w:val="24"/>
        </w:rPr>
        <w:t>e</w:t>
      </w:r>
      <w:r w:rsidR="00354CFD" w:rsidRPr="000102ED">
        <w:rPr>
          <w:rFonts w:ascii="Arial" w:hAnsi="Arial" w:cs="Arial"/>
          <w:sz w:val="24"/>
          <w:szCs w:val="24"/>
        </w:rPr>
        <w:t xml:space="preserve"> </w:t>
      </w:r>
      <w:r w:rsidR="0001044E" w:rsidRPr="000102ED">
        <w:rPr>
          <w:rFonts w:ascii="Arial" w:hAnsi="Arial" w:cs="Arial"/>
          <w:sz w:val="24"/>
          <w:szCs w:val="24"/>
        </w:rPr>
        <w:t>A</w:t>
      </w:r>
      <w:r w:rsidR="00354CFD" w:rsidRPr="000102ED">
        <w:rPr>
          <w:rFonts w:ascii="Arial" w:hAnsi="Arial" w:cs="Arial"/>
          <w:sz w:val="24"/>
          <w:szCs w:val="24"/>
        </w:rPr>
        <w:t xml:space="preserve">greement. Vendor will </w:t>
      </w:r>
      <w:r w:rsidR="004A5C2B">
        <w:rPr>
          <w:rFonts w:ascii="Arial" w:hAnsi="Arial" w:cs="Arial"/>
          <w:sz w:val="24"/>
          <w:szCs w:val="24"/>
        </w:rPr>
        <w:t>require any such subcontractors or agents to comply with the same restrictions</w:t>
      </w:r>
      <w:r w:rsidR="001D0B6B">
        <w:rPr>
          <w:rFonts w:ascii="Arial" w:hAnsi="Arial" w:cs="Arial"/>
          <w:sz w:val="24"/>
          <w:szCs w:val="24"/>
        </w:rPr>
        <w:t xml:space="preserve"> and obligations imposed on Vendor in the Agreement (including this Addendum)</w:t>
      </w:r>
      <w:r w:rsidR="004A5C2B">
        <w:rPr>
          <w:rFonts w:ascii="Arial" w:hAnsi="Arial" w:cs="Arial"/>
          <w:sz w:val="24"/>
          <w:szCs w:val="24"/>
        </w:rPr>
        <w:t xml:space="preserve"> </w:t>
      </w:r>
      <w:r w:rsidR="00354CFD" w:rsidRPr="000102ED">
        <w:rPr>
          <w:rFonts w:ascii="Arial" w:hAnsi="Arial" w:cs="Arial"/>
          <w:sz w:val="24"/>
          <w:szCs w:val="24"/>
        </w:rPr>
        <w:t>and</w:t>
      </w:r>
      <w:r w:rsidR="001D0B6B">
        <w:rPr>
          <w:rFonts w:ascii="Arial" w:hAnsi="Arial" w:cs="Arial"/>
          <w:sz w:val="24"/>
          <w:szCs w:val="24"/>
        </w:rPr>
        <w:t xml:space="preserve"> will ensure that they</w:t>
      </w:r>
      <w:r w:rsidR="00E51CDA">
        <w:rPr>
          <w:rFonts w:ascii="Arial" w:hAnsi="Arial" w:cs="Arial"/>
          <w:sz w:val="24"/>
          <w:szCs w:val="24"/>
        </w:rPr>
        <w:t xml:space="preserve"> have undergone a</w:t>
      </w:r>
      <w:r w:rsidR="00354CFD" w:rsidRPr="000102ED">
        <w:rPr>
          <w:rFonts w:ascii="Arial" w:hAnsi="Arial" w:cs="Arial"/>
          <w:sz w:val="24"/>
          <w:szCs w:val="24"/>
        </w:rPr>
        <w:t xml:space="preserve"> background screening</w:t>
      </w:r>
      <w:r w:rsidR="001D0B6B">
        <w:rPr>
          <w:rFonts w:ascii="Arial" w:hAnsi="Arial" w:cs="Arial"/>
          <w:sz w:val="24"/>
          <w:szCs w:val="24"/>
        </w:rPr>
        <w:t>.</w:t>
      </w:r>
    </w:p>
    <w:p w14:paraId="2BACE567" w14:textId="5D951CA9" w:rsidR="006C6AF9" w:rsidRPr="000102ED" w:rsidRDefault="00006DD6" w:rsidP="00D10125">
      <w:pPr>
        <w:numPr>
          <w:ilvl w:val="0"/>
          <w:numId w:val="0"/>
        </w:numPr>
        <w:spacing w:line="240" w:lineRule="auto"/>
        <w:jc w:val="both"/>
        <w:rPr>
          <w:rFonts w:ascii="Arial" w:hAnsi="Arial" w:cs="Arial"/>
          <w:sz w:val="24"/>
          <w:szCs w:val="24"/>
        </w:rPr>
      </w:pPr>
      <w:r w:rsidRPr="00D10125">
        <w:rPr>
          <w:rFonts w:ascii="Arial" w:hAnsi="Arial" w:cs="Arial"/>
          <w:sz w:val="24"/>
          <w:szCs w:val="24"/>
        </w:rPr>
        <w:t xml:space="preserve">6.  </w:t>
      </w:r>
      <w:r w:rsidR="006C6AF9" w:rsidRPr="000102ED">
        <w:rPr>
          <w:rFonts w:ascii="Arial" w:hAnsi="Arial" w:cs="Arial"/>
          <w:sz w:val="24"/>
          <w:szCs w:val="24"/>
          <w:u w:val="single"/>
        </w:rPr>
        <w:t>FERPA</w:t>
      </w:r>
      <w:r w:rsidR="006C6AF9" w:rsidRPr="000102ED">
        <w:rPr>
          <w:rFonts w:ascii="Arial" w:hAnsi="Arial" w:cs="Arial"/>
          <w:sz w:val="24"/>
          <w:szCs w:val="24"/>
        </w:rPr>
        <w:t xml:space="preserve">: </w:t>
      </w:r>
      <w:r w:rsidR="006C6AF9">
        <w:rPr>
          <w:rFonts w:ascii="Arial" w:hAnsi="Arial" w:cs="Arial"/>
          <w:sz w:val="24"/>
          <w:szCs w:val="24"/>
        </w:rPr>
        <w:t>To the extent Vendor creates, accesses, receives, or maintains Protected Information that is subject to</w:t>
      </w:r>
      <w:r w:rsidR="006C6AF9" w:rsidRPr="000102ED">
        <w:rPr>
          <w:rFonts w:ascii="Arial" w:hAnsi="Arial" w:cs="Arial"/>
          <w:sz w:val="24"/>
          <w:szCs w:val="24"/>
        </w:rPr>
        <w:t xml:space="preserve"> the Family Educational Rights and Privacy Act (“FERPA”)</w:t>
      </w:r>
      <w:r w:rsidR="006C6AF9">
        <w:rPr>
          <w:rFonts w:ascii="Arial" w:hAnsi="Arial" w:cs="Arial"/>
          <w:sz w:val="24"/>
          <w:szCs w:val="24"/>
        </w:rPr>
        <w:t>, including without limitation, education records and personally identifiable information,</w:t>
      </w:r>
      <w:r w:rsidR="006C6AF9" w:rsidRPr="000102ED">
        <w:rPr>
          <w:rFonts w:ascii="Arial" w:hAnsi="Arial" w:cs="Arial"/>
          <w:sz w:val="24"/>
          <w:szCs w:val="24"/>
        </w:rPr>
        <w:t xml:space="preserve"> Customer</w:t>
      </w:r>
      <w:r w:rsidR="006C6AF9">
        <w:rPr>
          <w:rFonts w:ascii="Arial" w:hAnsi="Arial" w:cs="Arial"/>
          <w:sz w:val="24"/>
          <w:szCs w:val="24"/>
        </w:rPr>
        <w:t xml:space="preserve"> hereby</w:t>
      </w:r>
      <w:r w:rsidR="006C6AF9" w:rsidRPr="000102ED">
        <w:rPr>
          <w:rFonts w:ascii="Arial" w:hAnsi="Arial" w:cs="Arial"/>
          <w:sz w:val="24"/>
          <w:szCs w:val="24"/>
        </w:rPr>
        <w:t xml:space="preserve"> designates Vendor as a school official with a legitimate educational interest in </w:t>
      </w:r>
      <w:r w:rsidR="006C6AF9">
        <w:rPr>
          <w:rFonts w:ascii="Arial" w:hAnsi="Arial" w:cs="Arial"/>
          <w:sz w:val="24"/>
          <w:szCs w:val="24"/>
        </w:rPr>
        <w:t xml:space="preserve">such </w:t>
      </w:r>
      <w:r w:rsidR="006C6AF9" w:rsidRPr="000102ED">
        <w:rPr>
          <w:rFonts w:ascii="Arial" w:hAnsi="Arial" w:cs="Arial"/>
          <w:sz w:val="24"/>
          <w:szCs w:val="24"/>
        </w:rPr>
        <w:t>Protected Information.</w:t>
      </w:r>
      <w:r w:rsidR="006C6AF9">
        <w:rPr>
          <w:rFonts w:ascii="Arial" w:hAnsi="Arial" w:cs="Arial"/>
          <w:sz w:val="24"/>
          <w:szCs w:val="24"/>
        </w:rPr>
        <w:t xml:space="preserve"> Vendor shall comply with FERPA as to any such Protected Information. </w:t>
      </w:r>
    </w:p>
    <w:p w14:paraId="63C98A5A" w14:textId="02889A3C" w:rsidR="004D2AA2" w:rsidRDefault="00006DD6" w:rsidP="00D10125">
      <w:pPr>
        <w:numPr>
          <w:ilvl w:val="0"/>
          <w:numId w:val="0"/>
        </w:numPr>
        <w:spacing w:line="240" w:lineRule="auto"/>
        <w:jc w:val="both"/>
        <w:rPr>
          <w:rFonts w:ascii="Arial" w:hAnsi="Arial" w:cs="Arial"/>
          <w:sz w:val="24"/>
          <w:szCs w:val="24"/>
        </w:rPr>
      </w:pPr>
      <w:r w:rsidRPr="00D10125">
        <w:rPr>
          <w:rFonts w:ascii="Arial" w:hAnsi="Arial" w:cs="Arial"/>
          <w:sz w:val="24"/>
          <w:szCs w:val="24"/>
        </w:rPr>
        <w:t xml:space="preserve">7.  </w:t>
      </w:r>
      <w:r w:rsidR="002C59F9" w:rsidRPr="00545103">
        <w:rPr>
          <w:rFonts w:ascii="Arial" w:hAnsi="Arial" w:cs="Arial"/>
          <w:sz w:val="24"/>
          <w:szCs w:val="24"/>
          <w:u w:val="single"/>
        </w:rPr>
        <w:t>Access to Agency Data</w:t>
      </w:r>
      <w:r w:rsidR="002C59F9" w:rsidRPr="00545103">
        <w:rPr>
          <w:rFonts w:ascii="Arial" w:hAnsi="Arial" w:cs="Arial"/>
          <w:sz w:val="24"/>
          <w:szCs w:val="24"/>
        </w:rPr>
        <w:t>:</w:t>
      </w:r>
      <w:r w:rsidR="002C59F9">
        <w:rPr>
          <w:rFonts w:ascii="Arial" w:hAnsi="Arial" w:cs="Arial"/>
          <w:sz w:val="24"/>
          <w:szCs w:val="24"/>
        </w:rPr>
        <w:t xml:space="preserve">  Pursuant to §2054.138, Texas Government Code, Vendor shall implement and maintain appropriate administrative, technical, and physical security measures, including without limitation, the security controls available at </w:t>
      </w:r>
      <w:hyperlink r:id="rId12" w:history="1">
        <w:r w:rsidR="002C59F9" w:rsidRPr="002C59F9">
          <w:rPr>
            <w:rStyle w:val="Hyperlink"/>
            <w:rFonts w:ascii="Arial" w:hAnsi="Arial" w:cs="Arial"/>
            <w:sz w:val="24"/>
            <w:szCs w:val="24"/>
          </w:rPr>
          <w:t>https://www.tamucc.edu/governance/rules-procedures/assets/support-docs/cybersecurity-control-standards.pdf</w:t>
        </w:r>
      </w:hyperlink>
      <w:r w:rsidR="002C59F9" w:rsidRPr="002C59F9">
        <w:rPr>
          <w:rFonts w:ascii="Arial" w:hAnsi="Arial" w:cs="Arial"/>
          <w:sz w:val="24"/>
          <w:szCs w:val="24"/>
        </w:rPr>
        <w:t xml:space="preserve"> as may be </w:t>
      </w:r>
      <w:r w:rsidR="00AB0838" w:rsidRPr="002C59F9">
        <w:rPr>
          <w:rFonts w:ascii="Arial" w:hAnsi="Arial" w:cs="Arial"/>
          <w:sz w:val="24"/>
          <w:szCs w:val="24"/>
        </w:rPr>
        <w:t>amended</w:t>
      </w:r>
      <w:r w:rsidR="002C59F9" w:rsidRPr="002C59F9">
        <w:rPr>
          <w:rFonts w:ascii="Arial" w:hAnsi="Arial" w:cs="Arial"/>
          <w:sz w:val="24"/>
          <w:szCs w:val="24"/>
        </w:rPr>
        <w:t xml:space="preserve"> from time to time (the “Security Controls”), to safeguard and preserve the confidentiality, integrity, and availability of  </w:t>
      </w:r>
      <w:r w:rsidR="00AB0838">
        <w:rPr>
          <w:rFonts w:ascii="Arial" w:hAnsi="Arial" w:cs="Arial"/>
          <w:sz w:val="24"/>
          <w:szCs w:val="24"/>
        </w:rPr>
        <w:t xml:space="preserve">Customer’s </w:t>
      </w:r>
      <w:r w:rsidR="002C59F9" w:rsidRPr="002C59F9">
        <w:rPr>
          <w:rFonts w:ascii="Arial" w:hAnsi="Arial" w:cs="Arial"/>
          <w:sz w:val="24"/>
          <w:szCs w:val="24"/>
        </w:rPr>
        <w:t xml:space="preserve"> data.  Vendor shall periodically provide </w:t>
      </w:r>
      <w:r w:rsidR="00AB0838">
        <w:rPr>
          <w:rFonts w:ascii="Arial" w:hAnsi="Arial" w:cs="Arial"/>
          <w:sz w:val="24"/>
          <w:szCs w:val="24"/>
        </w:rPr>
        <w:t>Customer</w:t>
      </w:r>
      <w:r w:rsidR="002C59F9" w:rsidRPr="002C59F9">
        <w:rPr>
          <w:rFonts w:ascii="Arial" w:hAnsi="Arial" w:cs="Arial"/>
          <w:sz w:val="24"/>
          <w:szCs w:val="24"/>
        </w:rPr>
        <w:t xml:space="preserve"> with evidence of its compliance with its Security Controls within thirty (30) days of </w:t>
      </w:r>
      <w:r w:rsidR="00AB0838">
        <w:rPr>
          <w:rFonts w:ascii="Arial" w:hAnsi="Arial" w:cs="Arial"/>
          <w:sz w:val="24"/>
          <w:szCs w:val="24"/>
        </w:rPr>
        <w:t xml:space="preserve">Customer’s </w:t>
      </w:r>
      <w:r w:rsidR="002C59F9" w:rsidRPr="002C59F9">
        <w:rPr>
          <w:rFonts w:ascii="Arial" w:hAnsi="Arial" w:cs="Arial"/>
          <w:sz w:val="24"/>
          <w:szCs w:val="24"/>
        </w:rPr>
        <w:t>request.</w:t>
      </w:r>
      <w:r w:rsidR="002C59F9">
        <w:t xml:space="preserve"> </w:t>
      </w:r>
    </w:p>
    <w:p w14:paraId="4887B20B" w14:textId="0DF67728" w:rsidR="006C6AF9" w:rsidRPr="000102ED" w:rsidRDefault="00006DD6" w:rsidP="00D10125">
      <w:pPr>
        <w:numPr>
          <w:ilvl w:val="0"/>
          <w:numId w:val="0"/>
        </w:numPr>
        <w:spacing w:line="240" w:lineRule="auto"/>
        <w:jc w:val="both"/>
        <w:rPr>
          <w:rFonts w:ascii="Arial" w:hAnsi="Arial" w:cs="Arial"/>
          <w:sz w:val="24"/>
          <w:szCs w:val="24"/>
        </w:rPr>
      </w:pPr>
      <w:r w:rsidRPr="00D10125">
        <w:rPr>
          <w:rFonts w:ascii="Arial" w:hAnsi="Arial" w:cs="Arial"/>
          <w:sz w:val="24"/>
          <w:szCs w:val="24"/>
        </w:rPr>
        <w:t xml:space="preserve">8.  </w:t>
      </w:r>
      <w:r w:rsidR="006C6AF9">
        <w:rPr>
          <w:rFonts w:ascii="Arial" w:hAnsi="Arial" w:cs="Arial"/>
          <w:sz w:val="24"/>
          <w:szCs w:val="24"/>
          <w:u w:val="single"/>
        </w:rPr>
        <w:t>Encryption of Protected Information</w:t>
      </w:r>
      <w:r w:rsidR="006C6AF9" w:rsidRPr="0004495E">
        <w:rPr>
          <w:rFonts w:ascii="Arial" w:hAnsi="Arial" w:cs="Arial"/>
          <w:sz w:val="24"/>
          <w:szCs w:val="24"/>
        </w:rPr>
        <w:t xml:space="preserve">: </w:t>
      </w:r>
      <w:r w:rsidR="006C6AF9" w:rsidRPr="000102ED">
        <w:rPr>
          <w:rFonts w:ascii="Arial" w:hAnsi="Arial" w:cs="Arial"/>
          <w:sz w:val="24"/>
          <w:szCs w:val="24"/>
        </w:rPr>
        <w:t>Vendor shall encrypt all Protected Information in transit and at rest.</w:t>
      </w:r>
    </w:p>
    <w:p w14:paraId="18C6274A" w14:textId="1E533DB0" w:rsidR="006C6AF9" w:rsidRPr="000102ED" w:rsidRDefault="00006DD6" w:rsidP="00CE4EDF">
      <w:pPr>
        <w:numPr>
          <w:ilvl w:val="0"/>
          <w:numId w:val="0"/>
        </w:numPr>
        <w:spacing w:line="240" w:lineRule="auto"/>
        <w:jc w:val="both"/>
        <w:rPr>
          <w:rFonts w:ascii="Arial" w:hAnsi="Arial" w:cs="Arial"/>
          <w:sz w:val="24"/>
          <w:szCs w:val="24"/>
        </w:rPr>
      </w:pPr>
      <w:r>
        <w:rPr>
          <w:rFonts w:ascii="Arial" w:hAnsi="Arial" w:cs="Arial"/>
          <w:sz w:val="24"/>
          <w:szCs w:val="24"/>
        </w:rPr>
        <w:t xml:space="preserve">9.  </w:t>
      </w:r>
      <w:r w:rsidR="006C6AF9" w:rsidRPr="00281A35">
        <w:rPr>
          <w:rFonts w:ascii="Arial" w:hAnsi="Arial" w:cs="Arial"/>
          <w:sz w:val="24"/>
          <w:szCs w:val="24"/>
          <w:u w:val="single"/>
        </w:rPr>
        <w:t>Storage of Protected Information</w:t>
      </w:r>
      <w:r w:rsidR="006C6AF9">
        <w:rPr>
          <w:rFonts w:ascii="Arial" w:hAnsi="Arial" w:cs="Arial"/>
          <w:sz w:val="24"/>
          <w:szCs w:val="24"/>
        </w:rPr>
        <w:t xml:space="preserve">: </w:t>
      </w:r>
      <w:r w:rsidR="006C6AF9" w:rsidRPr="000102ED">
        <w:rPr>
          <w:rFonts w:ascii="Arial" w:hAnsi="Arial" w:cs="Arial"/>
          <w:sz w:val="24"/>
          <w:szCs w:val="24"/>
        </w:rPr>
        <w:t>Vendor shall store Protected Information only on devices located within the United States.</w:t>
      </w:r>
    </w:p>
    <w:p w14:paraId="35FA95E3" w14:textId="7045E8CD" w:rsidR="006C6AF9" w:rsidRDefault="00006DD6" w:rsidP="00D10125">
      <w:pPr>
        <w:numPr>
          <w:ilvl w:val="0"/>
          <w:numId w:val="0"/>
        </w:numPr>
        <w:spacing w:line="240" w:lineRule="auto"/>
        <w:jc w:val="both"/>
        <w:rPr>
          <w:rFonts w:ascii="Arial" w:hAnsi="Arial" w:cs="Arial"/>
          <w:sz w:val="24"/>
          <w:szCs w:val="24"/>
        </w:rPr>
      </w:pPr>
      <w:r w:rsidRPr="00D10125">
        <w:rPr>
          <w:rFonts w:ascii="Arial" w:hAnsi="Arial" w:cs="Arial"/>
          <w:sz w:val="24"/>
          <w:szCs w:val="24"/>
        </w:rPr>
        <w:lastRenderedPageBreak/>
        <w:t xml:space="preserve">10.  </w:t>
      </w:r>
      <w:r w:rsidR="006C6AF9" w:rsidRPr="000102ED">
        <w:rPr>
          <w:rFonts w:ascii="Arial" w:hAnsi="Arial" w:cs="Arial"/>
          <w:sz w:val="24"/>
          <w:szCs w:val="24"/>
          <w:u w:val="single"/>
        </w:rPr>
        <w:t>Breach Notification</w:t>
      </w:r>
      <w:r w:rsidR="006C6AF9" w:rsidRPr="000102ED">
        <w:rPr>
          <w:rFonts w:ascii="Arial" w:hAnsi="Arial" w:cs="Arial"/>
          <w:sz w:val="24"/>
          <w:szCs w:val="24"/>
        </w:rPr>
        <w:t>: Vendor</w:t>
      </w:r>
      <w:r w:rsidR="006C6AF9">
        <w:rPr>
          <w:rFonts w:ascii="Arial" w:hAnsi="Arial" w:cs="Arial"/>
          <w:sz w:val="24"/>
          <w:szCs w:val="24"/>
        </w:rPr>
        <w:t xml:space="preserve"> shall, within twenty-four (24) hours</w:t>
      </w:r>
      <w:r w:rsidR="006C6AF9" w:rsidRPr="000102ED">
        <w:rPr>
          <w:rFonts w:ascii="Arial" w:hAnsi="Arial" w:cs="Arial"/>
          <w:sz w:val="24"/>
          <w:szCs w:val="24"/>
        </w:rPr>
        <w:t xml:space="preserve"> of discovery, report to Customer any use or disclosure of Protected Information not authorized by the Agreement or in writing by Customer. Vendor’s report shall identify: (a) the nature of the unauthorized use or disclosure, (b) the Protected Information used or disclosed, (c) who made the unauthorized use or received the unauthorized disclosure, (d) what Vendor has done or will do to mitigate any deleterious effect of the unauthorized use or disclosure, and (e) what corrective action Vendor has taken or will take to prevent future similar unauthorized use or disclosure. Vendor shall provide such other information, including a written report, as reasonably requested by Customer.  </w:t>
      </w:r>
    </w:p>
    <w:p w14:paraId="0D76BC88" w14:textId="0B6D8A40" w:rsidR="006C6AF9" w:rsidRPr="006C6AF9" w:rsidRDefault="00B920E4" w:rsidP="006C6AF9">
      <w:pPr>
        <w:numPr>
          <w:ilvl w:val="0"/>
          <w:numId w:val="0"/>
        </w:numPr>
        <w:spacing w:line="240" w:lineRule="auto"/>
        <w:jc w:val="both"/>
        <w:rPr>
          <w:rFonts w:ascii="Arial" w:hAnsi="Arial" w:cs="Arial"/>
          <w:b/>
          <w:bCs/>
          <w:i/>
          <w:iCs/>
          <w:sz w:val="24"/>
          <w:szCs w:val="24"/>
        </w:rPr>
      </w:pPr>
      <w:r>
        <w:rPr>
          <w:rFonts w:ascii="Arial" w:hAnsi="Arial" w:cs="Arial"/>
          <w:b/>
          <w:bCs/>
          <w:i/>
          <w:iCs/>
          <w:sz w:val="24"/>
          <w:szCs w:val="24"/>
        </w:rPr>
        <w:t xml:space="preserve">B.  </w:t>
      </w:r>
      <w:r w:rsidR="006C6AF9" w:rsidRPr="006C6AF9">
        <w:rPr>
          <w:rFonts w:ascii="Arial" w:hAnsi="Arial" w:cs="Arial"/>
          <w:b/>
          <w:bCs/>
          <w:i/>
          <w:iCs/>
          <w:sz w:val="24"/>
          <w:szCs w:val="24"/>
        </w:rPr>
        <w:t>Information Technology Security and Accessibility Clauses</w:t>
      </w:r>
    </w:p>
    <w:p w14:paraId="1DA93825" w14:textId="77777777" w:rsidR="009F2E60" w:rsidRPr="001C5662" w:rsidRDefault="009F2E60" w:rsidP="00D10125">
      <w:pPr>
        <w:spacing w:line="240" w:lineRule="auto"/>
        <w:ind w:left="0" w:firstLine="0"/>
        <w:jc w:val="both"/>
        <w:rPr>
          <w:rStyle w:val="Strong"/>
          <w:rFonts w:ascii="Arial" w:hAnsi="Arial" w:cs="Arial"/>
          <w:b w:val="0"/>
          <w:bCs w:val="0"/>
          <w:sz w:val="24"/>
          <w:szCs w:val="24"/>
        </w:rPr>
      </w:pPr>
      <w:r w:rsidRPr="000102ED">
        <w:rPr>
          <w:rFonts w:ascii="Arial" w:hAnsi="Arial" w:cs="Arial"/>
          <w:sz w:val="24"/>
          <w:szCs w:val="24"/>
          <w:u w:val="single"/>
        </w:rPr>
        <w:t>Return of Customer Information by Vendor</w:t>
      </w:r>
      <w:r w:rsidRPr="000102ED">
        <w:rPr>
          <w:rFonts w:ascii="Arial" w:hAnsi="Arial" w:cs="Arial"/>
          <w:sz w:val="24"/>
          <w:szCs w:val="24"/>
        </w:rPr>
        <w:t>: Upon termination</w:t>
      </w:r>
      <w:r>
        <w:rPr>
          <w:rFonts w:ascii="Arial" w:hAnsi="Arial" w:cs="Arial"/>
          <w:sz w:val="24"/>
          <w:szCs w:val="24"/>
        </w:rPr>
        <w:t xml:space="preserve"> or expiration</w:t>
      </w:r>
      <w:r w:rsidRPr="000102ED">
        <w:rPr>
          <w:rFonts w:ascii="Arial" w:hAnsi="Arial" w:cs="Arial"/>
          <w:sz w:val="24"/>
          <w:szCs w:val="24"/>
        </w:rPr>
        <w:t xml:space="preserve"> of the Agreement, Vendor shall</w:t>
      </w:r>
      <w:r>
        <w:rPr>
          <w:rFonts w:ascii="Arial" w:hAnsi="Arial" w:cs="Arial"/>
          <w:sz w:val="24"/>
          <w:szCs w:val="24"/>
        </w:rPr>
        <w:t xml:space="preserve"> cease any use of Protected Information and</w:t>
      </w:r>
      <w:r w:rsidRPr="000102ED">
        <w:rPr>
          <w:rFonts w:ascii="Arial" w:hAnsi="Arial" w:cs="Arial"/>
          <w:sz w:val="24"/>
          <w:szCs w:val="24"/>
        </w:rPr>
        <w:t xml:space="preserve"> return all </w:t>
      </w:r>
      <w:r>
        <w:rPr>
          <w:rFonts w:ascii="Arial" w:hAnsi="Arial" w:cs="Arial"/>
          <w:sz w:val="24"/>
          <w:szCs w:val="24"/>
        </w:rPr>
        <w:t>Protected</w:t>
      </w:r>
      <w:r w:rsidRPr="000102ED">
        <w:rPr>
          <w:rFonts w:ascii="Arial" w:hAnsi="Arial" w:cs="Arial"/>
          <w:sz w:val="24"/>
          <w:szCs w:val="24"/>
        </w:rPr>
        <w:t xml:space="preserve"> Information to Customer within</w:t>
      </w:r>
      <w:r>
        <w:rPr>
          <w:rFonts w:ascii="Arial" w:hAnsi="Arial" w:cs="Arial"/>
          <w:sz w:val="24"/>
          <w:szCs w:val="24"/>
        </w:rPr>
        <w:t xml:space="preserve"> thirty</w:t>
      </w:r>
      <w:r w:rsidRPr="000102ED">
        <w:rPr>
          <w:rFonts w:ascii="Arial" w:hAnsi="Arial" w:cs="Arial"/>
          <w:sz w:val="24"/>
          <w:szCs w:val="24"/>
        </w:rPr>
        <w:t xml:space="preserve"> </w:t>
      </w:r>
      <w:r>
        <w:rPr>
          <w:rFonts w:ascii="Arial" w:hAnsi="Arial" w:cs="Arial"/>
          <w:sz w:val="24"/>
          <w:szCs w:val="24"/>
        </w:rPr>
        <w:t>(</w:t>
      </w:r>
      <w:r w:rsidRPr="000102ED">
        <w:rPr>
          <w:rFonts w:ascii="Arial" w:hAnsi="Arial" w:cs="Arial"/>
          <w:sz w:val="24"/>
          <w:szCs w:val="24"/>
        </w:rPr>
        <w:t>30</w:t>
      </w:r>
      <w:r>
        <w:rPr>
          <w:rFonts w:ascii="Arial" w:hAnsi="Arial" w:cs="Arial"/>
          <w:sz w:val="24"/>
          <w:szCs w:val="24"/>
        </w:rPr>
        <w:t>)</w:t>
      </w:r>
      <w:r w:rsidRPr="000102ED">
        <w:rPr>
          <w:rFonts w:ascii="Arial" w:hAnsi="Arial" w:cs="Arial"/>
          <w:sz w:val="24"/>
          <w:szCs w:val="24"/>
        </w:rPr>
        <w:t xml:space="preserve"> days or, if return is not feasible, destroy all </w:t>
      </w:r>
      <w:r>
        <w:rPr>
          <w:rFonts w:ascii="Arial" w:hAnsi="Arial" w:cs="Arial"/>
          <w:sz w:val="24"/>
          <w:szCs w:val="24"/>
        </w:rPr>
        <w:t>Protected</w:t>
      </w:r>
      <w:r w:rsidRPr="000102ED">
        <w:rPr>
          <w:rFonts w:ascii="Arial" w:hAnsi="Arial" w:cs="Arial"/>
          <w:sz w:val="24"/>
          <w:szCs w:val="24"/>
        </w:rPr>
        <w:t xml:space="preserve"> Information within</w:t>
      </w:r>
      <w:r>
        <w:rPr>
          <w:rFonts w:ascii="Arial" w:hAnsi="Arial" w:cs="Arial"/>
          <w:sz w:val="24"/>
          <w:szCs w:val="24"/>
        </w:rPr>
        <w:t xml:space="preserve"> thirty</w:t>
      </w:r>
      <w:r w:rsidRPr="000102ED">
        <w:rPr>
          <w:rFonts w:ascii="Arial" w:hAnsi="Arial" w:cs="Arial"/>
          <w:sz w:val="24"/>
          <w:szCs w:val="24"/>
        </w:rPr>
        <w:t xml:space="preserve"> </w:t>
      </w:r>
      <w:r>
        <w:rPr>
          <w:rFonts w:ascii="Arial" w:hAnsi="Arial" w:cs="Arial"/>
          <w:sz w:val="24"/>
          <w:szCs w:val="24"/>
        </w:rPr>
        <w:t>(</w:t>
      </w:r>
      <w:r w:rsidRPr="000102ED">
        <w:rPr>
          <w:rFonts w:ascii="Arial" w:hAnsi="Arial" w:cs="Arial"/>
          <w:sz w:val="24"/>
          <w:szCs w:val="24"/>
        </w:rPr>
        <w:t>30</w:t>
      </w:r>
      <w:r>
        <w:rPr>
          <w:rFonts w:ascii="Arial" w:hAnsi="Arial" w:cs="Arial"/>
          <w:sz w:val="24"/>
          <w:szCs w:val="24"/>
        </w:rPr>
        <w:t>)</w:t>
      </w:r>
      <w:r w:rsidRPr="000102ED">
        <w:rPr>
          <w:rFonts w:ascii="Arial" w:hAnsi="Arial" w:cs="Arial"/>
          <w:sz w:val="24"/>
          <w:szCs w:val="24"/>
        </w:rPr>
        <w:t xml:space="preserve"> days.  At least </w:t>
      </w:r>
      <w:r>
        <w:rPr>
          <w:rFonts w:ascii="Arial" w:hAnsi="Arial" w:cs="Arial"/>
          <w:sz w:val="24"/>
          <w:szCs w:val="24"/>
        </w:rPr>
        <w:t>ten (10) business</w:t>
      </w:r>
      <w:r w:rsidRPr="000102ED">
        <w:rPr>
          <w:rFonts w:ascii="Arial" w:hAnsi="Arial" w:cs="Arial"/>
          <w:sz w:val="24"/>
          <w:szCs w:val="24"/>
        </w:rPr>
        <w:t xml:space="preserve"> days before destruction of any </w:t>
      </w:r>
      <w:r>
        <w:rPr>
          <w:rFonts w:ascii="Arial" w:hAnsi="Arial" w:cs="Arial"/>
          <w:sz w:val="24"/>
          <w:szCs w:val="24"/>
        </w:rPr>
        <w:t>Protected</w:t>
      </w:r>
      <w:r w:rsidRPr="000102ED">
        <w:rPr>
          <w:rFonts w:ascii="Arial" w:hAnsi="Arial" w:cs="Arial"/>
          <w:sz w:val="24"/>
          <w:szCs w:val="24"/>
        </w:rPr>
        <w:t xml:space="preserve"> Information, Vendor shall provide Customer with written notice of Vendor’s intent to </w:t>
      </w:r>
      <w:r>
        <w:rPr>
          <w:rFonts w:ascii="Arial" w:hAnsi="Arial" w:cs="Arial"/>
          <w:sz w:val="24"/>
          <w:szCs w:val="24"/>
        </w:rPr>
        <w:t>destroy it</w:t>
      </w:r>
      <w:r w:rsidRPr="000102ED">
        <w:rPr>
          <w:rFonts w:ascii="Arial" w:hAnsi="Arial" w:cs="Arial"/>
          <w:sz w:val="24"/>
          <w:szCs w:val="24"/>
        </w:rPr>
        <w:t>. Within</w:t>
      </w:r>
      <w:r>
        <w:rPr>
          <w:rFonts w:ascii="Arial" w:hAnsi="Arial" w:cs="Arial"/>
          <w:sz w:val="24"/>
          <w:szCs w:val="24"/>
        </w:rPr>
        <w:t xml:space="preserve"> seven</w:t>
      </w:r>
      <w:r w:rsidRPr="000102ED">
        <w:rPr>
          <w:rFonts w:ascii="Arial" w:hAnsi="Arial" w:cs="Arial"/>
          <w:sz w:val="24"/>
          <w:szCs w:val="24"/>
        </w:rPr>
        <w:t xml:space="preserve"> </w:t>
      </w:r>
      <w:r>
        <w:rPr>
          <w:rFonts w:ascii="Arial" w:hAnsi="Arial" w:cs="Arial"/>
          <w:sz w:val="24"/>
          <w:szCs w:val="24"/>
        </w:rPr>
        <w:t>(</w:t>
      </w:r>
      <w:r w:rsidRPr="000102ED">
        <w:rPr>
          <w:rFonts w:ascii="Arial" w:hAnsi="Arial" w:cs="Arial"/>
          <w:sz w:val="24"/>
          <w:szCs w:val="24"/>
        </w:rPr>
        <w:t>7</w:t>
      </w:r>
      <w:r>
        <w:rPr>
          <w:rFonts w:ascii="Arial" w:hAnsi="Arial" w:cs="Arial"/>
          <w:sz w:val="24"/>
          <w:szCs w:val="24"/>
        </w:rPr>
        <w:t>)</w:t>
      </w:r>
      <w:r w:rsidRPr="000102ED">
        <w:rPr>
          <w:rFonts w:ascii="Arial" w:hAnsi="Arial" w:cs="Arial"/>
          <w:sz w:val="24"/>
          <w:szCs w:val="24"/>
        </w:rPr>
        <w:t xml:space="preserve"> days after destruction, Vendor shall confirm to Customer in writing the destruction of </w:t>
      </w:r>
      <w:r>
        <w:rPr>
          <w:rFonts w:ascii="Arial" w:hAnsi="Arial" w:cs="Arial"/>
          <w:sz w:val="24"/>
          <w:szCs w:val="24"/>
        </w:rPr>
        <w:t>Protected</w:t>
      </w:r>
      <w:r w:rsidRPr="000102ED">
        <w:rPr>
          <w:rFonts w:ascii="Arial" w:hAnsi="Arial" w:cs="Arial"/>
          <w:sz w:val="24"/>
          <w:szCs w:val="24"/>
        </w:rPr>
        <w:t xml:space="preserve"> Information. </w:t>
      </w:r>
      <w:r>
        <w:rPr>
          <w:rFonts w:ascii="Arial" w:hAnsi="Arial" w:cs="Arial"/>
          <w:sz w:val="24"/>
          <w:szCs w:val="24"/>
        </w:rPr>
        <w:t>This Section shall survive the expiration or termination of the Agreement.</w:t>
      </w:r>
    </w:p>
    <w:p w14:paraId="1A71B3CF" w14:textId="77777777" w:rsidR="002C59F9" w:rsidRPr="008646F3" w:rsidRDefault="002C59F9" w:rsidP="00D10125">
      <w:pPr>
        <w:spacing w:line="240" w:lineRule="auto"/>
        <w:ind w:left="0" w:firstLine="0"/>
        <w:jc w:val="both"/>
        <w:rPr>
          <w:rFonts w:ascii="Arial" w:hAnsi="Arial" w:cs="Arial"/>
          <w:sz w:val="24"/>
          <w:szCs w:val="24"/>
        </w:rPr>
      </w:pPr>
      <w:r w:rsidRPr="008646F3">
        <w:rPr>
          <w:rFonts w:ascii="Arial" w:hAnsi="Arial" w:cs="Arial"/>
          <w:sz w:val="24"/>
          <w:szCs w:val="24"/>
          <w:u w:val="single"/>
        </w:rPr>
        <w:t>Cybersecurity Training</w:t>
      </w:r>
      <w:r w:rsidRPr="008646F3">
        <w:rPr>
          <w:rFonts w:ascii="Arial" w:hAnsi="Arial" w:cs="Arial"/>
          <w:sz w:val="24"/>
          <w:szCs w:val="24"/>
        </w:rPr>
        <w:t xml:space="preserve">:  In the event that Vendor’s employees, officers, and subcontractors will have access to Customer’s computer system and/or database, Vendor’s employees, offices, and subcontractors must complete a cybersecurity training program certified under Section 2054.519, </w:t>
      </w:r>
      <w:r w:rsidRPr="008646F3">
        <w:rPr>
          <w:rFonts w:ascii="Arial" w:hAnsi="Arial" w:cs="Arial"/>
          <w:i/>
          <w:sz w:val="24"/>
          <w:szCs w:val="24"/>
        </w:rPr>
        <w:t>Texas Government Code</w:t>
      </w:r>
      <w:r w:rsidRPr="008646F3">
        <w:rPr>
          <w:rFonts w:ascii="Arial" w:hAnsi="Arial" w:cs="Arial"/>
          <w:sz w:val="24"/>
          <w:szCs w:val="24"/>
        </w:rPr>
        <w:t xml:space="preserve"> and selected by Customer. The cybersecurity training program must be completed by Vendor’s employees, officers, and subcontractors during the term of the Agreement and any renewal period. Vendor shall verify completion of the program in writing to Customer within the first thirty (30) calendar days of the term of the Agreement and any renewal period.  Vendor acknowledges and agrees that its failure to comply with the requirements of this Section are grounds for Customer to terminate the Agreement for cause with immediate effect. </w:t>
      </w:r>
    </w:p>
    <w:p w14:paraId="5BD14604" w14:textId="77777777" w:rsidR="009F2E60" w:rsidRPr="007E0241" w:rsidRDefault="009F2E60" w:rsidP="009F2E60">
      <w:pPr>
        <w:keepNext/>
        <w:rPr>
          <w:rFonts w:ascii="Arial" w:hAnsi="Arial" w:cs="Arial"/>
          <w:bCs/>
          <w:sz w:val="24"/>
          <w:szCs w:val="24"/>
        </w:rPr>
      </w:pPr>
      <w:r w:rsidRPr="007E0241">
        <w:rPr>
          <w:rFonts w:ascii="Arial" w:hAnsi="Arial" w:cs="Arial"/>
          <w:bCs/>
          <w:sz w:val="24"/>
          <w:szCs w:val="24"/>
          <w:u w:val="single"/>
        </w:rPr>
        <w:t>Audit Logging</w:t>
      </w:r>
      <w:r w:rsidRPr="00CE4EDF">
        <w:rPr>
          <w:rFonts w:ascii="Arial" w:hAnsi="Arial" w:cs="Arial"/>
          <w:bCs/>
          <w:sz w:val="24"/>
          <w:szCs w:val="24"/>
        </w:rPr>
        <w:t>:</w:t>
      </w:r>
    </w:p>
    <w:p w14:paraId="0677EAA9" w14:textId="198D0258" w:rsidR="009F2E60" w:rsidRPr="007E0241" w:rsidRDefault="00CE4EDF" w:rsidP="00CE4EDF">
      <w:pPr>
        <w:pStyle w:val="ListParagraph"/>
        <w:keepNext/>
        <w:numPr>
          <w:ilvl w:val="0"/>
          <w:numId w:val="0"/>
        </w:numPr>
        <w:spacing w:after="0" w:line="240" w:lineRule="auto"/>
        <w:ind w:left="720" w:hanging="360"/>
        <w:contextualSpacing w:val="0"/>
        <w:jc w:val="both"/>
        <w:rPr>
          <w:rFonts w:ascii="Arial" w:hAnsi="Arial" w:cs="Arial"/>
          <w:sz w:val="24"/>
          <w:szCs w:val="24"/>
        </w:rPr>
      </w:pPr>
      <w:r>
        <w:rPr>
          <w:rFonts w:ascii="Arial" w:hAnsi="Arial" w:cs="Arial"/>
          <w:sz w:val="24"/>
          <w:szCs w:val="24"/>
        </w:rPr>
        <w:t xml:space="preserve">3.1  </w:t>
      </w:r>
      <w:r w:rsidR="009F2E60" w:rsidRPr="007E0241">
        <w:rPr>
          <w:rFonts w:ascii="Arial" w:hAnsi="Arial" w:cs="Arial"/>
          <w:sz w:val="24"/>
          <w:szCs w:val="24"/>
        </w:rPr>
        <w:t>Vendor shall:</w:t>
      </w:r>
    </w:p>
    <w:p w14:paraId="41721BC1" w14:textId="77777777" w:rsidR="009F2E60" w:rsidRPr="007E0241" w:rsidRDefault="009F2E60" w:rsidP="00CE4EDF">
      <w:pPr>
        <w:pStyle w:val="ListParagraph"/>
        <w:numPr>
          <w:ilvl w:val="1"/>
          <w:numId w:val="10"/>
        </w:numPr>
        <w:spacing w:after="0" w:line="240" w:lineRule="auto"/>
        <w:contextualSpacing w:val="0"/>
        <w:jc w:val="both"/>
        <w:rPr>
          <w:rFonts w:ascii="Arial" w:hAnsi="Arial" w:cs="Arial"/>
          <w:sz w:val="24"/>
          <w:szCs w:val="24"/>
        </w:rPr>
      </w:pPr>
      <w:r w:rsidRPr="007E0241">
        <w:rPr>
          <w:rFonts w:ascii="Arial" w:hAnsi="Arial" w:cs="Arial"/>
          <w:sz w:val="24"/>
          <w:szCs w:val="24"/>
        </w:rPr>
        <w:t xml:space="preserve">Ensure that the following system events are recorded to one or more audit logs in real time: </w:t>
      </w:r>
    </w:p>
    <w:p w14:paraId="519F8418" w14:textId="77777777" w:rsidR="009F2E60" w:rsidRPr="007E0241" w:rsidRDefault="009F2E60" w:rsidP="009F2E60">
      <w:pPr>
        <w:pStyle w:val="ListParagraph"/>
        <w:numPr>
          <w:ilvl w:val="2"/>
          <w:numId w:val="10"/>
        </w:numPr>
        <w:spacing w:after="0" w:line="240" w:lineRule="auto"/>
        <w:contextualSpacing w:val="0"/>
        <w:jc w:val="both"/>
        <w:rPr>
          <w:rFonts w:ascii="Arial" w:hAnsi="Arial" w:cs="Arial"/>
          <w:sz w:val="24"/>
          <w:szCs w:val="24"/>
        </w:rPr>
      </w:pPr>
      <w:r w:rsidRPr="007E0241">
        <w:rPr>
          <w:rFonts w:ascii="Arial" w:hAnsi="Arial" w:cs="Arial"/>
          <w:sz w:val="24"/>
          <w:szCs w:val="24"/>
        </w:rPr>
        <w:t>All logins (including standard user, admin user, and service accounts);</w:t>
      </w:r>
    </w:p>
    <w:p w14:paraId="6F9B6369" w14:textId="77777777" w:rsidR="009F2E60" w:rsidRPr="007E0241" w:rsidRDefault="009F2E60" w:rsidP="009F2E60">
      <w:pPr>
        <w:pStyle w:val="ListParagraph"/>
        <w:numPr>
          <w:ilvl w:val="2"/>
          <w:numId w:val="10"/>
        </w:numPr>
        <w:spacing w:after="0" w:line="240" w:lineRule="auto"/>
        <w:contextualSpacing w:val="0"/>
        <w:jc w:val="both"/>
        <w:rPr>
          <w:rFonts w:ascii="Arial" w:hAnsi="Arial" w:cs="Arial"/>
          <w:sz w:val="24"/>
          <w:szCs w:val="24"/>
        </w:rPr>
      </w:pPr>
      <w:r w:rsidRPr="007E0241">
        <w:rPr>
          <w:rFonts w:ascii="Arial" w:hAnsi="Arial" w:cs="Arial"/>
          <w:sz w:val="24"/>
          <w:szCs w:val="24"/>
        </w:rPr>
        <w:t>Account administration: account create, delete, modify permissions, change password, etc.; and</w:t>
      </w:r>
    </w:p>
    <w:p w14:paraId="3741930E" w14:textId="77777777" w:rsidR="009F2E60" w:rsidRPr="007E0241" w:rsidRDefault="009F2E60" w:rsidP="009F2E60">
      <w:pPr>
        <w:pStyle w:val="ListParagraph"/>
        <w:numPr>
          <w:ilvl w:val="2"/>
          <w:numId w:val="10"/>
        </w:numPr>
        <w:spacing w:after="0" w:line="240" w:lineRule="auto"/>
        <w:contextualSpacing w:val="0"/>
        <w:jc w:val="both"/>
        <w:rPr>
          <w:rFonts w:ascii="Arial" w:hAnsi="Arial" w:cs="Arial"/>
          <w:sz w:val="24"/>
          <w:szCs w:val="24"/>
        </w:rPr>
      </w:pPr>
      <w:r w:rsidRPr="007E0241">
        <w:rPr>
          <w:rFonts w:ascii="Arial" w:hAnsi="Arial" w:cs="Arial"/>
          <w:sz w:val="24"/>
          <w:szCs w:val="24"/>
        </w:rPr>
        <w:t xml:space="preserve">Supervisor/Administrator changes to system parameters including security settings and audit </w:t>
      </w:r>
      <w:r>
        <w:rPr>
          <w:rFonts w:ascii="Arial" w:hAnsi="Arial" w:cs="Arial"/>
          <w:sz w:val="24"/>
          <w:szCs w:val="24"/>
        </w:rPr>
        <w:t>logging parameters;</w:t>
      </w:r>
    </w:p>
    <w:p w14:paraId="69B346BE" w14:textId="77777777" w:rsidR="009F2E60" w:rsidRPr="007E0241" w:rsidRDefault="009F2E60" w:rsidP="009F2E60">
      <w:pPr>
        <w:pStyle w:val="ListParagraph"/>
        <w:numPr>
          <w:ilvl w:val="1"/>
          <w:numId w:val="10"/>
        </w:numPr>
        <w:spacing w:after="0" w:line="240" w:lineRule="auto"/>
        <w:contextualSpacing w:val="0"/>
        <w:jc w:val="both"/>
        <w:rPr>
          <w:rFonts w:ascii="Arial" w:hAnsi="Arial" w:cs="Arial"/>
          <w:sz w:val="24"/>
          <w:szCs w:val="24"/>
        </w:rPr>
      </w:pPr>
      <w:r w:rsidRPr="007E0241">
        <w:rPr>
          <w:rFonts w:ascii="Arial" w:hAnsi="Arial" w:cs="Arial"/>
          <w:sz w:val="24"/>
          <w:szCs w:val="24"/>
        </w:rPr>
        <w:t>Ensure that each audit log event shall comprise</w:t>
      </w:r>
      <w:r>
        <w:rPr>
          <w:rFonts w:ascii="Arial" w:hAnsi="Arial" w:cs="Arial"/>
          <w:sz w:val="24"/>
          <w:szCs w:val="24"/>
        </w:rPr>
        <w:t xml:space="preserve"> of</w:t>
      </w:r>
      <w:r w:rsidRPr="007E0241">
        <w:rPr>
          <w:rFonts w:ascii="Arial" w:hAnsi="Arial" w:cs="Arial"/>
          <w:sz w:val="24"/>
          <w:szCs w:val="24"/>
        </w:rPr>
        <w:t xml:space="preserve"> at least the following information:</w:t>
      </w:r>
    </w:p>
    <w:p w14:paraId="1DADCBE1" w14:textId="77777777" w:rsidR="009F2E60" w:rsidRPr="007E0241" w:rsidRDefault="009F2E60" w:rsidP="009F2E60">
      <w:pPr>
        <w:pStyle w:val="ListParagraph"/>
        <w:numPr>
          <w:ilvl w:val="2"/>
          <w:numId w:val="10"/>
        </w:numPr>
        <w:spacing w:after="0" w:line="240" w:lineRule="auto"/>
        <w:contextualSpacing w:val="0"/>
        <w:jc w:val="both"/>
        <w:rPr>
          <w:rFonts w:ascii="Arial" w:hAnsi="Arial" w:cs="Arial"/>
          <w:sz w:val="24"/>
          <w:szCs w:val="24"/>
        </w:rPr>
      </w:pPr>
      <w:r w:rsidRPr="007E0241">
        <w:rPr>
          <w:rFonts w:ascii="Arial" w:hAnsi="Arial" w:cs="Arial"/>
          <w:sz w:val="24"/>
          <w:szCs w:val="24"/>
        </w:rPr>
        <w:lastRenderedPageBreak/>
        <w:t>Date;</w:t>
      </w:r>
    </w:p>
    <w:p w14:paraId="2F733CF3" w14:textId="77777777" w:rsidR="009F2E60" w:rsidRPr="007E0241" w:rsidRDefault="009F2E60" w:rsidP="009F2E60">
      <w:pPr>
        <w:pStyle w:val="ListParagraph"/>
        <w:numPr>
          <w:ilvl w:val="2"/>
          <w:numId w:val="10"/>
        </w:numPr>
        <w:spacing w:after="0" w:line="240" w:lineRule="auto"/>
        <w:contextualSpacing w:val="0"/>
        <w:jc w:val="both"/>
        <w:rPr>
          <w:rFonts w:ascii="Arial" w:hAnsi="Arial" w:cs="Arial"/>
          <w:sz w:val="24"/>
          <w:szCs w:val="24"/>
        </w:rPr>
      </w:pPr>
      <w:r w:rsidRPr="007E0241">
        <w:rPr>
          <w:rFonts w:ascii="Arial" w:hAnsi="Arial" w:cs="Arial"/>
          <w:sz w:val="24"/>
          <w:szCs w:val="24"/>
        </w:rPr>
        <w:t>Time, down to resolution of at least one second;</w:t>
      </w:r>
    </w:p>
    <w:p w14:paraId="72F5F151" w14:textId="77777777" w:rsidR="009F2E60" w:rsidRPr="007E0241" w:rsidRDefault="009F2E60" w:rsidP="009F2E60">
      <w:pPr>
        <w:pStyle w:val="ListParagraph"/>
        <w:numPr>
          <w:ilvl w:val="2"/>
          <w:numId w:val="10"/>
        </w:numPr>
        <w:spacing w:after="0" w:line="240" w:lineRule="auto"/>
        <w:contextualSpacing w:val="0"/>
        <w:jc w:val="both"/>
        <w:rPr>
          <w:rFonts w:ascii="Arial" w:hAnsi="Arial" w:cs="Arial"/>
          <w:sz w:val="24"/>
          <w:szCs w:val="24"/>
        </w:rPr>
      </w:pPr>
      <w:r w:rsidRPr="007E0241">
        <w:rPr>
          <w:rFonts w:ascii="Arial" w:hAnsi="Arial" w:cs="Arial"/>
          <w:sz w:val="24"/>
          <w:szCs w:val="24"/>
        </w:rPr>
        <w:t>IP and/or username;</w:t>
      </w:r>
    </w:p>
    <w:p w14:paraId="6037B5B9" w14:textId="77777777" w:rsidR="009F2E60" w:rsidRPr="007E0241" w:rsidRDefault="009F2E60" w:rsidP="009F2E60">
      <w:pPr>
        <w:pStyle w:val="ListParagraph"/>
        <w:numPr>
          <w:ilvl w:val="2"/>
          <w:numId w:val="10"/>
        </w:numPr>
        <w:spacing w:after="0" w:line="240" w:lineRule="auto"/>
        <w:contextualSpacing w:val="0"/>
        <w:jc w:val="both"/>
        <w:rPr>
          <w:rFonts w:ascii="Arial" w:hAnsi="Arial" w:cs="Arial"/>
          <w:sz w:val="24"/>
          <w:szCs w:val="24"/>
        </w:rPr>
      </w:pPr>
      <w:r w:rsidRPr="007E0241">
        <w:rPr>
          <w:rFonts w:ascii="Arial" w:hAnsi="Arial" w:cs="Arial"/>
          <w:sz w:val="24"/>
          <w:szCs w:val="24"/>
        </w:rPr>
        <w:t>Activity description; and</w:t>
      </w:r>
    </w:p>
    <w:p w14:paraId="54435971" w14:textId="77777777" w:rsidR="009F2E60" w:rsidRPr="007E0241" w:rsidRDefault="009F2E60" w:rsidP="009F2E60">
      <w:pPr>
        <w:pStyle w:val="ListParagraph"/>
        <w:numPr>
          <w:ilvl w:val="2"/>
          <w:numId w:val="10"/>
        </w:numPr>
        <w:spacing w:after="0" w:line="240" w:lineRule="auto"/>
        <w:contextualSpacing w:val="0"/>
        <w:jc w:val="both"/>
        <w:rPr>
          <w:rFonts w:ascii="Arial" w:hAnsi="Arial" w:cs="Arial"/>
          <w:sz w:val="24"/>
          <w:szCs w:val="24"/>
        </w:rPr>
      </w:pPr>
      <w:r w:rsidRPr="007E0241">
        <w:rPr>
          <w:rFonts w:ascii="Arial" w:hAnsi="Arial" w:cs="Arial"/>
          <w:sz w:val="24"/>
          <w:szCs w:val="24"/>
        </w:rPr>
        <w:t>S</w:t>
      </w:r>
      <w:r>
        <w:rPr>
          <w:rFonts w:ascii="Arial" w:hAnsi="Arial" w:cs="Arial"/>
          <w:sz w:val="24"/>
          <w:szCs w:val="24"/>
        </w:rPr>
        <w:t>uccess or failure;</w:t>
      </w:r>
    </w:p>
    <w:p w14:paraId="36CB18B8" w14:textId="77777777" w:rsidR="009F2E60" w:rsidRPr="007E0241" w:rsidRDefault="009F2E60" w:rsidP="009F2E60">
      <w:pPr>
        <w:pStyle w:val="ListParagraph"/>
        <w:numPr>
          <w:ilvl w:val="1"/>
          <w:numId w:val="10"/>
        </w:numPr>
        <w:spacing w:after="0" w:line="240" w:lineRule="auto"/>
        <w:contextualSpacing w:val="0"/>
        <w:jc w:val="both"/>
        <w:rPr>
          <w:rFonts w:ascii="Arial" w:hAnsi="Arial" w:cs="Arial"/>
          <w:sz w:val="24"/>
          <w:szCs w:val="24"/>
        </w:rPr>
      </w:pPr>
      <w:r w:rsidRPr="007E0241">
        <w:rPr>
          <w:rFonts w:ascii="Arial" w:hAnsi="Arial" w:cs="Arial"/>
          <w:sz w:val="24"/>
          <w:szCs w:val="24"/>
        </w:rPr>
        <w:t xml:space="preserve">Retain audit logs for at least </w:t>
      </w:r>
      <w:r>
        <w:rPr>
          <w:rFonts w:ascii="Arial" w:hAnsi="Arial" w:cs="Arial"/>
          <w:sz w:val="24"/>
          <w:szCs w:val="24"/>
        </w:rPr>
        <w:t>one (1) year; and</w:t>
      </w:r>
    </w:p>
    <w:p w14:paraId="28802E6D" w14:textId="5881CE6F" w:rsidR="009F2E60" w:rsidRDefault="009F2E60" w:rsidP="009F2E60">
      <w:pPr>
        <w:pStyle w:val="ListParagraph"/>
        <w:numPr>
          <w:ilvl w:val="1"/>
          <w:numId w:val="10"/>
        </w:numPr>
        <w:spacing w:after="0" w:line="240" w:lineRule="auto"/>
        <w:contextualSpacing w:val="0"/>
        <w:jc w:val="both"/>
        <w:rPr>
          <w:rFonts w:ascii="Arial" w:hAnsi="Arial" w:cs="Arial"/>
          <w:sz w:val="24"/>
          <w:szCs w:val="24"/>
        </w:rPr>
      </w:pPr>
      <w:r w:rsidRPr="007E0241">
        <w:rPr>
          <w:rFonts w:ascii="Arial" w:hAnsi="Arial" w:cs="Arial"/>
          <w:sz w:val="24"/>
          <w:szCs w:val="24"/>
        </w:rPr>
        <w:t>Make the audit logs available to Customer via an automated process e.g. export from an admin dashboard, syslog, sftp, Splunk forwarder, etc.</w:t>
      </w:r>
    </w:p>
    <w:p w14:paraId="06D95311" w14:textId="77777777" w:rsidR="009F2E60" w:rsidRDefault="009F2E60" w:rsidP="009F2E60">
      <w:pPr>
        <w:pStyle w:val="ListParagraph"/>
        <w:numPr>
          <w:ilvl w:val="0"/>
          <w:numId w:val="0"/>
        </w:numPr>
        <w:spacing w:after="0" w:line="240" w:lineRule="auto"/>
        <w:ind w:left="1440"/>
        <w:contextualSpacing w:val="0"/>
        <w:jc w:val="both"/>
        <w:rPr>
          <w:rFonts w:ascii="Arial" w:hAnsi="Arial" w:cs="Arial"/>
          <w:sz w:val="24"/>
          <w:szCs w:val="24"/>
        </w:rPr>
      </w:pPr>
    </w:p>
    <w:p w14:paraId="439391D3" w14:textId="77777777" w:rsidR="002C59F9" w:rsidRPr="00CC155C" w:rsidRDefault="002C59F9" w:rsidP="00D10125">
      <w:pPr>
        <w:spacing w:line="240" w:lineRule="auto"/>
        <w:ind w:left="0" w:firstLine="0"/>
        <w:jc w:val="both"/>
        <w:rPr>
          <w:rFonts w:ascii="Arial" w:hAnsi="Arial" w:cs="Arial"/>
          <w:sz w:val="24"/>
          <w:szCs w:val="24"/>
        </w:rPr>
      </w:pPr>
      <w:r w:rsidRPr="00CC155C">
        <w:rPr>
          <w:rFonts w:ascii="Arial" w:hAnsi="Arial" w:cs="Arial"/>
          <w:sz w:val="24"/>
          <w:szCs w:val="24"/>
          <w:u w:val="single"/>
        </w:rPr>
        <w:t>Cloud Computing Services</w:t>
      </w:r>
      <w:r>
        <w:rPr>
          <w:rFonts w:ascii="Arial" w:hAnsi="Arial" w:cs="Arial"/>
          <w:sz w:val="24"/>
          <w:szCs w:val="24"/>
        </w:rPr>
        <w:t>:</w:t>
      </w:r>
      <w:r w:rsidRPr="000102ED">
        <w:rPr>
          <w:rFonts w:ascii="Arial" w:hAnsi="Arial" w:cs="Arial"/>
          <w:sz w:val="24"/>
          <w:szCs w:val="24"/>
        </w:rPr>
        <w:t xml:space="preserve">  </w:t>
      </w:r>
      <w:r>
        <w:rPr>
          <w:rFonts w:ascii="Arial" w:hAnsi="Arial" w:cs="Arial"/>
          <w:sz w:val="24"/>
          <w:szCs w:val="24"/>
        </w:rPr>
        <w:t xml:space="preserve">In the event that Vendor provides cloud computing services (as such term is defined in Section 2054.0593, </w:t>
      </w:r>
      <w:r w:rsidRPr="00CC155C">
        <w:rPr>
          <w:rFonts w:ascii="Arial" w:hAnsi="Arial" w:cs="Arial"/>
          <w:i/>
          <w:sz w:val="24"/>
          <w:szCs w:val="24"/>
        </w:rPr>
        <w:t>Texas Government Code</w:t>
      </w:r>
      <w:r>
        <w:rPr>
          <w:rFonts w:ascii="Arial" w:hAnsi="Arial" w:cs="Arial"/>
          <w:sz w:val="24"/>
          <w:szCs w:val="24"/>
        </w:rPr>
        <w:t>) to Customer</w:t>
      </w:r>
      <w:r w:rsidRPr="000102ED">
        <w:rPr>
          <w:rFonts w:ascii="Arial" w:hAnsi="Arial" w:cs="Arial"/>
          <w:sz w:val="24"/>
          <w:szCs w:val="24"/>
        </w:rPr>
        <w:t xml:space="preserve">, Vendor </w:t>
      </w:r>
      <w:r>
        <w:rPr>
          <w:rFonts w:ascii="Arial" w:hAnsi="Arial" w:cs="Arial"/>
          <w:sz w:val="24"/>
          <w:szCs w:val="24"/>
        </w:rPr>
        <w:t>shall comply</w:t>
      </w:r>
      <w:r w:rsidRPr="000102ED">
        <w:rPr>
          <w:rFonts w:ascii="Arial" w:hAnsi="Arial" w:cs="Arial"/>
          <w:sz w:val="24"/>
          <w:szCs w:val="24"/>
        </w:rPr>
        <w:t xml:space="preserve"> with the then-current requirements of the risk and authorization management program established by the Texas Department of Information Resources (“</w:t>
      </w:r>
      <w:r>
        <w:rPr>
          <w:rFonts w:ascii="Arial" w:hAnsi="Arial" w:cs="Arial"/>
          <w:sz w:val="24"/>
          <w:szCs w:val="24"/>
        </w:rPr>
        <w:t>TX-</w:t>
      </w:r>
      <w:r w:rsidRPr="000102ED">
        <w:rPr>
          <w:rFonts w:ascii="Arial" w:hAnsi="Arial" w:cs="Arial"/>
          <w:sz w:val="24"/>
          <w:szCs w:val="24"/>
        </w:rPr>
        <w:t xml:space="preserve">RAMP”). Pursuant to Section 2054.0593, </w:t>
      </w:r>
      <w:r w:rsidRPr="000102ED">
        <w:rPr>
          <w:rFonts w:ascii="Arial" w:hAnsi="Arial" w:cs="Arial"/>
          <w:i/>
          <w:sz w:val="24"/>
          <w:szCs w:val="24"/>
        </w:rPr>
        <w:t>Texas Government Code</w:t>
      </w:r>
      <w:r w:rsidRPr="000102ED">
        <w:rPr>
          <w:rFonts w:ascii="Arial" w:hAnsi="Arial" w:cs="Arial"/>
          <w:sz w:val="24"/>
          <w:szCs w:val="24"/>
        </w:rPr>
        <w:t xml:space="preserve">, Vendor shall maintain </w:t>
      </w:r>
      <w:r>
        <w:rPr>
          <w:rFonts w:ascii="Arial" w:hAnsi="Arial" w:cs="Arial"/>
          <w:sz w:val="24"/>
          <w:szCs w:val="24"/>
        </w:rPr>
        <w:t>TX-</w:t>
      </w:r>
      <w:r w:rsidRPr="000102ED">
        <w:rPr>
          <w:rFonts w:ascii="Arial" w:hAnsi="Arial" w:cs="Arial"/>
          <w:sz w:val="24"/>
          <w:szCs w:val="24"/>
        </w:rPr>
        <w:t>RAMP compliance and certification, as may be amended from time to time, throughout the term</w:t>
      </w:r>
      <w:r>
        <w:rPr>
          <w:rFonts w:ascii="Arial" w:hAnsi="Arial" w:cs="Arial"/>
          <w:sz w:val="24"/>
          <w:szCs w:val="24"/>
        </w:rPr>
        <w:t xml:space="preserve"> of the Agreement and</w:t>
      </w:r>
      <w:r w:rsidRPr="000102ED">
        <w:rPr>
          <w:rFonts w:ascii="Arial" w:hAnsi="Arial" w:cs="Arial"/>
          <w:sz w:val="24"/>
          <w:szCs w:val="24"/>
        </w:rPr>
        <w:t xml:space="preserve"> any renewal </w:t>
      </w:r>
      <w:r>
        <w:rPr>
          <w:rFonts w:ascii="Arial" w:hAnsi="Arial" w:cs="Arial"/>
          <w:sz w:val="24"/>
          <w:szCs w:val="24"/>
        </w:rPr>
        <w:t>term</w:t>
      </w:r>
      <w:r w:rsidRPr="000102ED">
        <w:rPr>
          <w:rFonts w:ascii="Arial" w:hAnsi="Arial" w:cs="Arial"/>
          <w:sz w:val="24"/>
          <w:szCs w:val="24"/>
        </w:rPr>
        <w:t xml:space="preserve">. Vendor shall provide Customer with evidence of its </w:t>
      </w:r>
      <w:r>
        <w:rPr>
          <w:rFonts w:ascii="Arial" w:hAnsi="Arial" w:cs="Arial"/>
          <w:sz w:val="24"/>
          <w:szCs w:val="24"/>
        </w:rPr>
        <w:t>TX-</w:t>
      </w:r>
      <w:r w:rsidRPr="000102ED">
        <w:rPr>
          <w:rFonts w:ascii="Arial" w:hAnsi="Arial" w:cs="Arial"/>
          <w:sz w:val="24"/>
          <w:szCs w:val="24"/>
        </w:rPr>
        <w:t>RAMP compliance and certification within thirty (30) days of Customer’s request and at least thirty (30) days prior to the start of any renewal term of the Agreement.</w:t>
      </w:r>
    </w:p>
    <w:p w14:paraId="0D55691F" w14:textId="77777777" w:rsidR="00DB2620" w:rsidRPr="00600604" w:rsidRDefault="009F2E60" w:rsidP="00DB2620">
      <w:pPr>
        <w:spacing w:line="240" w:lineRule="auto"/>
        <w:ind w:left="0" w:firstLine="0"/>
        <w:jc w:val="both"/>
        <w:rPr>
          <w:rFonts w:ascii="Arial" w:hAnsi="Arial" w:cs="Arial"/>
          <w:sz w:val="24"/>
          <w:szCs w:val="24"/>
        </w:rPr>
      </w:pPr>
      <w:bookmarkStart w:id="0" w:name="_Hlk516485452"/>
      <w:r w:rsidRPr="000E75F5">
        <w:rPr>
          <w:rFonts w:ascii="Arial" w:hAnsi="Arial" w:cs="Arial"/>
          <w:sz w:val="24"/>
          <w:szCs w:val="24"/>
          <w:u w:val="single"/>
        </w:rPr>
        <w:t>Access by Individuals with Disabilities</w:t>
      </w:r>
      <w:r>
        <w:rPr>
          <w:rFonts w:ascii="Arial" w:hAnsi="Arial" w:cs="Arial"/>
          <w:sz w:val="24"/>
          <w:szCs w:val="24"/>
        </w:rPr>
        <w:t xml:space="preserve">: </w:t>
      </w:r>
      <w:r w:rsidR="00DB2620">
        <w:rPr>
          <w:rFonts w:ascii="Arial" w:hAnsi="Arial" w:cs="Arial"/>
          <w:sz w:val="24"/>
          <w:szCs w:val="24"/>
        </w:rPr>
        <w:t xml:space="preserve"> </w:t>
      </w:r>
      <w:r w:rsidR="00DB2620" w:rsidRPr="00600604">
        <w:rPr>
          <w:rFonts w:ascii="Arial" w:hAnsi="Arial" w:cs="Arial"/>
          <w:sz w:val="24"/>
          <w:szCs w:val="24"/>
        </w:rPr>
        <w:t xml:space="preserve">If determined to be applicable by </w:t>
      </w:r>
      <w:r w:rsidR="00DB2620">
        <w:rPr>
          <w:rFonts w:ascii="Arial" w:hAnsi="Arial" w:cs="Arial"/>
          <w:sz w:val="24"/>
          <w:szCs w:val="24"/>
        </w:rPr>
        <w:t>TAMU-CC</w:t>
      </w:r>
      <w:r w:rsidR="00DB2620" w:rsidRPr="00600604">
        <w:rPr>
          <w:rFonts w:ascii="Arial" w:hAnsi="Arial" w:cs="Arial"/>
          <w:sz w:val="24"/>
          <w:szCs w:val="24"/>
        </w:rPr>
        <w:t xml:space="preserve">, </w:t>
      </w:r>
      <w:r w:rsidR="00DB2620">
        <w:rPr>
          <w:rFonts w:ascii="Arial" w:hAnsi="Arial" w:cs="Arial"/>
          <w:sz w:val="24"/>
          <w:szCs w:val="24"/>
        </w:rPr>
        <w:t xml:space="preserve">Vendor </w:t>
      </w:r>
      <w:r w:rsidR="00DB2620" w:rsidRPr="00600604">
        <w:rPr>
          <w:rFonts w:ascii="Arial" w:hAnsi="Arial" w:cs="Arial"/>
          <w:sz w:val="24"/>
          <w:szCs w:val="24"/>
        </w:rPr>
        <w:t xml:space="preserve">shall address all required technical standards (WCAG 2.0, Level AA) (the “Accessibility Standards”) by providing a Voluntary Product Accessibility Template (“VPAT”) attesting to the accessible features and capabilities of any electronic and information resources (as defined in Title 1, Chapter 213 of the Texas Administrative Code) and associated documentation and technical support (collectively, the “EIR”) or provide a similarly-formatted document as the VPAT attesting to the EIR’s accessible features and capabilities. </w:t>
      </w:r>
      <w:r w:rsidR="00DB2620">
        <w:rPr>
          <w:rFonts w:ascii="Arial" w:hAnsi="Arial" w:cs="Arial"/>
          <w:sz w:val="24"/>
          <w:szCs w:val="24"/>
        </w:rPr>
        <w:t>TAMU-CC</w:t>
      </w:r>
      <w:r w:rsidR="00DB2620" w:rsidRPr="00600604">
        <w:rPr>
          <w:rFonts w:ascii="Arial" w:hAnsi="Arial" w:cs="Arial"/>
          <w:sz w:val="24"/>
          <w:szCs w:val="24"/>
        </w:rPr>
        <w:t xml:space="preserve"> may test the EIR to ensure the accuracy of the VPAT response regarding conformance with the Accessibility Standards. If </w:t>
      </w:r>
      <w:r w:rsidR="00DB2620">
        <w:rPr>
          <w:rFonts w:ascii="Arial" w:hAnsi="Arial" w:cs="Arial"/>
          <w:sz w:val="24"/>
          <w:szCs w:val="24"/>
        </w:rPr>
        <w:t>Vendor</w:t>
      </w:r>
      <w:r w:rsidR="00DB2620" w:rsidRPr="00600604">
        <w:rPr>
          <w:rFonts w:ascii="Arial" w:hAnsi="Arial" w:cs="Arial"/>
          <w:sz w:val="24"/>
          <w:szCs w:val="24"/>
        </w:rPr>
        <w:t xml:space="preserve"> should have known, becomes aware, or is notified that the EIR do not comply with the Accessibility Standards, </w:t>
      </w:r>
      <w:r w:rsidR="00DB2620">
        <w:rPr>
          <w:rFonts w:ascii="Arial" w:hAnsi="Arial" w:cs="Arial"/>
          <w:sz w:val="24"/>
          <w:szCs w:val="24"/>
        </w:rPr>
        <w:t>Vendor</w:t>
      </w:r>
      <w:r w:rsidR="00DB2620" w:rsidRPr="00600604">
        <w:rPr>
          <w:rFonts w:ascii="Arial" w:hAnsi="Arial" w:cs="Arial"/>
          <w:sz w:val="24"/>
          <w:szCs w:val="24"/>
        </w:rPr>
        <w:t xml:space="preserve"> shall, in a timely manner and at no cost to </w:t>
      </w:r>
      <w:r w:rsidR="00DB2620">
        <w:rPr>
          <w:rFonts w:ascii="Arial" w:hAnsi="Arial" w:cs="Arial"/>
          <w:sz w:val="24"/>
          <w:szCs w:val="24"/>
        </w:rPr>
        <w:t>TAMU-CC</w:t>
      </w:r>
      <w:r w:rsidR="00DB2620" w:rsidRPr="00600604">
        <w:rPr>
          <w:rFonts w:ascii="Arial" w:hAnsi="Arial" w:cs="Arial"/>
          <w:sz w:val="24"/>
          <w:szCs w:val="24"/>
        </w:rPr>
        <w:t>, perform all necessary steps to satisfy the Accessibility Standards, including but not limited to remediation, replacement, or upgrading the EIR, or providing a suitable substitute.</w:t>
      </w:r>
    </w:p>
    <w:p w14:paraId="307079DB" w14:textId="48539665" w:rsidR="009F2E60" w:rsidRPr="009F2E60" w:rsidRDefault="00B920E4" w:rsidP="009F2E60">
      <w:pPr>
        <w:numPr>
          <w:ilvl w:val="0"/>
          <w:numId w:val="0"/>
        </w:numPr>
        <w:spacing w:line="240" w:lineRule="auto"/>
        <w:jc w:val="both"/>
        <w:rPr>
          <w:rFonts w:ascii="Arial" w:hAnsi="Arial" w:cs="Arial"/>
          <w:b/>
          <w:bCs/>
          <w:i/>
          <w:iCs/>
          <w:sz w:val="24"/>
          <w:szCs w:val="24"/>
        </w:rPr>
      </w:pPr>
      <w:r>
        <w:rPr>
          <w:rFonts w:ascii="Arial" w:hAnsi="Arial" w:cs="Arial"/>
          <w:b/>
          <w:bCs/>
          <w:i/>
          <w:iCs/>
          <w:sz w:val="24"/>
          <w:szCs w:val="24"/>
        </w:rPr>
        <w:t xml:space="preserve">C.  </w:t>
      </w:r>
      <w:r w:rsidR="009F2E60" w:rsidRPr="009F2E60">
        <w:rPr>
          <w:rFonts w:ascii="Arial" w:hAnsi="Arial" w:cs="Arial"/>
          <w:b/>
          <w:bCs/>
          <w:i/>
          <w:iCs/>
          <w:sz w:val="24"/>
          <w:szCs w:val="24"/>
        </w:rPr>
        <w:t>General Information Technology</w:t>
      </w:r>
      <w:r w:rsidR="009F2E60">
        <w:rPr>
          <w:rFonts w:ascii="Arial" w:hAnsi="Arial" w:cs="Arial"/>
          <w:b/>
          <w:bCs/>
          <w:i/>
          <w:iCs/>
          <w:sz w:val="24"/>
          <w:szCs w:val="24"/>
        </w:rPr>
        <w:t xml:space="preserve"> Clauses</w:t>
      </w:r>
    </w:p>
    <w:bookmarkEnd w:id="0"/>
    <w:p w14:paraId="780C7A12" w14:textId="7040B695" w:rsidR="009F2E60" w:rsidRPr="003C5E03" w:rsidRDefault="00006DD6" w:rsidP="00D10125">
      <w:pPr>
        <w:numPr>
          <w:ilvl w:val="0"/>
          <w:numId w:val="0"/>
        </w:numPr>
        <w:spacing w:line="240" w:lineRule="auto"/>
        <w:jc w:val="both"/>
        <w:rPr>
          <w:rStyle w:val="Strong"/>
          <w:rFonts w:ascii="Arial" w:hAnsi="Arial" w:cs="Arial"/>
          <w:b w:val="0"/>
          <w:bCs w:val="0"/>
          <w:sz w:val="24"/>
          <w:szCs w:val="24"/>
        </w:rPr>
      </w:pPr>
      <w:r w:rsidRPr="00D10125">
        <w:rPr>
          <w:rStyle w:val="Strong"/>
          <w:rFonts w:ascii="Arial" w:hAnsi="Arial" w:cs="Arial"/>
          <w:b w:val="0"/>
          <w:sz w:val="24"/>
          <w:szCs w:val="24"/>
        </w:rPr>
        <w:t xml:space="preserve">1.  </w:t>
      </w:r>
      <w:r w:rsidR="009F2E60" w:rsidRPr="003C5E03">
        <w:rPr>
          <w:rStyle w:val="Strong"/>
          <w:rFonts w:ascii="Arial" w:hAnsi="Arial" w:cs="Arial"/>
          <w:b w:val="0"/>
          <w:sz w:val="24"/>
          <w:szCs w:val="24"/>
          <w:u w:val="single"/>
        </w:rPr>
        <w:t>Agreement Renewal</w:t>
      </w:r>
      <w:r w:rsidR="009F2E60" w:rsidRPr="003C5E03">
        <w:rPr>
          <w:rStyle w:val="Strong"/>
          <w:rFonts w:ascii="Arial" w:hAnsi="Arial" w:cs="Arial"/>
          <w:b w:val="0"/>
          <w:sz w:val="24"/>
          <w:szCs w:val="24"/>
        </w:rPr>
        <w:t xml:space="preserve">:  </w:t>
      </w:r>
      <w:r w:rsidR="009F2E60" w:rsidRPr="003C5E03">
        <w:rPr>
          <w:rFonts w:ascii="Arial" w:hAnsi="Arial" w:cs="Arial"/>
          <w:sz w:val="24"/>
          <w:szCs w:val="24"/>
        </w:rPr>
        <w:t>Notwithstanding any provision in the Agreement to the contrary, the Agreement may not be renewed except upon mutual written agreement signed by authorized representatives of Customer and Vendor.</w:t>
      </w:r>
      <w:r w:rsidR="009F2E60" w:rsidRPr="003C5E03">
        <w:rPr>
          <w:rFonts w:ascii="Arial" w:hAnsi="Arial" w:cs="Arial"/>
          <w:color w:val="FF0000"/>
          <w:sz w:val="18"/>
          <w:szCs w:val="18"/>
        </w:rPr>
        <w:t xml:space="preserve"> </w:t>
      </w:r>
      <w:r w:rsidR="009F2E60" w:rsidRPr="003C5E03">
        <w:rPr>
          <w:rFonts w:ascii="Arial" w:hAnsi="Arial" w:cs="Arial"/>
          <w:sz w:val="24"/>
          <w:szCs w:val="24"/>
        </w:rPr>
        <w:t xml:space="preserve">Should </w:t>
      </w:r>
      <w:r w:rsidR="009F2E60">
        <w:rPr>
          <w:rFonts w:ascii="Arial" w:hAnsi="Arial" w:cs="Arial"/>
          <w:sz w:val="24"/>
          <w:szCs w:val="24"/>
        </w:rPr>
        <w:t>the parties agree to</w:t>
      </w:r>
      <w:r w:rsidR="009F2E60" w:rsidRPr="003C5E03">
        <w:rPr>
          <w:rFonts w:ascii="Arial" w:hAnsi="Arial" w:cs="Arial"/>
          <w:sz w:val="24"/>
          <w:szCs w:val="24"/>
        </w:rPr>
        <w:t xml:space="preserve"> renew</w:t>
      </w:r>
      <w:r w:rsidR="009F2E60">
        <w:rPr>
          <w:rFonts w:ascii="Arial" w:hAnsi="Arial" w:cs="Arial"/>
          <w:sz w:val="24"/>
          <w:szCs w:val="24"/>
        </w:rPr>
        <w:t xml:space="preserve"> the Agreement</w:t>
      </w:r>
      <w:r w:rsidR="009F2E60" w:rsidRPr="003C5E03">
        <w:rPr>
          <w:rFonts w:ascii="Arial" w:hAnsi="Arial" w:cs="Arial"/>
          <w:sz w:val="24"/>
          <w:szCs w:val="24"/>
        </w:rPr>
        <w:t xml:space="preserve">, </w:t>
      </w:r>
      <w:r w:rsidR="009F2E60">
        <w:rPr>
          <w:rFonts w:ascii="Arial" w:hAnsi="Arial" w:cs="Arial"/>
          <w:sz w:val="24"/>
          <w:szCs w:val="24"/>
        </w:rPr>
        <w:t>Vendor</w:t>
      </w:r>
      <w:r w:rsidR="009F2E60" w:rsidRPr="003C5E03">
        <w:rPr>
          <w:rFonts w:ascii="Arial" w:hAnsi="Arial" w:cs="Arial"/>
          <w:sz w:val="24"/>
          <w:szCs w:val="24"/>
        </w:rPr>
        <w:t xml:space="preserve"> </w:t>
      </w:r>
      <w:r w:rsidR="009F2E60">
        <w:rPr>
          <w:rFonts w:ascii="Arial" w:hAnsi="Arial" w:cs="Arial"/>
          <w:sz w:val="24"/>
          <w:szCs w:val="24"/>
        </w:rPr>
        <w:t>may increase its fees by no more than</w:t>
      </w:r>
      <w:r w:rsidR="009F2E60" w:rsidRPr="003C5E03">
        <w:rPr>
          <w:rFonts w:ascii="Arial" w:hAnsi="Arial" w:cs="Arial"/>
          <w:sz w:val="24"/>
          <w:szCs w:val="24"/>
        </w:rPr>
        <w:t xml:space="preserve"> three (3) percent </w:t>
      </w:r>
      <w:r w:rsidR="009F2E60">
        <w:rPr>
          <w:rFonts w:ascii="Arial" w:hAnsi="Arial" w:cs="Arial"/>
          <w:sz w:val="24"/>
          <w:szCs w:val="24"/>
        </w:rPr>
        <w:t>at the start of each renewal term with ninety (90) days’ prior written notice to Customer</w:t>
      </w:r>
      <w:r w:rsidR="009F2E60" w:rsidRPr="003C5E03">
        <w:rPr>
          <w:rFonts w:ascii="Arial" w:hAnsi="Arial" w:cs="Arial"/>
          <w:sz w:val="24"/>
          <w:szCs w:val="24"/>
        </w:rPr>
        <w:t>.  </w:t>
      </w:r>
      <w:r w:rsidR="009F2E60" w:rsidRPr="003C5E03">
        <w:rPr>
          <w:b/>
          <w:bCs/>
        </w:rPr>
        <w:t> </w:t>
      </w:r>
    </w:p>
    <w:p w14:paraId="75B77CE1" w14:textId="4044DDF3" w:rsidR="009F2E60" w:rsidRPr="00A149E7" w:rsidRDefault="00006DD6" w:rsidP="00D10125">
      <w:pPr>
        <w:keepNext/>
        <w:numPr>
          <w:ilvl w:val="0"/>
          <w:numId w:val="0"/>
        </w:numPr>
        <w:spacing w:line="240" w:lineRule="auto"/>
        <w:jc w:val="both"/>
        <w:rPr>
          <w:rFonts w:ascii="Arial" w:hAnsi="Arial" w:cs="Arial"/>
          <w:bCs/>
          <w:sz w:val="24"/>
          <w:szCs w:val="24"/>
        </w:rPr>
      </w:pPr>
      <w:r w:rsidRPr="00D10125">
        <w:rPr>
          <w:rFonts w:ascii="Arial" w:hAnsi="Arial" w:cs="Arial"/>
          <w:bCs/>
          <w:sz w:val="24"/>
          <w:szCs w:val="24"/>
        </w:rPr>
        <w:t xml:space="preserve">2.  </w:t>
      </w:r>
      <w:r w:rsidR="009F2E60" w:rsidRPr="00FC6CA0">
        <w:rPr>
          <w:rFonts w:ascii="Arial" w:hAnsi="Arial" w:cs="Arial"/>
          <w:bCs/>
          <w:sz w:val="24"/>
          <w:szCs w:val="24"/>
          <w:u w:val="single"/>
        </w:rPr>
        <w:t>Material Function Removal</w:t>
      </w:r>
      <w:r w:rsidR="009F2E60">
        <w:rPr>
          <w:rFonts w:ascii="Arial" w:hAnsi="Arial" w:cs="Arial"/>
          <w:bCs/>
          <w:sz w:val="24"/>
          <w:szCs w:val="24"/>
        </w:rPr>
        <w:t xml:space="preserve">: </w:t>
      </w:r>
      <w:r w:rsidR="009F2E60" w:rsidRPr="002B1BB0">
        <w:rPr>
          <w:rFonts w:ascii="Arial" w:hAnsi="Arial" w:cs="Arial"/>
          <w:sz w:val="24"/>
          <w:szCs w:val="24"/>
        </w:rPr>
        <w:t xml:space="preserve">In the event </w:t>
      </w:r>
      <w:r w:rsidR="009F2E60">
        <w:rPr>
          <w:rFonts w:ascii="Arial" w:hAnsi="Arial" w:cs="Arial"/>
          <w:sz w:val="24"/>
          <w:szCs w:val="24"/>
        </w:rPr>
        <w:t>(a) Vendor removes a material function (“Function”</w:t>
      </w:r>
      <w:r w:rsidR="009F2E60" w:rsidRPr="002B1BB0">
        <w:rPr>
          <w:rFonts w:ascii="Arial" w:hAnsi="Arial" w:cs="Arial"/>
          <w:sz w:val="24"/>
          <w:szCs w:val="24"/>
        </w:rPr>
        <w:t>) in any</w:t>
      </w:r>
      <w:r w:rsidR="009F2E60">
        <w:rPr>
          <w:rFonts w:ascii="Arial" w:hAnsi="Arial" w:cs="Arial"/>
          <w:sz w:val="24"/>
          <w:szCs w:val="24"/>
        </w:rPr>
        <w:t xml:space="preserve"> of the</w:t>
      </w:r>
      <w:r w:rsidR="009F2E60" w:rsidRPr="002B1BB0">
        <w:rPr>
          <w:rFonts w:ascii="Arial" w:hAnsi="Arial" w:cs="Arial"/>
          <w:sz w:val="24"/>
          <w:szCs w:val="24"/>
        </w:rPr>
        <w:t xml:space="preserve"> </w:t>
      </w:r>
      <w:r w:rsidR="009F2E60">
        <w:rPr>
          <w:rFonts w:ascii="Arial" w:hAnsi="Arial" w:cs="Arial"/>
          <w:sz w:val="24"/>
          <w:szCs w:val="24"/>
        </w:rPr>
        <w:t>products or services</w:t>
      </w:r>
      <w:r w:rsidR="009F2E60" w:rsidRPr="002B1BB0">
        <w:rPr>
          <w:rFonts w:ascii="Arial" w:hAnsi="Arial" w:cs="Arial"/>
          <w:sz w:val="24"/>
          <w:szCs w:val="24"/>
        </w:rPr>
        <w:t xml:space="preserve"> licensed by </w:t>
      </w:r>
      <w:r w:rsidR="009F2E60">
        <w:rPr>
          <w:rFonts w:ascii="Arial" w:hAnsi="Arial" w:cs="Arial"/>
          <w:sz w:val="24"/>
          <w:szCs w:val="24"/>
        </w:rPr>
        <w:t xml:space="preserve">Vendor </w:t>
      </w:r>
      <w:r w:rsidR="009F2E60" w:rsidRPr="002B1BB0">
        <w:rPr>
          <w:rFonts w:ascii="Arial" w:hAnsi="Arial" w:cs="Arial"/>
          <w:sz w:val="24"/>
          <w:szCs w:val="24"/>
        </w:rPr>
        <w:t xml:space="preserve">to </w:t>
      </w:r>
      <w:r w:rsidR="009F2E60">
        <w:rPr>
          <w:rFonts w:ascii="Arial" w:hAnsi="Arial" w:cs="Arial"/>
          <w:sz w:val="24"/>
          <w:szCs w:val="24"/>
        </w:rPr>
        <w:t>Customer under the Agreement (“</w:t>
      </w:r>
      <w:r w:rsidR="009F2E60" w:rsidRPr="002B1BB0">
        <w:rPr>
          <w:rFonts w:ascii="Arial" w:hAnsi="Arial" w:cs="Arial"/>
          <w:sz w:val="24"/>
          <w:szCs w:val="24"/>
        </w:rPr>
        <w:t>Initi</w:t>
      </w:r>
      <w:r w:rsidR="009F2E60">
        <w:rPr>
          <w:rFonts w:ascii="Arial" w:hAnsi="Arial" w:cs="Arial"/>
          <w:sz w:val="24"/>
          <w:szCs w:val="24"/>
        </w:rPr>
        <w:t>al Software”</w:t>
      </w:r>
      <w:r w:rsidR="009F2E60" w:rsidRPr="002B1BB0">
        <w:rPr>
          <w:rFonts w:ascii="Arial" w:hAnsi="Arial" w:cs="Arial"/>
          <w:sz w:val="24"/>
          <w:szCs w:val="24"/>
        </w:rPr>
        <w:t xml:space="preserve">) from a subsequent version or release of such </w:t>
      </w:r>
      <w:r w:rsidR="009F2E60">
        <w:rPr>
          <w:rFonts w:ascii="Arial" w:hAnsi="Arial" w:cs="Arial"/>
          <w:sz w:val="24"/>
          <w:szCs w:val="24"/>
        </w:rPr>
        <w:t xml:space="preserve"> Initial </w:t>
      </w:r>
      <w:r w:rsidR="009F2E60" w:rsidRPr="002B1BB0">
        <w:rPr>
          <w:rFonts w:ascii="Arial" w:hAnsi="Arial" w:cs="Arial"/>
          <w:sz w:val="24"/>
          <w:szCs w:val="24"/>
        </w:rPr>
        <w:t>Software</w:t>
      </w:r>
      <w:r w:rsidR="009F2E60">
        <w:rPr>
          <w:rFonts w:ascii="Arial" w:hAnsi="Arial" w:cs="Arial"/>
          <w:sz w:val="24"/>
          <w:szCs w:val="24"/>
        </w:rPr>
        <w:t xml:space="preserve">, </w:t>
      </w:r>
      <w:r w:rsidR="009F2E60" w:rsidRPr="002B1BB0">
        <w:rPr>
          <w:rFonts w:ascii="Arial" w:hAnsi="Arial" w:cs="Arial"/>
          <w:sz w:val="24"/>
          <w:szCs w:val="24"/>
        </w:rPr>
        <w:t>and</w:t>
      </w:r>
      <w:r w:rsidR="009F2E60">
        <w:rPr>
          <w:rFonts w:ascii="Arial" w:hAnsi="Arial" w:cs="Arial"/>
          <w:sz w:val="24"/>
          <w:szCs w:val="24"/>
        </w:rPr>
        <w:t xml:space="preserve"> (b)</w:t>
      </w:r>
      <w:r w:rsidR="009F2E60" w:rsidRPr="002B1BB0">
        <w:rPr>
          <w:rFonts w:ascii="Arial" w:hAnsi="Arial" w:cs="Arial"/>
          <w:sz w:val="24"/>
          <w:szCs w:val="24"/>
        </w:rPr>
        <w:t xml:space="preserve"> that Function appears in another product</w:t>
      </w:r>
      <w:r w:rsidR="009F2E60">
        <w:rPr>
          <w:rFonts w:ascii="Arial" w:hAnsi="Arial" w:cs="Arial"/>
          <w:sz w:val="24"/>
          <w:szCs w:val="24"/>
        </w:rPr>
        <w:t xml:space="preserve"> or service</w:t>
      </w:r>
      <w:r w:rsidR="009F2E60" w:rsidRPr="002B1BB0">
        <w:rPr>
          <w:rFonts w:ascii="Arial" w:hAnsi="Arial" w:cs="Arial"/>
          <w:sz w:val="24"/>
          <w:szCs w:val="24"/>
        </w:rPr>
        <w:t xml:space="preserve"> </w:t>
      </w:r>
      <w:r w:rsidR="009F2E60">
        <w:rPr>
          <w:rFonts w:ascii="Arial" w:hAnsi="Arial" w:cs="Arial"/>
          <w:sz w:val="24"/>
          <w:szCs w:val="24"/>
        </w:rPr>
        <w:t xml:space="preserve">Vendor </w:t>
      </w:r>
      <w:r w:rsidR="009F2E60" w:rsidRPr="002B1BB0">
        <w:rPr>
          <w:rFonts w:ascii="Arial" w:hAnsi="Arial" w:cs="Arial"/>
          <w:sz w:val="24"/>
          <w:szCs w:val="24"/>
        </w:rPr>
        <w:t xml:space="preserve">makes </w:t>
      </w:r>
      <w:r w:rsidR="009F2E60" w:rsidRPr="002B1BB0">
        <w:rPr>
          <w:rFonts w:ascii="Arial" w:hAnsi="Arial" w:cs="Arial"/>
          <w:sz w:val="24"/>
          <w:szCs w:val="24"/>
        </w:rPr>
        <w:lastRenderedPageBreak/>
        <w:t>commercially available</w:t>
      </w:r>
      <w:r w:rsidR="009F2E60">
        <w:rPr>
          <w:rFonts w:ascii="Arial" w:hAnsi="Arial" w:cs="Arial"/>
          <w:sz w:val="24"/>
          <w:szCs w:val="24"/>
        </w:rPr>
        <w:t xml:space="preserve"> (“Additional Software)</w:t>
      </w:r>
      <w:r w:rsidR="009F2E60" w:rsidRPr="002B1BB0">
        <w:rPr>
          <w:rFonts w:ascii="Arial" w:hAnsi="Arial" w:cs="Arial"/>
          <w:sz w:val="24"/>
          <w:szCs w:val="24"/>
        </w:rPr>
        <w:t xml:space="preserve">, then </w:t>
      </w:r>
      <w:r w:rsidR="009F2E60">
        <w:rPr>
          <w:rFonts w:ascii="Arial" w:hAnsi="Arial" w:cs="Arial"/>
          <w:sz w:val="24"/>
          <w:szCs w:val="24"/>
        </w:rPr>
        <w:t>Customer</w:t>
      </w:r>
      <w:r w:rsidR="009F2E60" w:rsidRPr="002B1BB0">
        <w:rPr>
          <w:rFonts w:ascii="Arial" w:hAnsi="Arial" w:cs="Arial"/>
          <w:sz w:val="24"/>
          <w:szCs w:val="24"/>
        </w:rPr>
        <w:t xml:space="preserve">, at </w:t>
      </w:r>
      <w:r w:rsidR="009F2E60">
        <w:rPr>
          <w:rFonts w:ascii="Arial" w:hAnsi="Arial" w:cs="Arial"/>
          <w:sz w:val="24"/>
          <w:szCs w:val="24"/>
        </w:rPr>
        <w:t xml:space="preserve">Customer’s </w:t>
      </w:r>
      <w:r w:rsidR="009F2E60" w:rsidRPr="002B1BB0">
        <w:rPr>
          <w:rFonts w:ascii="Arial" w:hAnsi="Arial" w:cs="Arial"/>
          <w:sz w:val="24"/>
          <w:szCs w:val="24"/>
        </w:rPr>
        <w:t>sole discretion and without forfeiting</w:t>
      </w:r>
      <w:r w:rsidR="009F2E60">
        <w:rPr>
          <w:rFonts w:ascii="Arial" w:hAnsi="Arial" w:cs="Arial"/>
          <w:sz w:val="24"/>
          <w:szCs w:val="24"/>
        </w:rPr>
        <w:t xml:space="preserve"> its</w:t>
      </w:r>
      <w:r w:rsidR="009F2E60" w:rsidRPr="002B1BB0">
        <w:rPr>
          <w:rFonts w:ascii="Arial" w:hAnsi="Arial" w:cs="Arial"/>
          <w:sz w:val="24"/>
          <w:szCs w:val="24"/>
        </w:rPr>
        <w:t xml:space="preserve"> rights to </w:t>
      </w:r>
      <w:r w:rsidR="009F2E60">
        <w:rPr>
          <w:rFonts w:ascii="Arial" w:hAnsi="Arial" w:cs="Arial"/>
          <w:sz w:val="24"/>
          <w:szCs w:val="24"/>
        </w:rPr>
        <w:t xml:space="preserve">the </w:t>
      </w:r>
      <w:r w:rsidR="009F2E60" w:rsidRPr="002B1BB0">
        <w:rPr>
          <w:rFonts w:ascii="Arial" w:hAnsi="Arial" w:cs="Arial"/>
          <w:sz w:val="24"/>
          <w:szCs w:val="24"/>
        </w:rPr>
        <w:t xml:space="preserve">Initial </w:t>
      </w:r>
      <w:r w:rsidR="009F2E60">
        <w:rPr>
          <w:rFonts w:ascii="Arial" w:hAnsi="Arial" w:cs="Arial"/>
          <w:sz w:val="24"/>
          <w:szCs w:val="24"/>
        </w:rPr>
        <w:t>Software or to terminate the Agreement for cause and receive a refund of any pre-paid fees</w:t>
      </w:r>
      <w:r w:rsidR="009F2E60" w:rsidRPr="002B1BB0">
        <w:rPr>
          <w:rFonts w:ascii="Arial" w:hAnsi="Arial" w:cs="Arial"/>
          <w:sz w:val="24"/>
          <w:szCs w:val="24"/>
        </w:rPr>
        <w:t xml:space="preserve">, shall be entitled to receive an equal quantity of licenses for the Additional Software as </w:t>
      </w:r>
      <w:r w:rsidR="009F2E60">
        <w:rPr>
          <w:rFonts w:ascii="Arial" w:hAnsi="Arial" w:cs="Arial"/>
          <w:sz w:val="24"/>
          <w:szCs w:val="24"/>
        </w:rPr>
        <w:t>Customer</w:t>
      </w:r>
      <w:r w:rsidR="009F2E60" w:rsidRPr="002B1BB0">
        <w:rPr>
          <w:rFonts w:ascii="Arial" w:hAnsi="Arial" w:cs="Arial"/>
          <w:sz w:val="24"/>
          <w:szCs w:val="24"/>
        </w:rPr>
        <w:t xml:space="preserve"> had </w:t>
      </w:r>
      <w:r w:rsidR="009F2E60">
        <w:rPr>
          <w:rFonts w:ascii="Arial" w:hAnsi="Arial" w:cs="Arial"/>
          <w:sz w:val="24"/>
          <w:szCs w:val="24"/>
        </w:rPr>
        <w:t>licenses</w:t>
      </w:r>
      <w:r w:rsidR="009F2E60" w:rsidRPr="002B1BB0">
        <w:rPr>
          <w:rFonts w:ascii="Arial" w:hAnsi="Arial" w:cs="Arial"/>
          <w:sz w:val="24"/>
          <w:szCs w:val="24"/>
        </w:rPr>
        <w:t xml:space="preserve"> to the Initial Software at no additional charge.</w:t>
      </w:r>
    </w:p>
    <w:p w14:paraId="1B3EC67E" w14:textId="31A0EAF1" w:rsidR="009F2E60" w:rsidRPr="00FC6CA0" w:rsidRDefault="00006DD6" w:rsidP="00D10125">
      <w:pPr>
        <w:keepNext/>
        <w:numPr>
          <w:ilvl w:val="0"/>
          <w:numId w:val="0"/>
        </w:numPr>
        <w:spacing w:line="240" w:lineRule="auto"/>
        <w:jc w:val="both"/>
        <w:rPr>
          <w:rFonts w:ascii="Arial" w:hAnsi="Arial" w:cs="Arial"/>
          <w:bCs/>
          <w:sz w:val="24"/>
          <w:szCs w:val="24"/>
        </w:rPr>
      </w:pPr>
      <w:r w:rsidRPr="00D10125">
        <w:rPr>
          <w:rFonts w:ascii="Arial" w:hAnsi="Arial" w:cs="Arial"/>
          <w:sz w:val="24"/>
          <w:szCs w:val="24"/>
        </w:rPr>
        <w:t xml:space="preserve">3.  </w:t>
      </w:r>
      <w:r w:rsidR="009F2E60" w:rsidRPr="00FC6CA0">
        <w:rPr>
          <w:rFonts w:ascii="Arial" w:hAnsi="Arial" w:cs="Arial"/>
          <w:sz w:val="24"/>
          <w:szCs w:val="24"/>
          <w:u w:val="single"/>
        </w:rPr>
        <w:t>Sunset</w:t>
      </w:r>
      <w:r w:rsidR="009F2E60">
        <w:rPr>
          <w:rFonts w:ascii="Arial" w:hAnsi="Arial" w:cs="Arial"/>
          <w:sz w:val="24"/>
          <w:szCs w:val="24"/>
        </w:rPr>
        <w:t xml:space="preserve">: </w:t>
      </w:r>
      <w:r w:rsidR="009F2E60" w:rsidRPr="002B1BB0">
        <w:rPr>
          <w:rFonts w:ascii="Arial" w:hAnsi="Arial" w:cs="Arial"/>
          <w:sz w:val="24"/>
          <w:szCs w:val="24"/>
        </w:rPr>
        <w:t>Should the Vendor (a) cease further development work for or "end of life"</w:t>
      </w:r>
      <w:r w:rsidR="009F2E60">
        <w:rPr>
          <w:rFonts w:ascii="Arial" w:hAnsi="Arial" w:cs="Arial"/>
          <w:sz w:val="24"/>
          <w:szCs w:val="24"/>
        </w:rPr>
        <w:t xml:space="preserve"> the</w:t>
      </w:r>
      <w:r w:rsidR="009F2E60" w:rsidRPr="002B1BB0">
        <w:rPr>
          <w:rFonts w:ascii="Arial" w:hAnsi="Arial" w:cs="Arial"/>
          <w:sz w:val="24"/>
          <w:szCs w:val="24"/>
        </w:rPr>
        <w:t xml:space="preserve"> Initial Software, and (b) make commercially available any replacement product</w:t>
      </w:r>
      <w:r w:rsidR="009F2E60">
        <w:rPr>
          <w:rFonts w:ascii="Arial" w:hAnsi="Arial" w:cs="Arial"/>
          <w:sz w:val="24"/>
          <w:szCs w:val="24"/>
        </w:rPr>
        <w:t>s or services</w:t>
      </w:r>
      <w:r w:rsidR="009F2E60" w:rsidRPr="002B1BB0">
        <w:rPr>
          <w:rFonts w:ascii="Arial" w:hAnsi="Arial" w:cs="Arial"/>
          <w:sz w:val="24"/>
          <w:szCs w:val="24"/>
        </w:rPr>
        <w:t xml:space="preserve"> or products</w:t>
      </w:r>
      <w:r w:rsidR="009F2E60">
        <w:rPr>
          <w:rFonts w:ascii="Arial" w:hAnsi="Arial" w:cs="Arial"/>
          <w:sz w:val="24"/>
          <w:szCs w:val="24"/>
        </w:rPr>
        <w:t xml:space="preserve"> or services</w:t>
      </w:r>
      <w:r w:rsidR="009F2E60" w:rsidRPr="002B1BB0">
        <w:rPr>
          <w:rFonts w:ascii="Arial" w:hAnsi="Arial" w:cs="Arial"/>
          <w:sz w:val="24"/>
          <w:szCs w:val="24"/>
        </w:rPr>
        <w:t xml:space="preserve"> that contain substantially all of </w:t>
      </w:r>
      <w:r w:rsidR="009F2E60">
        <w:rPr>
          <w:rFonts w:ascii="Arial" w:hAnsi="Arial" w:cs="Arial"/>
          <w:sz w:val="24"/>
          <w:szCs w:val="24"/>
        </w:rPr>
        <w:t xml:space="preserve">the </w:t>
      </w:r>
      <w:r w:rsidR="009F2E60" w:rsidRPr="002B1BB0">
        <w:rPr>
          <w:rFonts w:ascii="Arial" w:hAnsi="Arial" w:cs="Arial"/>
          <w:sz w:val="24"/>
          <w:szCs w:val="24"/>
        </w:rPr>
        <w:t xml:space="preserve">same functionality </w:t>
      </w:r>
      <w:r w:rsidR="009F2E60">
        <w:rPr>
          <w:rFonts w:ascii="Arial" w:hAnsi="Arial" w:cs="Arial"/>
          <w:sz w:val="24"/>
          <w:szCs w:val="24"/>
        </w:rPr>
        <w:t>of the Initial Software (“</w:t>
      </w:r>
      <w:r w:rsidR="009F2E60" w:rsidRPr="002B1BB0">
        <w:rPr>
          <w:rFonts w:ascii="Arial" w:hAnsi="Arial" w:cs="Arial"/>
          <w:sz w:val="24"/>
          <w:szCs w:val="24"/>
        </w:rPr>
        <w:t>Replacement So</w:t>
      </w:r>
      <w:r w:rsidR="009F2E60">
        <w:rPr>
          <w:rFonts w:ascii="Arial" w:hAnsi="Arial" w:cs="Arial"/>
          <w:sz w:val="24"/>
          <w:szCs w:val="24"/>
        </w:rPr>
        <w:t>ftware”</w:t>
      </w:r>
      <w:r w:rsidR="009F2E60" w:rsidRPr="002B1BB0">
        <w:rPr>
          <w:rFonts w:ascii="Arial" w:hAnsi="Arial" w:cs="Arial"/>
          <w:sz w:val="24"/>
          <w:szCs w:val="24"/>
        </w:rPr>
        <w:t xml:space="preserve">), then </w:t>
      </w:r>
      <w:r w:rsidR="009F2E60">
        <w:rPr>
          <w:rFonts w:ascii="Arial" w:hAnsi="Arial" w:cs="Arial"/>
          <w:sz w:val="24"/>
          <w:szCs w:val="24"/>
        </w:rPr>
        <w:t>Customer</w:t>
      </w:r>
      <w:r w:rsidR="009F2E60" w:rsidRPr="002B1BB0">
        <w:rPr>
          <w:rFonts w:ascii="Arial" w:hAnsi="Arial" w:cs="Arial"/>
          <w:sz w:val="24"/>
          <w:szCs w:val="24"/>
        </w:rPr>
        <w:t xml:space="preserve">, at </w:t>
      </w:r>
      <w:r w:rsidR="009F2E60">
        <w:rPr>
          <w:rFonts w:ascii="Arial" w:hAnsi="Arial" w:cs="Arial"/>
          <w:sz w:val="24"/>
          <w:szCs w:val="24"/>
        </w:rPr>
        <w:t>Customer’s</w:t>
      </w:r>
      <w:r w:rsidR="009F2E60" w:rsidRPr="002B1BB0">
        <w:rPr>
          <w:rFonts w:ascii="Arial" w:hAnsi="Arial" w:cs="Arial"/>
          <w:sz w:val="24"/>
          <w:szCs w:val="24"/>
        </w:rPr>
        <w:t xml:space="preserve"> sole discretion</w:t>
      </w:r>
      <w:r w:rsidR="009F2E60">
        <w:rPr>
          <w:rFonts w:ascii="Arial" w:hAnsi="Arial" w:cs="Arial"/>
          <w:sz w:val="24"/>
          <w:szCs w:val="24"/>
        </w:rPr>
        <w:t xml:space="preserve"> </w:t>
      </w:r>
      <w:r w:rsidR="009F2E60" w:rsidRPr="002B1BB0">
        <w:rPr>
          <w:rFonts w:ascii="Arial" w:hAnsi="Arial" w:cs="Arial"/>
          <w:sz w:val="24"/>
          <w:szCs w:val="24"/>
        </w:rPr>
        <w:t>and without forfeiting</w:t>
      </w:r>
      <w:r w:rsidR="009F2E60">
        <w:rPr>
          <w:rFonts w:ascii="Arial" w:hAnsi="Arial" w:cs="Arial"/>
          <w:sz w:val="24"/>
          <w:szCs w:val="24"/>
        </w:rPr>
        <w:t xml:space="preserve"> its</w:t>
      </w:r>
      <w:r w:rsidR="009F2E60" w:rsidRPr="002B1BB0">
        <w:rPr>
          <w:rFonts w:ascii="Arial" w:hAnsi="Arial" w:cs="Arial"/>
          <w:sz w:val="24"/>
          <w:szCs w:val="24"/>
        </w:rPr>
        <w:t xml:space="preserve"> rights to </w:t>
      </w:r>
      <w:r w:rsidR="009F2E60">
        <w:rPr>
          <w:rFonts w:ascii="Arial" w:hAnsi="Arial" w:cs="Arial"/>
          <w:sz w:val="24"/>
          <w:szCs w:val="24"/>
        </w:rPr>
        <w:t xml:space="preserve">the </w:t>
      </w:r>
      <w:r w:rsidR="009F2E60" w:rsidRPr="002B1BB0">
        <w:rPr>
          <w:rFonts w:ascii="Arial" w:hAnsi="Arial" w:cs="Arial"/>
          <w:sz w:val="24"/>
          <w:szCs w:val="24"/>
        </w:rPr>
        <w:t xml:space="preserve">Initial </w:t>
      </w:r>
      <w:r w:rsidR="009F2E60">
        <w:rPr>
          <w:rFonts w:ascii="Arial" w:hAnsi="Arial" w:cs="Arial"/>
          <w:sz w:val="24"/>
          <w:szCs w:val="24"/>
        </w:rPr>
        <w:t>Software or to terminate the Agreement for cause and receive a refund of any pre-paid fees</w:t>
      </w:r>
      <w:r w:rsidR="009F2E60" w:rsidRPr="002B1BB0">
        <w:rPr>
          <w:rFonts w:ascii="Arial" w:hAnsi="Arial" w:cs="Arial"/>
          <w:sz w:val="24"/>
          <w:szCs w:val="24"/>
        </w:rPr>
        <w:t xml:space="preserve">, shall be entitled to receive an equal quantity of licenses for each such Replacement Software as </w:t>
      </w:r>
      <w:r w:rsidR="009F2E60">
        <w:rPr>
          <w:rFonts w:ascii="Arial" w:hAnsi="Arial" w:cs="Arial"/>
          <w:sz w:val="24"/>
          <w:szCs w:val="24"/>
        </w:rPr>
        <w:t xml:space="preserve">Customer </w:t>
      </w:r>
      <w:r w:rsidR="009F2E60" w:rsidRPr="002B1BB0">
        <w:rPr>
          <w:rFonts w:ascii="Arial" w:hAnsi="Arial" w:cs="Arial"/>
          <w:sz w:val="24"/>
          <w:szCs w:val="24"/>
        </w:rPr>
        <w:t xml:space="preserve">had </w:t>
      </w:r>
      <w:r w:rsidR="009F2E60">
        <w:rPr>
          <w:rFonts w:ascii="Arial" w:hAnsi="Arial" w:cs="Arial"/>
          <w:sz w:val="24"/>
          <w:szCs w:val="24"/>
        </w:rPr>
        <w:t>licenses</w:t>
      </w:r>
      <w:r w:rsidR="009F2E60" w:rsidRPr="002B1BB0">
        <w:rPr>
          <w:rFonts w:ascii="Arial" w:hAnsi="Arial" w:cs="Arial"/>
          <w:sz w:val="24"/>
          <w:szCs w:val="24"/>
        </w:rPr>
        <w:t xml:space="preserve"> to the Initial </w:t>
      </w:r>
      <w:r w:rsidR="009F2E60">
        <w:rPr>
          <w:rFonts w:ascii="Arial" w:hAnsi="Arial" w:cs="Arial"/>
          <w:sz w:val="24"/>
          <w:szCs w:val="24"/>
        </w:rPr>
        <w:t>Software</w:t>
      </w:r>
      <w:r w:rsidR="009F2E60" w:rsidRPr="002B1BB0">
        <w:rPr>
          <w:rFonts w:ascii="Arial" w:hAnsi="Arial" w:cs="Arial"/>
          <w:sz w:val="24"/>
          <w:szCs w:val="24"/>
        </w:rPr>
        <w:t xml:space="preserve"> at no additional charge. </w:t>
      </w:r>
    </w:p>
    <w:p w14:paraId="35F6AA26" w14:textId="27A1D2C8" w:rsidR="00345F59" w:rsidRDefault="00006DD6" w:rsidP="00D10125">
      <w:pPr>
        <w:numPr>
          <w:ilvl w:val="0"/>
          <w:numId w:val="0"/>
        </w:numPr>
        <w:spacing w:line="240" w:lineRule="auto"/>
        <w:jc w:val="both"/>
        <w:rPr>
          <w:rStyle w:val="Strong"/>
          <w:rFonts w:ascii="Arial" w:hAnsi="Arial" w:cs="Arial"/>
          <w:b w:val="0"/>
          <w:bCs w:val="0"/>
          <w:sz w:val="24"/>
          <w:szCs w:val="24"/>
        </w:rPr>
      </w:pPr>
      <w:r w:rsidRPr="00D10125">
        <w:rPr>
          <w:rStyle w:val="Strong"/>
          <w:rFonts w:ascii="Arial" w:hAnsi="Arial" w:cs="Arial"/>
          <w:b w:val="0"/>
          <w:bCs w:val="0"/>
          <w:sz w:val="24"/>
          <w:szCs w:val="24"/>
        </w:rPr>
        <w:t xml:space="preserve">4.  </w:t>
      </w:r>
      <w:r w:rsidR="00345F59" w:rsidRPr="00161D17">
        <w:rPr>
          <w:rStyle w:val="Strong"/>
          <w:rFonts w:ascii="Arial" w:hAnsi="Arial" w:cs="Arial"/>
          <w:b w:val="0"/>
          <w:bCs w:val="0"/>
          <w:sz w:val="24"/>
          <w:szCs w:val="24"/>
          <w:u w:val="single"/>
        </w:rPr>
        <w:t>Representations and Warranties</w:t>
      </w:r>
      <w:r w:rsidR="00345F59">
        <w:rPr>
          <w:rStyle w:val="Strong"/>
          <w:rFonts w:ascii="Arial" w:hAnsi="Arial" w:cs="Arial"/>
          <w:b w:val="0"/>
          <w:bCs w:val="0"/>
          <w:sz w:val="24"/>
          <w:szCs w:val="24"/>
        </w:rPr>
        <w:t xml:space="preserve">: Vendor represents and warrants that: </w:t>
      </w:r>
    </w:p>
    <w:p w14:paraId="52EA4D58" w14:textId="77777777" w:rsidR="00345F59" w:rsidRDefault="00345F59" w:rsidP="00D10125">
      <w:pPr>
        <w:numPr>
          <w:ilvl w:val="1"/>
          <w:numId w:val="7"/>
        </w:numPr>
        <w:spacing w:line="240" w:lineRule="auto"/>
        <w:ind w:left="720"/>
        <w:jc w:val="both"/>
        <w:rPr>
          <w:rStyle w:val="Strong"/>
          <w:rFonts w:ascii="Arial" w:hAnsi="Arial" w:cs="Arial"/>
          <w:b w:val="0"/>
          <w:bCs w:val="0"/>
          <w:sz w:val="24"/>
          <w:szCs w:val="24"/>
        </w:rPr>
      </w:pPr>
      <w:r>
        <w:rPr>
          <w:rStyle w:val="Strong"/>
          <w:rFonts w:ascii="Arial" w:hAnsi="Arial" w:cs="Arial"/>
          <w:b w:val="0"/>
          <w:bCs w:val="0"/>
          <w:sz w:val="24"/>
          <w:szCs w:val="24"/>
        </w:rPr>
        <w:t>Vendor’s products and services will perform substantially in accordance with the accompanying written materials, including without limitation, Vendor’s documentation and marketing materials;</w:t>
      </w:r>
    </w:p>
    <w:p w14:paraId="01A60522" w14:textId="77777777" w:rsidR="00345F59" w:rsidRDefault="00345F59" w:rsidP="00D10125">
      <w:pPr>
        <w:numPr>
          <w:ilvl w:val="1"/>
          <w:numId w:val="7"/>
        </w:numPr>
        <w:spacing w:line="240" w:lineRule="auto"/>
        <w:ind w:left="720"/>
        <w:jc w:val="both"/>
        <w:rPr>
          <w:rStyle w:val="Strong"/>
          <w:rFonts w:ascii="Arial" w:hAnsi="Arial" w:cs="Arial"/>
          <w:b w:val="0"/>
          <w:bCs w:val="0"/>
          <w:sz w:val="24"/>
          <w:szCs w:val="24"/>
        </w:rPr>
      </w:pPr>
      <w:r>
        <w:rPr>
          <w:rStyle w:val="Strong"/>
          <w:rFonts w:ascii="Arial" w:hAnsi="Arial" w:cs="Arial"/>
          <w:b w:val="0"/>
          <w:bCs w:val="0"/>
          <w:sz w:val="24"/>
          <w:szCs w:val="24"/>
        </w:rPr>
        <w:t>Vendor has the full right, power, and authority to grant the rights and licenses in the Agreement to Customer;</w:t>
      </w:r>
    </w:p>
    <w:p w14:paraId="591FACDC" w14:textId="77777777" w:rsidR="00345F59" w:rsidRDefault="00345F59" w:rsidP="00D10125">
      <w:pPr>
        <w:numPr>
          <w:ilvl w:val="1"/>
          <w:numId w:val="7"/>
        </w:numPr>
        <w:spacing w:line="240" w:lineRule="auto"/>
        <w:ind w:left="720"/>
        <w:jc w:val="both"/>
        <w:rPr>
          <w:rStyle w:val="Strong"/>
          <w:rFonts w:ascii="Arial" w:hAnsi="Arial" w:cs="Arial"/>
          <w:b w:val="0"/>
          <w:bCs w:val="0"/>
          <w:sz w:val="24"/>
          <w:szCs w:val="24"/>
        </w:rPr>
      </w:pPr>
      <w:r>
        <w:rPr>
          <w:rStyle w:val="Strong"/>
          <w:rFonts w:ascii="Arial" w:hAnsi="Arial" w:cs="Arial"/>
          <w:b w:val="0"/>
          <w:bCs w:val="0"/>
          <w:sz w:val="24"/>
          <w:szCs w:val="24"/>
        </w:rPr>
        <w:t>Vendor’s products and services do not infringe upon or violate any copyright, patents, trademark, or other proprietary or intellectual property rights of any third party; and</w:t>
      </w:r>
    </w:p>
    <w:p w14:paraId="42CA870C" w14:textId="748FE368" w:rsidR="00345F59" w:rsidRDefault="00345F59" w:rsidP="00D10125">
      <w:pPr>
        <w:numPr>
          <w:ilvl w:val="1"/>
          <w:numId w:val="7"/>
        </w:numPr>
        <w:spacing w:line="240" w:lineRule="auto"/>
        <w:ind w:left="720"/>
        <w:jc w:val="both"/>
        <w:rPr>
          <w:rStyle w:val="Strong"/>
          <w:rFonts w:ascii="Arial" w:hAnsi="Arial" w:cs="Arial"/>
          <w:b w:val="0"/>
          <w:bCs w:val="0"/>
          <w:sz w:val="24"/>
          <w:szCs w:val="24"/>
        </w:rPr>
      </w:pPr>
      <w:r>
        <w:rPr>
          <w:rStyle w:val="Strong"/>
          <w:rFonts w:ascii="Arial" w:hAnsi="Arial" w:cs="Arial"/>
          <w:b w:val="0"/>
          <w:bCs w:val="0"/>
          <w:sz w:val="24"/>
          <w:szCs w:val="24"/>
        </w:rPr>
        <w:t>Vendor and each of its employees, subcontractors, or agents who will perform the services (if any) have</w:t>
      </w:r>
      <w:r w:rsidRPr="00161D17">
        <w:rPr>
          <w:rStyle w:val="Strong"/>
          <w:rFonts w:ascii="Arial" w:hAnsi="Arial" w:cs="Arial"/>
          <w:b w:val="0"/>
          <w:bCs w:val="0"/>
          <w:sz w:val="24"/>
          <w:szCs w:val="24"/>
        </w:rPr>
        <w:t xml:space="preserve"> the necessary knowledge, skill, experience, and qualifications to provide and perform the </w:t>
      </w:r>
      <w:r>
        <w:rPr>
          <w:rStyle w:val="Strong"/>
          <w:rFonts w:ascii="Arial" w:hAnsi="Arial" w:cs="Arial"/>
          <w:b w:val="0"/>
          <w:bCs w:val="0"/>
          <w:sz w:val="24"/>
          <w:szCs w:val="24"/>
        </w:rPr>
        <w:t>services in accordance with the</w:t>
      </w:r>
      <w:r w:rsidRPr="00161D17">
        <w:rPr>
          <w:rStyle w:val="Strong"/>
          <w:rFonts w:ascii="Arial" w:hAnsi="Arial" w:cs="Arial"/>
          <w:b w:val="0"/>
          <w:bCs w:val="0"/>
          <w:sz w:val="24"/>
          <w:szCs w:val="24"/>
        </w:rPr>
        <w:t xml:space="preserve"> Ag</w:t>
      </w:r>
      <w:r>
        <w:rPr>
          <w:rStyle w:val="Strong"/>
          <w:rFonts w:ascii="Arial" w:hAnsi="Arial" w:cs="Arial"/>
          <w:b w:val="0"/>
          <w:bCs w:val="0"/>
          <w:sz w:val="24"/>
          <w:szCs w:val="24"/>
        </w:rPr>
        <w:t>reement, and the s</w:t>
      </w:r>
      <w:r w:rsidRPr="00161D17">
        <w:rPr>
          <w:rStyle w:val="Strong"/>
          <w:rFonts w:ascii="Arial" w:hAnsi="Arial" w:cs="Arial"/>
          <w:b w:val="0"/>
          <w:bCs w:val="0"/>
          <w:sz w:val="24"/>
          <w:szCs w:val="24"/>
        </w:rPr>
        <w:t xml:space="preserve">ervices will be performed for and delivered to </w:t>
      </w:r>
      <w:r>
        <w:rPr>
          <w:rStyle w:val="Strong"/>
          <w:rFonts w:ascii="Arial" w:hAnsi="Arial" w:cs="Arial"/>
          <w:b w:val="0"/>
          <w:bCs w:val="0"/>
          <w:sz w:val="24"/>
          <w:szCs w:val="24"/>
        </w:rPr>
        <w:t>Customer</w:t>
      </w:r>
      <w:r w:rsidRPr="00161D17">
        <w:rPr>
          <w:rStyle w:val="Strong"/>
          <w:rFonts w:ascii="Arial" w:hAnsi="Arial" w:cs="Arial"/>
          <w:b w:val="0"/>
          <w:bCs w:val="0"/>
          <w:sz w:val="24"/>
          <w:szCs w:val="24"/>
        </w:rPr>
        <w:t xml:space="preserve"> in a diligent, professional, workmanlike manner in accordance with industry standards.</w:t>
      </w:r>
    </w:p>
    <w:p w14:paraId="477BAFF8" w14:textId="16816D49" w:rsidR="00856A99" w:rsidRPr="00856A99" w:rsidRDefault="00B920E4" w:rsidP="00856A99">
      <w:pPr>
        <w:numPr>
          <w:ilvl w:val="0"/>
          <w:numId w:val="0"/>
        </w:numPr>
        <w:spacing w:line="240" w:lineRule="auto"/>
        <w:jc w:val="both"/>
        <w:rPr>
          <w:rFonts w:ascii="Arial" w:hAnsi="Arial" w:cs="Arial"/>
          <w:b/>
          <w:bCs/>
          <w:i/>
          <w:iCs/>
          <w:sz w:val="24"/>
          <w:szCs w:val="24"/>
          <w:u w:val="single"/>
        </w:rPr>
      </w:pPr>
      <w:r>
        <w:rPr>
          <w:rFonts w:ascii="Arial" w:hAnsi="Arial" w:cs="Arial"/>
          <w:b/>
          <w:bCs/>
          <w:i/>
          <w:iCs/>
          <w:sz w:val="24"/>
          <w:szCs w:val="24"/>
          <w:u w:val="single"/>
        </w:rPr>
        <w:t xml:space="preserve">D.  </w:t>
      </w:r>
      <w:r w:rsidR="00234575">
        <w:rPr>
          <w:rFonts w:ascii="Arial" w:hAnsi="Arial" w:cs="Arial"/>
          <w:b/>
          <w:bCs/>
          <w:i/>
          <w:iCs/>
          <w:sz w:val="24"/>
          <w:szCs w:val="24"/>
          <w:u w:val="single"/>
        </w:rPr>
        <w:t>Standard TAMU-CC/State clauses</w:t>
      </w:r>
      <w:r w:rsidR="00234575" w:rsidRPr="00856A99" w:rsidDel="00234575">
        <w:rPr>
          <w:rFonts w:ascii="Arial" w:hAnsi="Arial" w:cs="Arial"/>
          <w:b/>
          <w:bCs/>
          <w:i/>
          <w:iCs/>
          <w:sz w:val="24"/>
          <w:szCs w:val="24"/>
          <w:u w:val="single"/>
        </w:rPr>
        <w:t xml:space="preserve"> </w:t>
      </w:r>
      <w:r w:rsidR="00856A99" w:rsidRPr="00856A99">
        <w:rPr>
          <w:rFonts w:ascii="Arial" w:hAnsi="Arial" w:cs="Arial"/>
          <w:b/>
          <w:bCs/>
          <w:i/>
          <w:iCs/>
          <w:sz w:val="24"/>
          <w:szCs w:val="24"/>
          <w:u w:val="single"/>
        </w:rPr>
        <w:t xml:space="preserve"> (non-IT Related)</w:t>
      </w:r>
    </w:p>
    <w:p w14:paraId="661F3E31" w14:textId="03861896" w:rsidR="00856A99" w:rsidRDefault="00006DD6" w:rsidP="00EA3DA5">
      <w:pPr>
        <w:numPr>
          <w:ilvl w:val="0"/>
          <w:numId w:val="0"/>
        </w:numPr>
        <w:spacing w:line="240" w:lineRule="auto"/>
        <w:jc w:val="both"/>
        <w:rPr>
          <w:rFonts w:ascii="Arial" w:hAnsi="Arial" w:cs="Arial"/>
          <w:sz w:val="24"/>
          <w:szCs w:val="24"/>
        </w:rPr>
      </w:pPr>
      <w:r w:rsidRPr="00D10125">
        <w:rPr>
          <w:rFonts w:ascii="Arial" w:hAnsi="Arial" w:cs="Arial"/>
          <w:sz w:val="24"/>
          <w:szCs w:val="24"/>
        </w:rPr>
        <w:t xml:space="preserve">1.  </w:t>
      </w:r>
      <w:r w:rsidR="00856A99" w:rsidRPr="00AE38DA">
        <w:rPr>
          <w:rFonts w:ascii="Arial" w:hAnsi="Arial" w:cs="Arial"/>
          <w:sz w:val="24"/>
          <w:szCs w:val="24"/>
          <w:u w:val="single"/>
        </w:rPr>
        <w:t>Compliance with Laws</w:t>
      </w:r>
      <w:r w:rsidR="00856A99">
        <w:rPr>
          <w:rFonts w:ascii="Arial" w:hAnsi="Arial" w:cs="Arial"/>
          <w:sz w:val="24"/>
          <w:szCs w:val="24"/>
        </w:rPr>
        <w:t>: Vendor shall comply with all federal, state, and local laws, rules, and regulations, including without limitation, any data privacy and information security laws, rules, and regulations, applicable to the Protected Information and the performance of Vendor’s obligations under the Agreement (“Applicable Law”).</w:t>
      </w:r>
    </w:p>
    <w:p w14:paraId="7DAB97A7" w14:textId="6309BC63" w:rsidR="00911CB2" w:rsidRPr="00911CB2" w:rsidRDefault="00006DD6" w:rsidP="00EA3DA5">
      <w:pPr>
        <w:numPr>
          <w:ilvl w:val="0"/>
          <w:numId w:val="0"/>
        </w:numPr>
        <w:spacing w:line="240" w:lineRule="auto"/>
        <w:jc w:val="both"/>
        <w:rPr>
          <w:rStyle w:val="Strong"/>
          <w:rFonts w:ascii="Arial" w:hAnsi="Arial" w:cs="Arial"/>
          <w:b w:val="0"/>
          <w:bCs w:val="0"/>
          <w:sz w:val="24"/>
          <w:szCs w:val="24"/>
        </w:rPr>
      </w:pPr>
      <w:r w:rsidRPr="00D10125">
        <w:rPr>
          <w:rStyle w:val="Strong"/>
          <w:rFonts w:ascii="Arial" w:hAnsi="Arial" w:cs="Arial"/>
          <w:b w:val="0"/>
          <w:sz w:val="24"/>
          <w:szCs w:val="24"/>
        </w:rPr>
        <w:t xml:space="preserve">2.  </w:t>
      </w:r>
      <w:r w:rsidR="00453CB4" w:rsidRPr="000102ED">
        <w:rPr>
          <w:rStyle w:val="Strong"/>
          <w:rFonts w:ascii="Arial" w:hAnsi="Arial" w:cs="Arial"/>
          <w:b w:val="0"/>
          <w:sz w:val="24"/>
          <w:szCs w:val="24"/>
          <w:u w:val="single"/>
        </w:rPr>
        <w:t>Payment Terms</w:t>
      </w:r>
      <w:r w:rsidR="00453CB4" w:rsidRPr="000102ED">
        <w:rPr>
          <w:rStyle w:val="Strong"/>
          <w:rFonts w:ascii="Arial" w:hAnsi="Arial" w:cs="Arial"/>
          <w:b w:val="0"/>
          <w:sz w:val="24"/>
          <w:szCs w:val="24"/>
        </w:rPr>
        <w:t>:</w:t>
      </w:r>
      <w:r w:rsidR="002B1BB0" w:rsidRPr="000102ED">
        <w:rPr>
          <w:rStyle w:val="Strong"/>
          <w:rFonts w:ascii="Arial" w:hAnsi="Arial" w:cs="Arial"/>
          <w:b w:val="0"/>
          <w:sz w:val="24"/>
          <w:szCs w:val="24"/>
        </w:rPr>
        <w:t xml:space="preserve">  </w:t>
      </w:r>
    </w:p>
    <w:p w14:paraId="6FC76AB1" w14:textId="73E82C3B" w:rsidR="00911CB2" w:rsidRDefault="00006DD6" w:rsidP="00EA3DA5">
      <w:pPr>
        <w:numPr>
          <w:ilvl w:val="0"/>
          <w:numId w:val="0"/>
        </w:numPr>
        <w:spacing w:line="240" w:lineRule="auto"/>
        <w:ind w:left="720" w:hanging="360"/>
        <w:jc w:val="both"/>
        <w:rPr>
          <w:rFonts w:ascii="Arial" w:hAnsi="Arial" w:cs="Arial"/>
          <w:sz w:val="24"/>
          <w:szCs w:val="24"/>
        </w:rPr>
      </w:pPr>
      <w:r>
        <w:rPr>
          <w:rFonts w:ascii="Arial" w:hAnsi="Arial" w:cs="Arial"/>
          <w:sz w:val="24"/>
          <w:szCs w:val="24"/>
        </w:rPr>
        <w:t xml:space="preserve">a.  </w:t>
      </w:r>
      <w:r w:rsidR="00453CB4" w:rsidRPr="000102ED">
        <w:rPr>
          <w:rFonts w:ascii="Arial" w:hAnsi="Arial" w:cs="Arial"/>
          <w:sz w:val="24"/>
          <w:szCs w:val="24"/>
        </w:rPr>
        <w:t>Payme</w:t>
      </w:r>
      <w:r w:rsidR="00E262DF">
        <w:rPr>
          <w:rFonts w:ascii="Arial" w:hAnsi="Arial" w:cs="Arial"/>
          <w:sz w:val="24"/>
          <w:szCs w:val="24"/>
        </w:rPr>
        <w:t>nt shall be made in accordance with</w:t>
      </w:r>
      <w:r w:rsidR="00453CB4" w:rsidRPr="000102ED">
        <w:rPr>
          <w:rFonts w:ascii="Arial" w:hAnsi="Arial" w:cs="Arial"/>
          <w:sz w:val="24"/>
          <w:szCs w:val="24"/>
        </w:rPr>
        <w:t xml:space="preserve"> Chapter 2251</w:t>
      </w:r>
      <w:r w:rsidR="00E262DF">
        <w:rPr>
          <w:rFonts w:ascii="Arial" w:hAnsi="Arial" w:cs="Arial"/>
          <w:sz w:val="24"/>
          <w:szCs w:val="24"/>
        </w:rPr>
        <w:t xml:space="preserve">, </w:t>
      </w:r>
      <w:r w:rsidR="00E262DF" w:rsidRPr="00E262DF">
        <w:rPr>
          <w:rFonts w:ascii="Arial" w:hAnsi="Arial" w:cs="Arial"/>
          <w:i/>
          <w:sz w:val="24"/>
          <w:szCs w:val="24"/>
        </w:rPr>
        <w:t>Texas Government Code</w:t>
      </w:r>
      <w:r w:rsidR="00E262DF">
        <w:rPr>
          <w:rFonts w:ascii="Arial" w:hAnsi="Arial" w:cs="Arial"/>
          <w:sz w:val="24"/>
          <w:szCs w:val="24"/>
        </w:rPr>
        <w:t xml:space="preserve">, commonly known as the </w:t>
      </w:r>
      <w:r w:rsidR="00ED4753" w:rsidRPr="000102ED">
        <w:rPr>
          <w:rFonts w:ascii="Arial" w:hAnsi="Arial" w:cs="Arial"/>
          <w:sz w:val="24"/>
          <w:szCs w:val="24"/>
        </w:rPr>
        <w:t>Texas Prompt Paymen</w:t>
      </w:r>
      <w:r w:rsidR="00E262DF">
        <w:rPr>
          <w:rFonts w:ascii="Arial" w:hAnsi="Arial" w:cs="Arial"/>
          <w:sz w:val="24"/>
          <w:szCs w:val="24"/>
        </w:rPr>
        <w:t>t Act</w:t>
      </w:r>
      <w:r w:rsidR="00ED4753" w:rsidRPr="000102ED">
        <w:rPr>
          <w:rFonts w:ascii="Arial" w:hAnsi="Arial" w:cs="Arial"/>
          <w:sz w:val="24"/>
          <w:szCs w:val="24"/>
        </w:rPr>
        <w:t>, which shall govern the remittance of payment and remedies for late payment and non-payment</w:t>
      </w:r>
      <w:r w:rsidR="00453CB4" w:rsidRPr="000102ED">
        <w:rPr>
          <w:rFonts w:ascii="Arial" w:hAnsi="Arial" w:cs="Arial"/>
          <w:sz w:val="24"/>
          <w:szCs w:val="24"/>
        </w:rPr>
        <w:t>.</w:t>
      </w:r>
      <w:r w:rsidR="004974B5">
        <w:rPr>
          <w:rFonts w:ascii="Arial" w:hAnsi="Arial" w:cs="Arial"/>
          <w:sz w:val="24"/>
          <w:szCs w:val="24"/>
        </w:rPr>
        <w:t xml:space="preserve"> </w:t>
      </w:r>
    </w:p>
    <w:p w14:paraId="15D50FC9" w14:textId="5C1FDE22" w:rsidR="003C7E97" w:rsidRDefault="00006DD6" w:rsidP="00EA3DA5">
      <w:pPr>
        <w:numPr>
          <w:ilvl w:val="0"/>
          <w:numId w:val="0"/>
        </w:numPr>
        <w:spacing w:line="240" w:lineRule="auto"/>
        <w:ind w:left="720" w:hanging="360"/>
        <w:jc w:val="both"/>
        <w:rPr>
          <w:rFonts w:ascii="Arial" w:hAnsi="Arial" w:cs="Arial"/>
          <w:sz w:val="24"/>
          <w:szCs w:val="24"/>
        </w:rPr>
      </w:pPr>
      <w:r>
        <w:rPr>
          <w:rStyle w:val="Strong"/>
          <w:rFonts w:ascii="Arial" w:hAnsi="Arial" w:cs="Arial"/>
          <w:b w:val="0"/>
          <w:sz w:val="24"/>
          <w:szCs w:val="24"/>
        </w:rPr>
        <w:lastRenderedPageBreak/>
        <w:t xml:space="preserve">b.  </w:t>
      </w:r>
      <w:r w:rsidR="003C7E97" w:rsidRPr="003C7E97">
        <w:rPr>
          <w:rStyle w:val="Strong"/>
          <w:rFonts w:ascii="Arial" w:hAnsi="Arial" w:cs="Arial"/>
          <w:b w:val="0"/>
          <w:sz w:val="24"/>
          <w:szCs w:val="24"/>
        </w:rPr>
        <w:t>As an agency of the state of Texas,</w:t>
      </w:r>
      <w:r w:rsidR="003C7E97" w:rsidRPr="003C7E97">
        <w:rPr>
          <w:rFonts w:ascii="Arial" w:hAnsi="Arial" w:cs="Arial"/>
          <w:sz w:val="24"/>
          <w:szCs w:val="24"/>
        </w:rPr>
        <w:t xml:space="preserve"> Customer is tax exempt.  Tax exemption certification will be furnished to Vendor upon request.</w:t>
      </w:r>
    </w:p>
    <w:p w14:paraId="4E5750EB" w14:textId="3A355C7D" w:rsidR="003A08AA" w:rsidRDefault="00006DD6" w:rsidP="00EA3DA5">
      <w:pPr>
        <w:keepNext/>
        <w:numPr>
          <w:ilvl w:val="0"/>
          <w:numId w:val="0"/>
        </w:numPr>
        <w:spacing w:line="240" w:lineRule="auto"/>
        <w:jc w:val="both"/>
        <w:rPr>
          <w:rFonts w:ascii="Arial" w:hAnsi="Arial" w:cs="Arial"/>
          <w:sz w:val="24"/>
          <w:szCs w:val="24"/>
        </w:rPr>
      </w:pPr>
      <w:r w:rsidRPr="00D10125">
        <w:rPr>
          <w:rFonts w:ascii="Arial" w:hAnsi="Arial" w:cs="Arial"/>
          <w:sz w:val="24"/>
          <w:szCs w:val="24"/>
        </w:rPr>
        <w:t xml:space="preserve">3.  </w:t>
      </w:r>
      <w:r w:rsidR="003A08AA" w:rsidRPr="00390399">
        <w:rPr>
          <w:rFonts w:ascii="Arial" w:hAnsi="Arial" w:cs="Arial"/>
          <w:sz w:val="24"/>
          <w:szCs w:val="24"/>
          <w:u w:val="single"/>
        </w:rPr>
        <w:t>Insurance</w:t>
      </w:r>
      <w:r w:rsidR="003A08AA" w:rsidRPr="00390399">
        <w:rPr>
          <w:rFonts w:ascii="Arial" w:hAnsi="Arial" w:cs="Arial"/>
          <w:sz w:val="24"/>
          <w:szCs w:val="24"/>
        </w:rPr>
        <w:t xml:space="preserve">: </w:t>
      </w:r>
    </w:p>
    <w:p w14:paraId="06C835BF" w14:textId="3CC02136" w:rsidR="003A08AA" w:rsidRDefault="00006DD6" w:rsidP="00EA3DA5">
      <w:pPr>
        <w:keepNext/>
        <w:numPr>
          <w:ilvl w:val="0"/>
          <w:numId w:val="0"/>
        </w:numPr>
        <w:spacing w:line="240" w:lineRule="auto"/>
        <w:ind w:left="720" w:hanging="360"/>
        <w:jc w:val="both"/>
        <w:rPr>
          <w:rFonts w:ascii="Arial" w:hAnsi="Arial" w:cs="Arial"/>
          <w:sz w:val="24"/>
          <w:szCs w:val="24"/>
        </w:rPr>
      </w:pPr>
      <w:r>
        <w:rPr>
          <w:rFonts w:ascii="Arial" w:hAnsi="Arial" w:cs="Arial"/>
          <w:sz w:val="24"/>
          <w:szCs w:val="24"/>
        </w:rPr>
        <w:t xml:space="preserve">a.  </w:t>
      </w:r>
      <w:r w:rsidR="003A08AA" w:rsidRPr="00390399">
        <w:rPr>
          <w:rFonts w:ascii="Arial" w:hAnsi="Arial" w:cs="Arial"/>
          <w:sz w:val="24"/>
          <w:szCs w:val="24"/>
        </w:rPr>
        <w:t xml:space="preserve">Vendor shall obtain and maintain, for the duration of the Agreement and for such length of time as is necessary to cover any and all claims, cyber and privacy liability insurance with minimum limits of coverage of $1,000,000 per event, $1,000,000 aggregate covering network security/privacy liability, privacy regulatory proceedings (including fines and penalties), privacy event expenses (mandatory/voluntary notification costs, credit monitoring, call center services, forensic, and any other fees, costs, or expenses necessary to comply with any security breach notification law that may be applicable), and cyber extortion payments. </w:t>
      </w:r>
    </w:p>
    <w:p w14:paraId="49C282DA" w14:textId="35191719" w:rsidR="003A08AA" w:rsidRDefault="00006DD6" w:rsidP="00EA3DA5">
      <w:pPr>
        <w:numPr>
          <w:ilvl w:val="0"/>
          <w:numId w:val="0"/>
        </w:numPr>
        <w:spacing w:line="240" w:lineRule="auto"/>
        <w:ind w:left="720" w:hanging="360"/>
        <w:jc w:val="both"/>
        <w:rPr>
          <w:rFonts w:ascii="Arial" w:hAnsi="Arial" w:cs="Arial"/>
          <w:sz w:val="24"/>
          <w:szCs w:val="24"/>
        </w:rPr>
      </w:pPr>
      <w:r>
        <w:rPr>
          <w:rFonts w:ascii="Arial" w:hAnsi="Arial" w:cs="Arial"/>
          <w:sz w:val="24"/>
          <w:szCs w:val="24"/>
        </w:rPr>
        <w:t xml:space="preserve">b.  </w:t>
      </w:r>
      <w:r w:rsidR="003A08AA" w:rsidRPr="00390399">
        <w:rPr>
          <w:rFonts w:ascii="Arial" w:hAnsi="Arial" w:cs="Arial"/>
          <w:sz w:val="24"/>
          <w:szCs w:val="24"/>
        </w:rPr>
        <w:t xml:space="preserve">All coverage must be underwritten by companies authorized to do business in the State of Texas or eligible surplus lines insurers operating in accordance with the Texas Insurance Code and have a financial strength rating of A- or better and a financial strength rating of VII or better as measured by A.M. Best Company or otherwise acceptable to Customer. </w:t>
      </w:r>
    </w:p>
    <w:p w14:paraId="4622D450" w14:textId="2B22DF5C" w:rsidR="003A08AA" w:rsidRDefault="00006DD6" w:rsidP="00EA3DA5">
      <w:pPr>
        <w:numPr>
          <w:ilvl w:val="0"/>
          <w:numId w:val="0"/>
        </w:numPr>
        <w:spacing w:line="240" w:lineRule="auto"/>
        <w:ind w:left="720" w:hanging="360"/>
        <w:jc w:val="both"/>
        <w:rPr>
          <w:rFonts w:ascii="Arial" w:hAnsi="Arial" w:cs="Arial"/>
          <w:sz w:val="24"/>
          <w:szCs w:val="24"/>
        </w:rPr>
      </w:pPr>
      <w:r>
        <w:rPr>
          <w:rFonts w:ascii="Arial" w:hAnsi="Arial" w:cs="Arial"/>
          <w:sz w:val="24"/>
          <w:szCs w:val="24"/>
        </w:rPr>
        <w:t xml:space="preserve">c. </w:t>
      </w:r>
      <w:r w:rsidR="003A08AA" w:rsidRPr="00390399">
        <w:rPr>
          <w:rFonts w:ascii="Arial" w:hAnsi="Arial" w:cs="Arial"/>
          <w:sz w:val="24"/>
          <w:szCs w:val="24"/>
        </w:rPr>
        <w:t xml:space="preserve">Vendor acknowledges that Customer has not, by requiring such minimum insurance, assessed the risk that may be applicable to Vendor under the Agreement. Vendor shall assess its own risks and if it deems appropriate and/or prudent, maintain higher limits and/or broader coverage. Vendor is not relieved of any liability or other obligations assumed pursuant to the Agreement by reason of its failure to obtain or maintain insurance in sufficient amounts, duration, or types. </w:t>
      </w:r>
    </w:p>
    <w:p w14:paraId="6F66085A" w14:textId="092CD6D5" w:rsidR="003A08AA" w:rsidRDefault="00006DD6" w:rsidP="00EA3DA5">
      <w:pPr>
        <w:numPr>
          <w:ilvl w:val="0"/>
          <w:numId w:val="0"/>
        </w:numPr>
        <w:spacing w:line="240" w:lineRule="auto"/>
        <w:ind w:left="720" w:hanging="360"/>
        <w:jc w:val="both"/>
        <w:rPr>
          <w:rFonts w:ascii="Arial" w:hAnsi="Arial" w:cs="Arial"/>
          <w:sz w:val="24"/>
          <w:szCs w:val="24"/>
        </w:rPr>
      </w:pPr>
      <w:r>
        <w:rPr>
          <w:rFonts w:ascii="Arial" w:hAnsi="Arial" w:cs="Arial"/>
          <w:sz w:val="24"/>
          <w:szCs w:val="24"/>
        </w:rPr>
        <w:t xml:space="preserve">d.  </w:t>
      </w:r>
      <w:r w:rsidR="003A08AA" w:rsidRPr="00390399">
        <w:rPr>
          <w:rFonts w:ascii="Arial" w:hAnsi="Arial" w:cs="Arial"/>
          <w:sz w:val="24"/>
          <w:szCs w:val="24"/>
        </w:rPr>
        <w:t xml:space="preserve">Vendor shall deliver to </w:t>
      </w:r>
      <w:r w:rsidR="003A08AA">
        <w:rPr>
          <w:rFonts w:ascii="Arial" w:hAnsi="Arial" w:cs="Arial"/>
          <w:sz w:val="24"/>
          <w:szCs w:val="24"/>
        </w:rPr>
        <w:t>Customer</w:t>
      </w:r>
      <w:r w:rsidR="003A08AA" w:rsidRPr="00390399">
        <w:rPr>
          <w:rFonts w:ascii="Arial" w:hAnsi="Arial" w:cs="Arial"/>
          <w:sz w:val="24"/>
          <w:szCs w:val="24"/>
        </w:rPr>
        <w:t xml:space="preserve"> evidence of insurance on a Texas Department of Insurance approved certificate form verifying the existence and actual limits of all insurance after th</w:t>
      </w:r>
      <w:r w:rsidR="003A08AA">
        <w:rPr>
          <w:rFonts w:ascii="Arial" w:hAnsi="Arial" w:cs="Arial"/>
          <w:sz w:val="24"/>
          <w:szCs w:val="24"/>
        </w:rPr>
        <w:t>e execution and delivery of the</w:t>
      </w:r>
      <w:r w:rsidR="003A08AA" w:rsidRPr="00390399">
        <w:rPr>
          <w:rFonts w:ascii="Arial" w:hAnsi="Arial" w:cs="Arial"/>
          <w:sz w:val="24"/>
          <w:szCs w:val="24"/>
        </w:rPr>
        <w:t xml:space="preserve"> Agreement and prior to the performance of any services by </w:t>
      </w:r>
      <w:r w:rsidR="003A08AA">
        <w:rPr>
          <w:rFonts w:ascii="Arial" w:hAnsi="Arial" w:cs="Arial"/>
          <w:sz w:val="24"/>
          <w:szCs w:val="24"/>
        </w:rPr>
        <w:t>Vendor under the</w:t>
      </w:r>
      <w:r w:rsidR="003A08AA" w:rsidRPr="00390399">
        <w:rPr>
          <w:rFonts w:ascii="Arial" w:hAnsi="Arial" w:cs="Arial"/>
          <w:sz w:val="24"/>
          <w:szCs w:val="24"/>
        </w:rPr>
        <w:t xml:space="preserve"> Agreement. </w:t>
      </w:r>
      <w:r w:rsidR="003A08AA">
        <w:rPr>
          <w:rFonts w:ascii="Arial" w:hAnsi="Arial" w:cs="Arial"/>
          <w:sz w:val="24"/>
          <w:szCs w:val="24"/>
        </w:rPr>
        <w:t>Vendor</w:t>
      </w:r>
      <w:r w:rsidR="003A08AA" w:rsidRPr="00390399">
        <w:rPr>
          <w:rFonts w:ascii="Arial" w:hAnsi="Arial" w:cs="Arial"/>
          <w:sz w:val="24"/>
          <w:szCs w:val="24"/>
        </w:rPr>
        <w:t xml:space="preserve"> shall provide additional evidence of insurance on a Texas Department of Insurance approved certificate form verifying the continued existence of all required </w:t>
      </w:r>
      <w:r w:rsidR="003A08AA" w:rsidRPr="00354A69">
        <w:rPr>
          <w:rFonts w:ascii="Arial" w:hAnsi="Arial" w:cs="Arial"/>
          <w:sz w:val="24"/>
          <w:szCs w:val="24"/>
        </w:rPr>
        <w:t>insurance no later than thirty (30) days after each annual insurance policy renewal.</w:t>
      </w:r>
      <w:r w:rsidR="007E2F47">
        <w:rPr>
          <w:rFonts w:ascii="Arial" w:hAnsi="Arial" w:cs="Arial"/>
          <w:sz w:val="24"/>
          <w:szCs w:val="24"/>
        </w:rPr>
        <w:t xml:space="preserve">  </w:t>
      </w:r>
      <w:r w:rsidR="007E2F47" w:rsidRPr="007E2F47">
        <w:rPr>
          <w:rFonts w:ascii="Arial" w:hAnsi="Arial" w:cs="Arial"/>
          <w:b/>
          <w:bCs/>
          <w:sz w:val="24"/>
          <w:szCs w:val="24"/>
        </w:rPr>
        <w:t>Certificate(s) of Insurance shall be transmitted electronically to</w:t>
      </w:r>
      <w:r w:rsidR="007E2F47">
        <w:rPr>
          <w:rFonts w:ascii="Arial" w:hAnsi="Arial" w:cs="Arial"/>
          <w:sz w:val="24"/>
          <w:szCs w:val="24"/>
        </w:rPr>
        <w:t xml:space="preserve">:  </w:t>
      </w:r>
      <w:hyperlink r:id="rId13" w:history="1">
        <w:r w:rsidR="007E2F47" w:rsidRPr="00834074">
          <w:rPr>
            <w:rStyle w:val="Hyperlink"/>
            <w:rFonts w:ascii="Arial" w:hAnsi="Arial" w:cs="Arial"/>
            <w:sz w:val="24"/>
            <w:szCs w:val="24"/>
          </w:rPr>
          <w:t>contracts@tamucc.edu</w:t>
        </w:r>
      </w:hyperlink>
    </w:p>
    <w:p w14:paraId="28BB5168" w14:textId="20466C9B" w:rsidR="00740370" w:rsidRPr="00C20E10" w:rsidRDefault="00006DD6" w:rsidP="00EA3DA5">
      <w:pPr>
        <w:numPr>
          <w:ilvl w:val="0"/>
          <w:numId w:val="0"/>
        </w:numPr>
        <w:spacing w:line="240" w:lineRule="auto"/>
        <w:jc w:val="both"/>
        <w:rPr>
          <w:rFonts w:ascii="Arial" w:hAnsi="Arial" w:cs="Arial"/>
          <w:sz w:val="24"/>
          <w:szCs w:val="24"/>
        </w:rPr>
      </w:pPr>
      <w:r w:rsidRPr="00D10125">
        <w:rPr>
          <w:rFonts w:ascii="Arial" w:hAnsi="Arial" w:cs="Arial"/>
          <w:sz w:val="24"/>
          <w:szCs w:val="24"/>
        </w:rPr>
        <w:t xml:space="preserve">4.  </w:t>
      </w:r>
      <w:r w:rsidR="00740370" w:rsidRPr="00502F7C">
        <w:rPr>
          <w:rFonts w:ascii="Arial" w:hAnsi="Arial" w:cs="Arial"/>
          <w:sz w:val="24"/>
          <w:szCs w:val="24"/>
          <w:u w:val="single"/>
        </w:rPr>
        <w:t xml:space="preserve">Vendor </w:t>
      </w:r>
      <w:r w:rsidR="00740370">
        <w:rPr>
          <w:rFonts w:ascii="Arial" w:hAnsi="Arial" w:cs="Arial"/>
          <w:sz w:val="24"/>
          <w:szCs w:val="24"/>
          <w:u w:val="single"/>
        </w:rPr>
        <w:t>Violations</w:t>
      </w:r>
      <w:r w:rsidR="00740370">
        <w:rPr>
          <w:rFonts w:ascii="Arial" w:hAnsi="Arial" w:cs="Arial"/>
          <w:sz w:val="24"/>
          <w:szCs w:val="24"/>
        </w:rPr>
        <w:t xml:space="preserve">: </w:t>
      </w:r>
      <w:r w:rsidR="00740370" w:rsidRPr="000102ED">
        <w:rPr>
          <w:rFonts w:ascii="Arial" w:hAnsi="Arial" w:cs="Arial"/>
          <w:sz w:val="24"/>
          <w:szCs w:val="24"/>
        </w:rPr>
        <w:t xml:space="preserve">If Customer reasonably determines in good faith that Vendor has materially breached any of its obligations under this Addendum or has violated </w:t>
      </w:r>
      <w:r w:rsidR="00740370">
        <w:rPr>
          <w:rFonts w:ascii="Arial" w:hAnsi="Arial" w:cs="Arial"/>
          <w:sz w:val="24"/>
          <w:szCs w:val="24"/>
        </w:rPr>
        <w:t>any Applicable Law</w:t>
      </w:r>
      <w:r w:rsidR="00740370" w:rsidRPr="000102ED">
        <w:rPr>
          <w:rFonts w:ascii="Arial" w:hAnsi="Arial" w:cs="Arial"/>
          <w:sz w:val="24"/>
          <w:szCs w:val="24"/>
        </w:rPr>
        <w:t>, Customer, in its sole discretion, may require Vendor to submit to a plan of monitoring and reporting; provide Vendor with a 15-day period to cure the breach; or terminate the Agreement immediately. Before exercising any of these options, Customer shall provide written notice to Vendor describing the violation and the action it intends to take. Vendor acknowledges that if the Family Policy Compliance Office of the U.S. Department of Education determines that Vendor improperly disclosed personally identifiable information obtained from Customer’s education records, Customer may not allow Vendor access to education records for at least five</w:t>
      </w:r>
      <w:r w:rsidR="00740370">
        <w:rPr>
          <w:rFonts w:ascii="Arial" w:hAnsi="Arial" w:cs="Arial"/>
          <w:sz w:val="24"/>
          <w:szCs w:val="24"/>
        </w:rPr>
        <w:t xml:space="preserve"> (5)</w:t>
      </w:r>
      <w:r w:rsidR="00740370" w:rsidRPr="000102ED">
        <w:rPr>
          <w:rFonts w:ascii="Arial" w:hAnsi="Arial" w:cs="Arial"/>
          <w:sz w:val="24"/>
          <w:szCs w:val="24"/>
        </w:rPr>
        <w:t xml:space="preserve"> years. </w:t>
      </w:r>
    </w:p>
    <w:p w14:paraId="352EDA4C" w14:textId="330D2555" w:rsidR="00740370" w:rsidRPr="007E2F47" w:rsidRDefault="00006DD6" w:rsidP="00EA3DA5">
      <w:pPr>
        <w:numPr>
          <w:ilvl w:val="0"/>
          <w:numId w:val="0"/>
        </w:numPr>
        <w:spacing w:line="240" w:lineRule="auto"/>
        <w:jc w:val="both"/>
        <w:rPr>
          <w:rFonts w:ascii="Arial" w:hAnsi="Arial" w:cs="Arial"/>
          <w:bCs/>
          <w:sz w:val="24"/>
          <w:szCs w:val="24"/>
        </w:rPr>
      </w:pPr>
      <w:r w:rsidRPr="00D10125">
        <w:rPr>
          <w:rFonts w:ascii="Arial" w:hAnsi="Arial" w:cs="Arial"/>
          <w:bCs/>
          <w:sz w:val="24"/>
          <w:szCs w:val="24"/>
        </w:rPr>
        <w:lastRenderedPageBreak/>
        <w:t xml:space="preserve">5.  </w:t>
      </w:r>
      <w:r w:rsidR="00740370" w:rsidRPr="007E2F47">
        <w:rPr>
          <w:rFonts w:ascii="Arial" w:hAnsi="Arial" w:cs="Arial"/>
          <w:bCs/>
          <w:sz w:val="24"/>
          <w:szCs w:val="24"/>
          <w:u w:val="single"/>
        </w:rPr>
        <w:t>Indemnification</w:t>
      </w:r>
      <w:r w:rsidR="00740370" w:rsidRPr="007E2F47">
        <w:rPr>
          <w:rFonts w:ascii="Arial" w:hAnsi="Arial" w:cs="Arial"/>
          <w:bCs/>
          <w:sz w:val="24"/>
          <w:szCs w:val="24"/>
        </w:rPr>
        <w:t xml:space="preserve">: </w:t>
      </w:r>
    </w:p>
    <w:p w14:paraId="61797571" w14:textId="29FF0F6F" w:rsidR="00740370" w:rsidRPr="007E2F47" w:rsidRDefault="00006DD6" w:rsidP="00EA3DA5">
      <w:pPr>
        <w:numPr>
          <w:ilvl w:val="0"/>
          <w:numId w:val="0"/>
        </w:numPr>
        <w:spacing w:line="240" w:lineRule="auto"/>
        <w:ind w:left="720" w:hanging="360"/>
        <w:jc w:val="both"/>
        <w:rPr>
          <w:rFonts w:ascii="Arial" w:hAnsi="Arial" w:cs="Arial"/>
          <w:bCs/>
          <w:sz w:val="24"/>
          <w:szCs w:val="24"/>
        </w:rPr>
      </w:pPr>
      <w:r>
        <w:rPr>
          <w:rFonts w:ascii="Arial" w:hAnsi="Arial" w:cs="Arial"/>
          <w:bCs/>
          <w:sz w:val="24"/>
          <w:szCs w:val="24"/>
        </w:rPr>
        <w:t xml:space="preserve">a.  </w:t>
      </w:r>
      <w:r w:rsidR="00740370" w:rsidRPr="007E2F47">
        <w:rPr>
          <w:rFonts w:ascii="Arial" w:hAnsi="Arial" w:cs="Arial"/>
          <w:bCs/>
          <w:sz w:val="24"/>
          <w:szCs w:val="24"/>
        </w:rPr>
        <w:t>Vendor shall indemnify and hold harmless Customer, The Texas A&amp;M University System (the “A&amp;M System”), and their regents, employees, students, contractors, and agents (the “Customer Indemnitees”) from all damages, costs, liabilities, losses, and expenses, including without limitation, reasonable attorney’s fees incurred by Customer Indemnitees, in connection with any actual or threatened third-party demand, claim or legal or administrative agency action or proceeding to the extent under, arising from or related to (1) any acts or omissions of Vendor or its employees, subcontractors or agents pertaining to the activities and obligations under the Agreement (including this Addendum), (2) Vendor breaches any representation or warranty in the Agreement (including this Addendum), or (3) an allegation that any of Vendor’s products or services infringe upon or violate the intellectual property rights of a third party.</w:t>
      </w:r>
    </w:p>
    <w:p w14:paraId="0B9B561B" w14:textId="5692AFE3" w:rsidR="00740370" w:rsidRPr="007E2F47" w:rsidRDefault="00006DD6" w:rsidP="00EA3DA5">
      <w:pPr>
        <w:numPr>
          <w:ilvl w:val="0"/>
          <w:numId w:val="0"/>
        </w:numPr>
        <w:spacing w:line="240" w:lineRule="auto"/>
        <w:ind w:left="720" w:hanging="360"/>
        <w:jc w:val="both"/>
        <w:rPr>
          <w:rFonts w:ascii="Arial" w:hAnsi="Arial" w:cs="Arial"/>
          <w:bCs/>
          <w:sz w:val="24"/>
          <w:szCs w:val="24"/>
        </w:rPr>
      </w:pPr>
      <w:r>
        <w:rPr>
          <w:rFonts w:ascii="Arial" w:hAnsi="Arial" w:cs="Arial"/>
          <w:bCs/>
          <w:sz w:val="24"/>
          <w:szCs w:val="24"/>
        </w:rPr>
        <w:t xml:space="preserve">b.  </w:t>
      </w:r>
      <w:r w:rsidR="00740370" w:rsidRPr="007E2F47">
        <w:rPr>
          <w:rFonts w:ascii="Arial" w:hAnsi="Arial" w:cs="Arial"/>
          <w:bCs/>
          <w:sz w:val="24"/>
          <w:szCs w:val="24"/>
        </w:rPr>
        <w:t>If Vendor’s products or services become or are likely to become the subject of an allegation that they infringe upon or violate the intellectual property rights of a third party, then Vendor may, at its expense and option, either: (a) replace or modify the products or services to make it non-infringing, while maintaining equivalent functionality; (b) procure for Customer the right to continue using the products or services pursuant to the Agreement; or (c) terminate the Agreement and refund to Customer, on a pro-rata basis, the amount of any fees that Customer has received from Vendor for the period between the effective date of termination of the Agreement and the expiration of the period for which the fees have been paid.</w:t>
      </w:r>
    </w:p>
    <w:p w14:paraId="0AD3D756" w14:textId="7D76F85A" w:rsidR="00740370" w:rsidRPr="007E2F47" w:rsidRDefault="00006DD6" w:rsidP="00EA3DA5">
      <w:pPr>
        <w:numPr>
          <w:ilvl w:val="0"/>
          <w:numId w:val="0"/>
        </w:numPr>
        <w:spacing w:line="240" w:lineRule="auto"/>
        <w:ind w:left="720" w:hanging="360"/>
        <w:jc w:val="both"/>
        <w:rPr>
          <w:rStyle w:val="Strong"/>
          <w:rFonts w:ascii="Arial" w:hAnsi="Arial" w:cs="Arial"/>
          <w:bCs w:val="0"/>
          <w:sz w:val="24"/>
          <w:szCs w:val="24"/>
        </w:rPr>
      </w:pPr>
      <w:r>
        <w:rPr>
          <w:rFonts w:ascii="Arial" w:hAnsi="Arial" w:cs="Arial"/>
          <w:bCs/>
          <w:sz w:val="24"/>
          <w:szCs w:val="24"/>
        </w:rPr>
        <w:t xml:space="preserve">c.  </w:t>
      </w:r>
      <w:r w:rsidR="00740370" w:rsidRPr="007E2F47">
        <w:rPr>
          <w:rFonts w:ascii="Arial" w:hAnsi="Arial" w:cs="Arial"/>
          <w:bCs/>
          <w:sz w:val="24"/>
          <w:szCs w:val="24"/>
        </w:rPr>
        <w:t>This Section shall survive the expiration or termination of the Agreement.</w:t>
      </w:r>
    </w:p>
    <w:p w14:paraId="3F0B66A4" w14:textId="53F22074" w:rsidR="002F28BD" w:rsidRPr="000102ED" w:rsidRDefault="00453CB4" w:rsidP="00EA3DA5">
      <w:pPr>
        <w:tabs>
          <w:tab w:val="left" w:pos="461"/>
        </w:tabs>
        <w:kinsoku w:val="0"/>
        <w:overflowPunct w:val="0"/>
        <w:spacing w:before="69" w:line="240" w:lineRule="auto"/>
        <w:ind w:left="0" w:right="115" w:firstLine="0"/>
        <w:jc w:val="both"/>
        <w:rPr>
          <w:rFonts w:ascii="Arial" w:hAnsi="Arial" w:cs="Arial"/>
          <w:sz w:val="24"/>
          <w:szCs w:val="24"/>
        </w:rPr>
      </w:pPr>
      <w:r w:rsidRPr="000102ED">
        <w:rPr>
          <w:rStyle w:val="Strong"/>
          <w:rFonts w:ascii="Arial" w:hAnsi="Arial" w:cs="Arial"/>
          <w:b w:val="0"/>
          <w:sz w:val="24"/>
          <w:szCs w:val="24"/>
          <w:u w:val="single"/>
        </w:rPr>
        <w:t>Public Information</w:t>
      </w:r>
      <w:r w:rsidRPr="000102ED">
        <w:rPr>
          <w:rStyle w:val="Strong"/>
          <w:rFonts w:ascii="Arial" w:hAnsi="Arial" w:cs="Arial"/>
          <w:b w:val="0"/>
          <w:sz w:val="24"/>
          <w:szCs w:val="24"/>
        </w:rPr>
        <w:t>:</w:t>
      </w:r>
      <w:r w:rsidR="002B1BB0" w:rsidRPr="000102ED">
        <w:rPr>
          <w:rStyle w:val="Strong"/>
          <w:rFonts w:ascii="Arial" w:hAnsi="Arial" w:cs="Arial"/>
          <w:b w:val="0"/>
          <w:sz w:val="24"/>
          <w:szCs w:val="24"/>
        </w:rPr>
        <w:t xml:space="preserve">  </w:t>
      </w:r>
      <w:r w:rsidR="002F28BD" w:rsidRPr="000102ED">
        <w:rPr>
          <w:rFonts w:ascii="Arial" w:hAnsi="Arial" w:cs="Arial"/>
          <w:sz w:val="24"/>
          <w:szCs w:val="24"/>
        </w:rPr>
        <w:t xml:space="preserve">  </w:t>
      </w:r>
    </w:p>
    <w:p w14:paraId="08DCD84A" w14:textId="63C54BD3" w:rsidR="002F28BD" w:rsidRPr="000102ED" w:rsidRDefault="000A50F0" w:rsidP="000A50F0">
      <w:pPr>
        <w:numPr>
          <w:ilvl w:val="0"/>
          <w:numId w:val="0"/>
        </w:numPr>
        <w:spacing w:line="240" w:lineRule="auto"/>
        <w:ind w:left="720" w:hanging="360"/>
        <w:jc w:val="both"/>
        <w:rPr>
          <w:rFonts w:ascii="Arial" w:hAnsi="Arial" w:cs="Arial"/>
          <w:sz w:val="24"/>
          <w:szCs w:val="24"/>
        </w:rPr>
      </w:pPr>
      <w:r>
        <w:rPr>
          <w:rFonts w:ascii="Arial" w:hAnsi="Arial" w:cs="Arial"/>
          <w:sz w:val="24"/>
          <w:szCs w:val="24"/>
        </w:rPr>
        <w:t>a.</w:t>
      </w:r>
      <w:r>
        <w:rPr>
          <w:rFonts w:ascii="Arial" w:hAnsi="Arial" w:cs="Arial"/>
          <w:sz w:val="24"/>
          <w:szCs w:val="24"/>
        </w:rPr>
        <w:tab/>
      </w:r>
      <w:r w:rsidR="002F28BD" w:rsidRPr="000102ED">
        <w:rPr>
          <w:rFonts w:ascii="Arial" w:hAnsi="Arial" w:cs="Arial"/>
          <w:sz w:val="24"/>
          <w:szCs w:val="24"/>
        </w:rPr>
        <w:t xml:space="preserve">Vendor acknowledges that </w:t>
      </w:r>
      <w:r w:rsidR="00ED4753" w:rsidRPr="000102ED">
        <w:rPr>
          <w:rFonts w:ascii="Arial" w:hAnsi="Arial" w:cs="Arial"/>
          <w:sz w:val="24"/>
          <w:szCs w:val="24"/>
        </w:rPr>
        <w:t>Customer</w:t>
      </w:r>
      <w:r w:rsidR="002F28BD" w:rsidRPr="000102ED">
        <w:rPr>
          <w:rFonts w:ascii="Arial" w:hAnsi="Arial" w:cs="Arial"/>
          <w:sz w:val="24"/>
          <w:szCs w:val="24"/>
        </w:rPr>
        <w:t xml:space="preserve"> is obligated to strictly comply with the</w:t>
      </w:r>
      <w:r w:rsidR="00CE74CF">
        <w:rPr>
          <w:rFonts w:ascii="Arial" w:hAnsi="Arial" w:cs="Arial"/>
          <w:sz w:val="24"/>
          <w:szCs w:val="24"/>
        </w:rPr>
        <w:t xml:space="preserve"> Texas</w:t>
      </w:r>
      <w:r w:rsidR="002F28BD" w:rsidRPr="000102ED">
        <w:rPr>
          <w:rFonts w:ascii="Arial" w:hAnsi="Arial" w:cs="Arial"/>
          <w:sz w:val="24"/>
          <w:szCs w:val="24"/>
        </w:rPr>
        <w:t xml:space="preserve"> Public Information Act, Chapter 552, </w:t>
      </w:r>
      <w:r w:rsidR="002F28BD" w:rsidRPr="000102ED">
        <w:rPr>
          <w:rFonts w:ascii="Arial" w:hAnsi="Arial" w:cs="Arial"/>
          <w:i/>
          <w:iCs/>
          <w:sz w:val="24"/>
          <w:szCs w:val="24"/>
        </w:rPr>
        <w:t>Texas Government Code</w:t>
      </w:r>
      <w:r w:rsidR="00CE74CF">
        <w:rPr>
          <w:rFonts w:ascii="Arial" w:hAnsi="Arial" w:cs="Arial"/>
          <w:sz w:val="24"/>
          <w:szCs w:val="24"/>
        </w:rPr>
        <w:t xml:space="preserve"> (the “PIA”)</w:t>
      </w:r>
      <w:r w:rsidR="002F28BD" w:rsidRPr="000102ED">
        <w:rPr>
          <w:rFonts w:ascii="Arial" w:hAnsi="Arial" w:cs="Arial"/>
          <w:sz w:val="24"/>
          <w:szCs w:val="24"/>
        </w:rPr>
        <w:t xml:space="preserve"> in responding to any request for publi</w:t>
      </w:r>
      <w:r w:rsidR="00CE74CF">
        <w:rPr>
          <w:rFonts w:ascii="Arial" w:hAnsi="Arial" w:cs="Arial"/>
          <w:sz w:val="24"/>
          <w:szCs w:val="24"/>
        </w:rPr>
        <w:t>c information pertaining to the</w:t>
      </w:r>
      <w:r w:rsidR="002F28BD" w:rsidRPr="000102ED">
        <w:rPr>
          <w:rFonts w:ascii="Arial" w:hAnsi="Arial" w:cs="Arial"/>
          <w:sz w:val="24"/>
          <w:szCs w:val="24"/>
        </w:rPr>
        <w:t xml:space="preserve"> Agreement, as well as any other disclosure of information required by applicable Texas law.  </w:t>
      </w:r>
    </w:p>
    <w:p w14:paraId="080B207E" w14:textId="10B7EF25" w:rsidR="0070750D" w:rsidRPr="000102ED" w:rsidRDefault="000A50F0" w:rsidP="000A50F0">
      <w:pPr>
        <w:numPr>
          <w:ilvl w:val="0"/>
          <w:numId w:val="0"/>
        </w:numPr>
        <w:spacing w:line="240" w:lineRule="auto"/>
        <w:ind w:left="720" w:hanging="360"/>
        <w:jc w:val="both"/>
        <w:rPr>
          <w:rFonts w:ascii="Arial" w:hAnsi="Arial" w:cs="Arial"/>
          <w:sz w:val="24"/>
          <w:szCs w:val="24"/>
        </w:rPr>
      </w:pPr>
      <w:r>
        <w:rPr>
          <w:rFonts w:ascii="Arial" w:hAnsi="Arial" w:cs="Arial"/>
          <w:sz w:val="24"/>
          <w:szCs w:val="24"/>
        </w:rPr>
        <w:t>b.</w:t>
      </w:r>
      <w:r>
        <w:rPr>
          <w:rFonts w:ascii="Arial" w:hAnsi="Arial" w:cs="Arial"/>
          <w:sz w:val="24"/>
          <w:szCs w:val="24"/>
        </w:rPr>
        <w:tab/>
      </w:r>
      <w:r w:rsidR="002F28BD" w:rsidRPr="000102ED">
        <w:rPr>
          <w:rFonts w:ascii="Arial" w:hAnsi="Arial" w:cs="Arial"/>
          <w:sz w:val="24"/>
          <w:szCs w:val="24"/>
        </w:rPr>
        <w:t xml:space="preserve">Upon </w:t>
      </w:r>
      <w:r w:rsidR="00ED4753" w:rsidRPr="000102ED">
        <w:rPr>
          <w:rFonts w:ascii="Arial" w:hAnsi="Arial" w:cs="Arial"/>
          <w:sz w:val="24"/>
          <w:szCs w:val="24"/>
        </w:rPr>
        <w:t>Customer</w:t>
      </w:r>
      <w:r w:rsidR="002F28BD" w:rsidRPr="000102ED">
        <w:rPr>
          <w:rFonts w:ascii="Arial" w:hAnsi="Arial" w:cs="Arial"/>
          <w:sz w:val="24"/>
          <w:szCs w:val="24"/>
        </w:rPr>
        <w:t>’s written request,</w:t>
      </w:r>
      <w:r w:rsidR="00CE74CF">
        <w:rPr>
          <w:rFonts w:ascii="Arial" w:hAnsi="Arial" w:cs="Arial"/>
          <w:sz w:val="24"/>
          <w:szCs w:val="24"/>
        </w:rPr>
        <w:t xml:space="preserve"> and at no cost to Customer,</w:t>
      </w:r>
      <w:r w:rsidR="002F28BD" w:rsidRPr="000102ED">
        <w:rPr>
          <w:rFonts w:ascii="Arial" w:hAnsi="Arial" w:cs="Arial"/>
          <w:sz w:val="24"/>
          <w:szCs w:val="24"/>
        </w:rPr>
        <w:t xml:space="preserve"> </w:t>
      </w:r>
      <w:r w:rsidR="0070750D" w:rsidRPr="000102ED">
        <w:rPr>
          <w:rFonts w:ascii="Arial" w:hAnsi="Arial" w:cs="Arial"/>
          <w:sz w:val="24"/>
          <w:szCs w:val="24"/>
        </w:rPr>
        <w:t xml:space="preserve">Vendor </w:t>
      </w:r>
      <w:r w:rsidR="00CE74CF">
        <w:rPr>
          <w:rFonts w:ascii="Arial" w:hAnsi="Arial" w:cs="Arial"/>
          <w:sz w:val="24"/>
          <w:szCs w:val="24"/>
        </w:rPr>
        <w:t xml:space="preserve">shall </w:t>
      </w:r>
      <w:r w:rsidR="00CE74CF" w:rsidRPr="00CE74CF">
        <w:rPr>
          <w:rFonts w:ascii="Arial" w:hAnsi="Arial" w:cs="Arial"/>
          <w:sz w:val="24"/>
          <w:szCs w:val="24"/>
        </w:rPr>
        <w:t>provide specified public information (as such term is defined in Section 552.002 of the PIA)</w:t>
      </w:r>
      <w:r w:rsidR="00CE74CF">
        <w:rPr>
          <w:rFonts w:ascii="Arial" w:hAnsi="Arial" w:cs="Arial"/>
          <w:sz w:val="24"/>
          <w:szCs w:val="24"/>
        </w:rPr>
        <w:t xml:space="preserve"> exchanged or created under the</w:t>
      </w:r>
      <w:r w:rsidR="00CE74CF" w:rsidRPr="00CE74CF">
        <w:rPr>
          <w:rFonts w:ascii="Arial" w:hAnsi="Arial" w:cs="Arial"/>
          <w:sz w:val="24"/>
          <w:szCs w:val="24"/>
        </w:rPr>
        <w:t xml:space="preserve"> Agreement that is not otherwise excepted from disclosure under the PIA to</w:t>
      </w:r>
      <w:r w:rsidR="00CE74CF">
        <w:rPr>
          <w:rFonts w:ascii="Arial" w:hAnsi="Arial" w:cs="Arial"/>
          <w:sz w:val="24"/>
          <w:szCs w:val="24"/>
        </w:rPr>
        <w:t xml:space="preserve"> Customer</w:t>
      </w:r>
      <w:r w:rsidR="00CE74CF" w:rsidRPr="00CE74CF">
        <w:rPr>
          <w:rFonts w:ascii="Arial" w:hAnsi="Arial" w:cs="Arial"/>
          <w:sz w:val="24"/>
          <w:szCs w:val="24"/>
        </w:rPr>
        <w:t xml:space="preserve"> in a non-proprietary format acceptable to </w:t>
      </w:r>
      <w:r w:rsidR="00CE74CF">
        <w:rPr>
          <w:rFonts w:ascii="Arial" w:hAnsi="Arial" w:cs="Arial"/>
          <w:sz w:val="24"/>
          <w:szCs w:val="24"/>
        </w:rPr>
        <w:t>Customer</w:t>
      </w:r>
      <w:r w:rsidR="00CE74CF" w:rsidRPr="00CE74CF">
        <w:rPr>
          <w:rFonts w:ascii="Arial" w:hAnsi="Arial" w:cs="Arial"/>
          <w:sz w:val="24"/>
          <w:szCs w:val="24"/>
        </w:rPr>
        <w:t xml:space="preserve"> that is accessible by the public.</w:t>
      </w:r>
    </w:p>
    <w:p w14:paraId="24F18594" w14:textId="0A43CD15" w:rsidR="002F28BD" w:rsidRPr="000102ED" w:rsidRDefault="000A50F0" w:rsidP="000A50F0">
      <w:pPr>
        <w:numPr>
          <w:ilvl w:val="0"/>
          <w:numId w:val="0"/>
        </w:numPr>
        <w:spacing w:line="240" w:lineRule="auto"/>
        <w:ind w:left="720" w:hanging="360"/>
        <w:jc w:val="both"/>
        <w:rPr>
          <w:rFonts w:ascii="Arial" w:hAnsi="Arial" w:cs="Arial"/>
          <w:sz w:val="24"/>
          <w:szCs w:val="24"/>
        </w:rPr>
      </w:pPr>
      <w:r>
        <w:rPr>
          <w:rFonts w:ascii="Arial" w:hAnsi="Arial" w:cs="Arial"/>
          <w:sz w:val="24"/>
          <w:szCs w:val="24"/>
        </w:rPr>
        <w:t>c.</w:t>
      </w:r>
      <w:r>
        <w:rPr>
          <w:rFonts w:ascii="Arial" w:hAnsi="Arial" w:cs="Arial"/>
          <w:sz w:val="24"/>
          <w:szCs w:val="24"/>
        </w:rPr>
        <w:tab/>
      </w:r>
      <w:r w:rsidR="002F28BD" w:rsidRPr="000102ED">
        <w:rPr>
          <w:rFonts w:ascii="Arial" w:hAnsi="Arial" w:cs="Arial"/>
          <w:sz w:val="24"/>
          <w:szCs w:val="24"/>
        </w:rPr>
        <w:t xml:space="preserve">Vendor acknowledges that </w:t>
      </w:r>
      <w:r w:rsidR="00ED4753" w:rsidRPr="000102ED">
        <w:rPr>
          <w:rFonts w:ascii="Arial" w:hAnsi="Arial" w:cs="Arial"/>
          <w:sz w:val="24"/>
          <w:szCs w:val="24"/>
        </w:rPr>
        <w:t>Customer</w:t>
      </w:r>
      <w:r w:rsidR="002F28BD" w:rsidRPr="000102ED">
        <w:rPr>
          <w:rFonts w:ascii="Arial" w:hAnsi="Arial" w:cs="Arial"/>
          <w:sz w:val="24"/>
          <w:szCs w:val="24"/>
        </w:rPr>
        <w:t xml:space="preserve"> may be required to post a copy of the</w:t>
      </w:r>
      <w:r w:rsidR="002F28BD" w:rsidRPr="000102ED">
        <w:rPr>
          <w:rFonts w:ascii="Arial" w:hAnsi="Arial" w:cs="Arial"/>
          <w:b/>
          <w:sz w:val="24"/>
          <w:szCs w:val="24"/>
        </w:rPr>
        <w:t xml:space="preserve"> </w:t>
      </w:r>
      <w:r w:rsidR="002F28BD" w:rsidRPr="000102ED">
        <w:rPr>
          <w:rFonts w:ascii="Arial" w:hAnsi="Arial" w:cs="Arial"/>
          <w:sz w:val="24"/>
          <w:szCs w:val="24"/>
        </w:rPr>
        <w:t>fully executed Agreement on its Internet website in compliance with Section 2261.253(a)(1)</w:t>
      </w:r>
      <w:r w:rsidR="00CE74CF">
        <w:rPr>
          <w:rFonts w:ascii="Arial" w:hAnsi="Arial" w:cs="Arial"/>
          <w:sz w:val="24"/>
          <w:szCs w:val="24"/>
        </w:rPr>
        <w:t xml:space="preserve"> of the PIA.</w:t>
      </w:r>
    </w:p>
    <w:p w14:paraId="5AF9453C" w14:textId="33524E54" w:rsidR="0070750D" w:rsidRPr="000102ED" w:rsidRDefault="00006DD6" w:rsidP="00D10125">
      <w:pPr>
        <w:numPr>
          <w:ilvl w:val="0"/>
          <w:numId w:val="0"/>
        </w:numPr>
        <w:suppressAutoHyphens/>
        <w:spacing w:after="120" w:line="240" w:lineRule="auto"/>
        <w:ind w:left="720" w:hanging="360"/>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 xml:space="preserve">d.  </w:t>
      </w:r>
      <w:r w:rsidR="0070750D" w:rsidRPr="000102ED">
        <w:rPr>
          <w:rFonts w:ascii="Arial" w:eastAsia="SimSun" w:hAnsi="Arial" w:cs="Arial"/>
          <w:kern w:val="1"/>
          <w:sz w:val="24"/>
          <w:szCs w:val="24"/>
          <w:lang w:eastAsia="hi-IN" w:bidi="hi-IN"/>
        </w:rPr>
        <w:t xml:space="preserve">The requirements of Subchapter J, Chapter 552, </w:t>
      </w:r>
      <w:r w:rsidR="0070750D" w:rsidRPr="00CE74CF">
        <w:rPr>
          <w:rFonts w:ascii="Arial" w:eastAsia="SimSun" w:hAnsi="Arial" w:cs="Arial"/>
          <w:i/>
          <w:kern w:val="1"/>
          <w:sz w:val="24"/>
          <w:szCs w:val="24"/>
          <w:lang w:eastAsia="hi-IN" w:bidi="hi-IN"/>
        </w:rPr>
        <w:t>Texas Government Code</w:t>
      </w:r>
      <w:r w:rsidR="0070750D" w:rsidRPr="000102ED">
        <w:rPr>
          <w:rFonts w:ascii="Arial" w:eastAsia="SimSun" w:hAnsi="Arial" w:cs="Arial"/>
          <w:kern w:val="1"/>
          <w:sz w:val="24"/>
          <w:szCs w:val="24"/>
          <w:lang w:eastAsia="hi-IN" w:bidi="hi-IN"/>
        </w:rPr>
        <w:t>, may apply to th</w:t>
      </w:r>
      <w:r w:rsidR="00ED4753" w:rsidRPr="000102ED">
        <w:rPr>
          <w:rFonts w:ascii="Arial" w:eastAsia="SimSun" w:hAnsi="Arial" w:cs="Arial"/>
          <w:kern w:val="1"/>
          <w:sz w:val="24"/>
          <w:szCs w:val="24"/>
          <w:lang w:eastAsia="hi-IN" w:bidi="hi-IN"/>
        </w:rPr>
        <w:t>e</w:t>
      </w:r>
      <w:r w:rsidR="0070750D" w:rsidRPr="000102ED">
        <w:rPr>
          <w:rFonts w:ascii="Arial" w:eastAsia="SimSun" w:hAnsi="Arial" w:cs="Arial"/>
          <w:kern w:val="1"/>
          <w:sz w:val="24"/>
          <w:szCs w:val="24"/>
          <w:lang w:eastAsia="hi-IN" w:bidi="hi-IN"/>
        </w:rPr>
        <w:t xml:space="preserve"> Agreement</w:t>
      </w:r>
      <w:r w:rsidR="00ED4753" w:rsidRPr="000102ED">
        <w:rPr>
          <w:rFonts w:ascii="Arial" w:eastAsia="SimSun" w:hAnsi="Arial" w:cs="Arial"/>
          <w:kern w:val="1"/>
          <w:sz w:val="24"/>
          <w:szCs w:val="24"/>
          <w:lang w:eastAsia="hi-IN" w:bidi="hi-IN"/>
        </w:rPr>
        <w:t>,</w:t>
      </w:r>
      <w:r w:rsidR="0070750D" w:rsidRPr="000102ED">
        <w:rPr>
          <w:rFonts w:ascii="Arial" w:eastAsia="SimSun" w:hAnsi="Arial" w:cs="Arial"/>
          <w:kern w:val="1"/>
          <w:sz w:val="24"/>
          <w:szCs w:val="24"/>
          <w:lang w:eastAsia="hi-IN" w:bidi="hi-IN"/>
        </w:rPr>
        <w:t xml:space="preserve"> and the Vendor agrees that the Agreement can be </w:t>
      </w:r>
      <w:r w:rsidR="0070750D" w:rsidRPr="000102ED">
        <w:rPr>
          <w:rFonts w:ascii="Arial" w:eastAsia="SimSun" w:hAnsi="Arial" w:cs="Arial"/>
          <w:kern w:val="1"/>
          <w:sz w:val="24"/>
          <w:szCs w:val="24"/>
          <w:lang w:eastAsia="hi-IN" w:bidi="hi-IN"/>
        </w:rPr>
        <w:lastRenderedPageBreak/>
        <w:t>terminated if the Vendor knowingly or intentionally fails to comply with a requirement of that subchapter.</w:t>
      </w:r>
    </w:p>
    <w:p w14:paraId="0CED0E5C" w14:textId="4A14A074" w:rsidR="003A674B" w:rsidRPr="003A674B" w:rsidRDefault="003A674B" w:rsidP="00CE4EDF">
      <w:pPr>
        <w:spacing w:line="240" w:lineRule="auto"/>
        <w:ind w:left="0" w:firstLine="0"/>
        <w:jc w:val="both"/>
        <w:rPr>
          <w:rStyle w:val="Strong"/>
          <w:rFonts w:ascii="Arial" w:hAnsi="Arial" w:cs="Arial"/>
          <w:b w:val="0"/>
          <w:bCs w:val="0"/>
          <w:sz w:val="24"/>
          <w:szCs w:val="24"/>
        </w:rPr>
      </w:pPr>
      <w:r w:rsidRPr="000102ED">
        <w:rPr>
          <w:rFonts w:ascii="Arial" w:hAnsi="Arial" w:cs="Arial"/>
          <w:sz w:val="24"/>
          <w:szCs w:val="24"/>
          <w:u w:val="single"/>
        </w:rPr>
        <w:t>Records Retention</w:t>
      </w:r>
      <w:r w:rsidRPr="000102ED">
        <w:rPr>
          <w:rFonts w:ascii="Arial" w:hAnsi="Arial" w:cs="Arial"/>
          <w:sz w:val="24"/>
          <w:szCs w:val="24"/>
        </w:rPr>
        <w:t xml:space="preserve">:  Vendor will preserve all contracting information, as defined under </w:t>
      </w:r>
      <w:r w:rsidRPr="007E0241">
        <w:rPr>
          <w:rFonts w:ascii="Arial" w:hAnsi="Arial" w:cs="Arial"/>
          <w:i/>
          <w:sz w:val="24"/>
          <w:szCs w:val="24"/>
        </w:rPr>
        <w:t>Texas Government Code</w:t>
      </w:r>
      <w:r w:rsidRPr="000102ED">
        <w:rPr>
          <w:rFonts w:ascii="Arial" w:hAnsi="Arial" w:cs="Arial"/>
          <w:sz w:val="24"/>
          <w:szCs w:val="24"/>
        </w:rPr>
        <w:t xml:space="preserve">, </w:t>
      </w:r>
      <w:r>
        <w:rPr>
          <w:rFonts w:ascii="Arial" w:hAnsi="Arial" w:cs="Arial"/>
          <w:sz w:val="24"/>
          <w:szCs w:val="24"/>
        </w:rPr>
        <w:t xml:space="preserve">Section </w:t>
      </w:r>
      <w:r w:rsidRPr="009F7D04">
        <w:rPr>
          <w:rFonts w:ascii="Arial" w:hAnsi="Arial" w:cs="Arial"/>
          <w:sz w:val="24"/>
          <w:szCs w:val="24"/>
        </w:rPr>
        <w:t>552.003 (7), related to the Agreement for the duration of the Agreement and for seven</w:t>
      </w:r>
      <w:r>
        <w:rPr>
          <w:rFonts w:ascii="Arial" w:hAnsi="Arial" w:cs="Arial"/>
          <w:sz w:val="24"/>
          <w:szCs w:val="24"/>
        </w:rPr>
        <w:t xml:space="preserve"> (7)</w:t>
      </w:r>
      <w:r w:rsidRPr="009F7D04">
        <w:rPr>
          <w:rFonts w:ascii="Arial" w:hAnsi="Arial" w:cs="Arial"/>
          <w:sz w:val="24"/>
          <w:szCs w:val="24"/>
        </w:rPr>
        <w:t xml:space="preserve"> years after the conclusion of the Agreement.   </w:t>
      </w:r>
    </w:p>
    <w:p w14:paraId="286B8255" w14:textId="6633A688" w:rsidR="00453CB4" w:rsidRPr="000102ED" w:rsidRDefault="00453CB4" w:rsidP="00CE4EDF">
      <w:pPr>
        <w:spacing w:line="240" w:lineRule="auto"/>
        <w:ind w:left="0" w:firstLine="0"/>
        <w:jc w:val="both"/>
        <w:rPr>
          <w:rStyle w:val="Strong"/>
          <w:rFonts w:ascii="Arial" w:hAnsi="Arial" w:cs="Arial"/>
          <w:b w:val="0"/>
          <w:bCs w:val="0"/>
          <w:sz w:val="24"/>
          <w:szCs w:val="24"/>
        </w:rPr>
      </w:pPr>
      <w:r w:rsidRPr="000102ED">
        <w:rPr>
          <w:rStyle w:val="Strong"/>
          <w:rFonts w:ascii="Arial" w:hAnsi="Arial" w:cs="Arial"/>
          <w:b w:val="0"/>
          <w:sz w:val="24"/>
          <w:szCs w:val="24"/>
          <w:u w:val="single"/>
        </w:rPr>
        <w:t>Dispute Resolution</w:t>
      </w:r>
      <w:r w:rsidRPr="000102ED">
        <w:rPr>
          <w:rStyle w:val="Strong"/>
          <w:rFonts w:ascii="Arial" w:hAnsi="Arial" w:cs="Arial"/>
          <w:b w:val="0"/>
          <w:sz w:val="24"/>
          <w:szCs w:val="24"/>
        </w:rPr>
        <w:t>:</w:t>
      </w:r>
      <w:r w:rsidR="00366FF4" w:rsidRPr="000102ED">
        <w:rPr>
          <w:rStyle w:val="Strong"/>
          <w:rFonts w:ascii="Arial" w:hAnsi="Arial" w:cs="Arial"/>
          <w:b w:val="0"/>
          <w:sz w:val="24"/>
          <w:szCs w:val="24"/>
        </w:rPr>
        <w:t xml:space="preserve">  </w:t>
      </w:r>
      <w:r w:rsidRPr="000102ED">
        <w:rPr>
          <w:rFonts w:ascii="Arial" w:hAnsi="Arial" w:cs="Arial"/>
          <w:sz w:val="24"/>
          <w:szCs w:val="24"/>
        </w:rPr>
        <w:t>T</w:t>
      </w:r>
      <w:r w:rsidR="00CE74CF">
        <w:rPr>
          <w:rFonts w:ascii="Arial" w:hAnsi="Arial" w:cs="Arial"/>
          <w:sz w:val="24"/>
          <w:szCs w:val="24"/>
        </w:rPr>
        <w:t xml:space="preserve">o </w:t>
      </w:r>
      <w:r w:rsidR="00CE74CF" w:rsidRPr="00CE74CF">
        <w:rPr>
          <w:rFonts w:ascii="Arial" w:hAnsi="Arial" w:cs="Arial"/>
          <w:sz w:val="24"/>
          <w:szCs w:val="24"/>
        </w:rPr>
        <w:t xml:space="preserve">the extent that Chapter 2260, </w:t>
      </w:r>
      <w:r w:rsidR="00CE74CF" w:rsidRPr="00CE74CF">
        <w:rPr>
          <w:rFonts w:ascii="Arial" w:hAnsi="Arial" w:cs="Arial"/>
          <w:i/>
          <w:sz w:val="24"/>
          <w:szCs w:val="24"/>
        </w:rPr>
        <w:t>Texas Government Code</w:t>
      </w:r>
      <w:r w:rsidR="00CE74CF" w:rsidRPr="00CE74CF">
        <w:rPr>
          <w:rFonts w:ascii="Arial" w:hAnsi="Arial" w:cs="Arial"/>
          <w:sz w:val="24"/>
          <w:szCs w:val="24"/>
        </w:rPr>
        <w:t>, is appl</w:t>
      </w:r>
      <w:r w:rsidR="00CE74CF">
        <w:rPr>
          <w:rFonts w:ascii="Arial" w:hAnsi="Arial" w:cs="Arial"/>
          <w:sz w:val="24"/>
          <w:szCs w:val="24"/>
        </w:rPr>
        <w:t xml:space="preserve">icable to </w:t>
      </w:r>
      <w:r w:rsidR="00B920E4">
        <w:rPr>
          <w:rFonts w:ascii="Arial" w:hAnsi="Arial" w:cs="Arial"/>
          <w:sz w:val="24"/>
          <w:szCs w:val="24"/>
        </w:rPr>
        <w:t>this</w:t>
      </w:r>
      <w:r w:rsidR="00B920E4" w:rsidRPr="00CE74CF">
        <w:rPr>
          <w:rFonts w:ascii="Arial" w:hAnsi="Arial" w:cs="Arial"/>
          <w:sz w:val="24"/>
          <w:szCs w:val="24"/>
        </w:rPr>
        <w:t xml:space="preserve"> </w:t>
      </w:r>
      <w:r w:rsidR="00CE74CF" w:rsidRPr="00CE74CF">
        <w:rPr>
          <w:rFonts w:ascii="Arial" w:hAnsi="Arial" w:cs="Arial"/>
          <w:sz w:val="24"/>
          <w:szCs w:val="24"/>
        </w:rPr>
        <w:t xml:space="preserve">Agreement, the dispute resolution process provided in Chapter 2260, and the related rules adopted by the Texas Attorney General pursuant to Chapter 2260, shall be used by </w:t>
      </w:r>
      <w:r w:rsidR="00CE74CF">
        <w:rPr>
          <w:rFonts w:ascii="Arial" w:hAnsi="Arial" w:cs="Arial"/>
          <w:sz w:val="24"/>
          <w:szCs w:val="24"/>
        </w:rPr>
        <w:t>Customer</w:t>
      </w:r>
      <w:r w:rsidR="00CE74CF" w:rsidRPr="00CE74CF">
        <w:rPr>
          <w:rFonts w:ascii="Arial" w:hAnsi="Arial" w:cs="Arial"/>
          <w:sz w:val="24"/>
          <w:szCs w:val="24"/>
        </w:rPr>
        <w:t xml:space="preserve"> a</w:t>
      </w:r>
      <w:r w:rsidR="00CE74CF">
        <w:rPr>
          <w:rFonts w:ascii="Arial" w:hAnsi="Arial" w:cs="Arial"/>
          <w:sz w:val="24"/>
          <w:szCs w:val="24"/>
        </w:rPr>
        <w:t xml:space="preserve">nd Vendor </w:t>
      </w:r>
      <w:r w:rsidR="00CE74CF" w:rsidRPr="00CE74CF">
        <w:rPr>
          <w:rFonts w:ascii="Arial" w:hAnsi="Arial" w:cs="Arial"/>
          <w:sz w:val="24"/>
          <w:szCs w:val="24"/>
        </w:rPr>
        <w:t xml:space="preserve">to attempt to resolve any claim for breach of contract made by </w:t>
      </w:r>
      <w:r w:rsidR="00CE74CF">
        <w:rPr>
          <w:rFonts w:ascii="Arial" w:hAnsi="Arial" w:cs="Arial"/>
          <w:sz w:val="24"/>
          <w:szCs w:val="24"/>
        </w:rPr>
        <w:t>Vendor</w:t>
      </w:r>
      <w:r w:rsidR="00CE74CF" w:rsidRPr="00CE74CF">
        <w:rPr>
          <w:rFonts w:ascii="Arial" w:hAnsi="Arial" w:cs="Arial"/>
          <w:sz w:val="24"/>
          <w:szCs w:val="24"/>
        </w:rPr>
        <w:t xml:space="preserve"> that cannot be resolved in the ordinary course of business.  </w:t>
      </w:r>
      <w:r w:rsidR="00CE74CF">
        <w:rPr>
          <w:rFonts w:ascii="Arial" w:hAnsi="Arial" w:cs="Arial"/>
          <w:sz w:val="24"/>
          <w:szCs w:val="24"/>
        </w:rPr>
        <w:t>Vendor</w:t>
      </w:r>
      <w:r w:rsidR="00CE74CF" w:rsidRPr="00CE74CF">
        <w:rPr>
          <w:rFonts w:ascii="Arial" w:hAnsi="Arial" w:cs="Arial"/>
          <w:sz w:val="24"/>
          <w:szCs w:val="24"/>
        </w:rPr>
        <w:t xml:space="preserve"> shall submit written notice of a claim of breach of contract under this Chapter to</w:t>
      </w:r>
      <w:r w:rsidR="00CE74CF">
        <w:rPr>
          <w:rFonts w:ascii="Arial" w:hAnsi="Arial" w:cs="Arial"/>
          <w:sz w:val="24"/>
          <w:szCs w:val="24"/>
        </w:rPr>
        <w:t xml:space="preserve"> TAMU-CC Contracts Administration</w:t>
      </w:r>
      <w:r w:rsidR="00CE74CF" w:rsidRPr="00CE74CF">
        <w:rPr>
          <w:rFonts w:ascii="Arial" w:hAnsi="Arial" w:cs="Arial"/>
          <w:sz w:val="24"/>
          <w:szCs w:val="24"/>
        </w:rPr>
        <w:t xml:space="preserve">, who shall examine </w:t>
      </w:r>
      <w:r w:rsidR="00CE74CF">
        <w:rPr>
          <w:rFonts w:ascii="Arial" w:hAnsi="Arial" w:cs="Arial"/>
          <w:sz w:val="24"/>
          <w:szCs w:val="24"/>
        </w:rPr>
        <w:t>Vendor’s</w:t>
      </w:r>
      <w:r w:rsidR="00CE74CF" w:rsidRPr="00CE74CF">
        <w:rPr>
          <w:rFonts w:ascii="Arial" w:hAnsi="Arial" w:cs="Arial"/>
          <w:sz w:val="24"/>
          <w:szCs w:val="24"/>
        </w:rPr>
        <w:t xml:space="preserve"> claim and any counterclaim and negotiate with </w:t>
      </w:r>
      <w:r w:rsidR="00CE74CF">
        <w:rPr>
          <w:rFonts w:ascii="Arial" w:hAnsi="Arial" w:cs="Arial"/>
          <w:sz w:val="24"/>
          <w:szCs w:val="24"/>
        </w:rPr>
        <w:t>Vendor</w:t>
      </w:r>
      <w:r w:rsidR="00CE74CF" w:rsidRPr="00CE74CF">
        <w:rPr>
          <w:rFonts w:ascii="Arial" w:hAnsi="Arial" w:cs="Arial"/>
          <w:sz w:val="24"/>
          <w:szCs w:val="24"/>
        </w:rPr>
        <w:t xml:space="preserve"> in an effort to resolve the claim. Th</w:t>
      </w:r>
      <w:r w:rsidR="00CE74CF">
        <w:rPr>
          <w:rFonts w:ascii="Arial" w:hAnsi="Arial" w:cs="Arial"/>
          <w:sz w:val="24"/>
          <w:szCs w:val="24"/>
        </w:rPr>
        <w:t>is provision and nothing in the</w:t>
      </w:r>
      <w:r w:rsidR="00CE74CF" w:rsidRPr="00CE74CF">
        <w:rPr>
          <w:rFonts w:ascii="Arial" w:hAnsi="Arial" w:cs="Arial"/>
          <w:sz w:val="24"/>
          <w:szCs w:val="24"/>
        </w:rPr>
        <w:t xml:space="preserve"> Agreement</w:t>
      </w:r>
      <w:r w:rsidR="00CE74CF">
        <w:rPr>
          <w:rFonts w:ascii="Arial" w:hAnsi="Arial" w:cs="Arial"/>
          <w:sz w:val="24"/>
          <w:szCs w:val="24"/>
        </w:rPr>
        <w:t xml:space="preserve"> (including this Addendum)</w:t>
      </w:r>
      <w:r w:rsidR="00CE74CF" w:rsidRPr="00CE74CF">
        <w:rPr>
          <w:rFonts w:ascii="Arial" w:hAnsi="Arial" w:cs="Arial"/>
          <w:sz w:val="24"/>
          <w:szCs w:val="24"/>
        </w:rPr>
        <w:t xml:space="preserve"> waives </w:t>
      </w:r>
      <w:r w:rsidR="00CE74CF">
        <w:rPr>
          <w:rFonts w:ascii="Arial" w:hAnsi="Arial" w:cs="Arial"/>
          <w:sz w:val="24"/>
          <w:szCs w:val="24"/>
        </w:rPr>
        <w:t>Customer’s</w:t>
      </w:r>
      <w:r w:rsidR="00CE74CF" w:rsidRPr="00CE74CF">
        <w:rPr>
          <w:rFonts w:ascii="Arial" w:hAnsi="Arial" w:cs="Arial"/>
          <w:sz w:val="24"/>
          <w:szCs w:val="24"/>
        </w:rPr>
        <w:t xml:space="preserve"> sovereign immunity to suit or liability </w:t>
      </w:r>
      <w:r w:rsidR="00CE74CF">
        <w:rPr>
          <w:rFonts w:ascii="Arial" w:hAnsi="Arial" w:cs="Arial"/>
          <w:sz w:val="24"/>
          <w:szCs w:val="24"/>
        </w:rPr>
        <w:t>and Customer</w:t>
      </w:r>
      <w:r w:rsidR="00CE74CF" w:rsidRPr="00CE74CF">
        <w:rPr>
          <w:rFonts w:ascii="Arial" w:hAnsi="Arial" w:cs="Arial"/>
          <w:sz w:val="24"/>
          <w:szCs w:val="24"/>
        </w:rPr>
        <w:t xml:space="preserve"> has not waived its right to seek redress in the courts.</w:t>
      </w:r>
    </w:p>
    <w:p w14:paraId="3F73D1B1" w14:textId="6A6F09D6" w:rsidR="00453CB4" w:rsidRDefault="00453CB4" w:rsidP="00CE4EDF">
      <w:pPr>
        <w:spacing w:line="240" w:lineRule="auto"/>
        <w:ind w:left="0" w:firstLine="0"/>
        <w:jc w:val="both"/>
        <w:rPr>
          <w:rFonts w:ascii="Arial" w:hAnsi="Arial" w:cs="Arial"/>
          <w:sz w:val="24"/>
          <w:szCs w:val="24"/>
        </w:rPr>
      </w:pPr>
      <w:r w:rsidRPr="00CE74CF">
        <w:rPr>
          <w:rStyle w:val="Strong"/>
          <w:rFonts w:ascii="Arial" w:hAnsi="Arial" w:cs="Arial"/>
          <w:b w:val="0"/>
          <w:sz w:val="24"/>
          <w:szCs w:val="24"/>
          <w:u w:val="single"/>
        </w:rPr>
        <w:t>Loss of Funding</w:t>
      </w:r>
      <w:r w:rsidRPr="00CE74CF">
        <w:rPr>
          <w:rStyle w:val="Strong"/>
          <w:rFonts w:ascii="Arial" w:hAnsi="Arial" w:cs="Arial"/>
          <w:b w:val="0"/>
          <w:sz w:val="24"/>
          <w:szCs w:val="24"/>
        </w:rPr>
        <w:t>:</w:t>
      </w:r>
      <w:r w:rsidR="00366FF4" w:rsidRPr="00CE74CF">
        <w:rPr>
          <w:rStyle w:val="Strong"/>
          <w:rFonts w:ascii="Arial" w:hAnsi="Arial" w:cs="Arial"/>
          <w:b w:val="0"/>
          <w:sz w:val="24"/>
          <w:szCs w:val="24"/>
        </w:rPr>
        <w:t xml:space="preserve">  </w:t>
      </w:r>
      <w:r w:rsidRPr="00CE74CF">
        <w:rPr>
          <w:rFonts w:ascii="Arial" w:hAnsi="Arial" w:cs="Arial"/>
          <w:sz w:val="24"/>
          <w:szCs w:val="24"/>
        </w:rPr>
        <w:t xml:space="preserve">Performance by </w:t>
      </w:r>
      <w:r w:rsidR="00F90D36" w:rsidRPr="00CE74CF">
        <w:rPr>
          <w:rFonts w:ascii="Arial" w:hAnsi="Arial" w:cs="Arial"/>
          <w:sz w:val="24"/>
          <w:szCs w:val="24"/>
        </w:rPr>
        <w:t>Customer</w:t>
      </w:r>
      <w:r w:rsidRPr="00CE74CF">
        <w:rPr>
          <w:rFonts w:ascii="Arial" w:hAnsi="Arial" w:cs="Arial"/>
          <w:sz w:val="24"/>
          <w:szCs w:val="24"/>
        </w:rPr>
        <w:t xml:space="preserve"> un</w:t>
      </w:r>
      <w:r w:rsidR="00CE74CF" w:rsidRPr="00CE74CF">
        <w:rPr>
          <w:rFonts w:ascii="Arial" w:hAnsi="Arial" w:cs="Arial"/>
          <w:sz w:val="24"/>
          <w:szCs w:val="24"/>
        </w:rPr>
        <w:t>der the</w:t>
      </w:r>
      <w:r w:rsidRPr="00CE74CF">
        <w:rPr>
          <w:rFonts w:ascii="Arial" w:hAnsi="Arial" w:cs="Arial"/>
          <w:sz w:val="24"/>
          <w:szCs w:val="24"/>
        </w:rPr>
        <w:t xml:space="preserve"> Agreement may be dependent upon the appropriation and allotment of funds by the Texas State Legislature (the “Legislature”).  If the Legislature fails to appropriate or allot the necessary funds, then </w:t>
      </w:r>
      <w:r w:rsidR="00F90D36" w:rsidRPr="00CE74CF">
        <w:rPr>
          <w:rFonts w:ascii="Arial" w:hAnsi="Arial" w:cs="Arial"/>
          <w:sz w:val="24"/>
          <w:szCs w:val="24"/>
        </w:rPr>
        <w:t>Customer</w:t>
      </w:r>
      <w:r w:rsidR="00CE74CF" w:rsidRPr="00CE74CF">
        <w:rPr>
          <w:rFonts w:ascii="Arial" w:hAnsi="Arial" w:cs="Arial"/>
          <w:sz w:val="24"/>
          <w:szCs w:val="24"/>
        </w:rPr>
        <w:t xml:space="preserve"> will issue written notice to</w:t>
      </w:r>
      <w:r w:rsidRPr="00CE74CF">
        <w:rPr>
          <w:rFonts w:ascii="Arial" w:hAnsi="Arial" w:cs="Arial"/>
          <w:sz w:val="24"/>
          <w:szCs w:val="24"/>
        </w:rPr>
        <w:t xml:space="preserve"> Vendor, and </w:t>
      </w:r>
      <w:r w:rsidR="00F90D36" w:rsidRPr="00CE74CF">
        <w:rPr>
          <w:rFonts w:ascii="Arial" w:hAnsi="Arial" w:cs="Arial"/>
          <w:sz w:val="24"/>
          <w:szCs w:val="24"/>
        </w:rPr>
        <w:t>Customer</w:t>
      </w:r>
      <w:r w:rsidR="00CE74CF" w:rsidRPr="00CE74CF">
        <w:rPr>
          <w:rFonts w:ascii="Arial" w:hAnsi="Arial" w:cs="Arial"/>
          <w:sz w:val="24"/>
          <w:szCs w:val="24"/>
        </w:rPr>
        <w:t xml:space="preserve"> may terminate the</w:t>
      </w:r>
      <w:r w:rsidRPr="00CE74CF">
        <w:rPr>
          <w:rFonts w:ascii="Arial" w:hAnsi="Arial" w:cs="Arial"/>
          <w:sz w:val="24"/>
          <w:szCs w:val="24"/>
        </w:rPr>
        <w:t xml:space="preserve"> Agreement without further duty or obligation hereunder.  The Vendor acknowledges that appropriation of funds is beyond the control of </w:t>
      </w:r>
      <w:r w:rsidR="00F90D36" w:rsidRPr="00CE74CF">
        <w:rPr>
          <w:rFonts w:ascii="Arial" w:hAnsi="Arial" w:cs="Arial"/>
          <w:sz w:val="24"/>
          <w:szCs w:val="24"/>
        </w:rPr>
        <w:t>Customer</w:t>
      </w:r>
      <w:r w:rsidRPr="00CE74CF">
        <w:rPr>
          <w:rFonts w:ascii="Arial" w:hAnsi="Arial" w:cs="Arial"/>
          <w:sz w:val="24"/>
          <w:szCs w:val="24"/>
        </w:rPr>
        <w:t xml:space="preserve">. </w:t>
      </w:r>
      <w:r w:rsidR="00CE74CF" w:rsidRPr="00CE74CF">
        <w:rPr>
          <w:rFonts w:ascii="Arial" w:hAnsi="Arial" w:cs="Arial"/>
          <w:sz w:val="24"/>
          <w:szCs w:val="24"/>
        </w:rPr>
        <w:t>In the event of a termination or c</w:t>
      </w:r>
      <w:r w:rsidR="00CE74CF">
        <w:rPr>
          <w:rFonts w:ascii="Arial" w:hAnsi="Arial" w:cs="Arial"/>
          <w:sz w:val="24"/>
          <w:szCs w:val="24"/>
        </w:rPr>
        <w:t>ancellation under this Section</w:t>
      </w:r>
      <w:r w:rsidR="00CE74CF" w:rsidRPr="00CE74CF">
        <w:rPr>
          <w:rFonts w:ascii="Arial" w:hAnsi="Arial" w:cs="Arial"/>
          <w:sz w:val="24"/>
          <w:szCs w:val="24"/>
        </w:rPr>
        <w:t xml:space="preserve">, </w:t>
      </w:r>
      <w:r w:rsidR="00CE74CF">
        <w:rPr>
          <w:rFonts w:ascii="Arial" w:hAnsi="Arial" w:cs="Arial"/>
          <w:sz w:val="24"/>
          <w:szCs w:val="24"/>
        </w:rPr>
        <w:t>Customer</w:t>
      </w:r>
      <w:r w:rsidR="00CE74CF" w:rsidRPr="00CE74CF">
        <w:rPr>
          <w:rFonts w:ascii="Arial" w:hAnsi="Arial" w:cs="Arial"/>
          <w:sz w:val="24"/>
          <w:szCs w:val="24"/>
        </w:rPr>
        <w:t xml:space="preserve"> will not be liable to </w:t>
      </w:r>
      <w:r w:rsidR="00CE74CF">
        <w:rPr>
          <w:rFonts w:ascii="Arial" w:hAnsi="Arial" w:cs="Arial"/>
          <w:sz w:val="24"/>
          <w:szCs w:val="24"/>
        </w:rPr>
        <w:t>Vendor</w:t>
      </w:r>
      <w:r w:rsidR="00CE74CF" w:rsidRPr="00CE74CF">
        <w:rPr>
          <w:rFonts w:ascii="Arial" w:hAnsi="Arial" w:cs="Arial"/>
          <w:sz w:val="24"/>
          <w:szCs w:val="24"/>
        </w:rPr>
        <w:t xml:space="preserve"> for any damages that are caused or associated with such termination, or cancellation.</w:t>
      </w:r>
    </w:p>
    <w:p w14:paraId="3E98645A" w14:textId="5960AAA4" w:rsidR="009D6E80" w:rsidRPr="009D6E80" w:rsidRDefault="009D6E80" w:rsidP="009D6E80">
      <w:pPr>
        <w:rPr>
          <w:rFonts w:ascii="Arial" w:hAnsi="Arial" w:cs="Arial"/>
          <w:sz w:val="24"/>
          <w:szCs w:val="24"/>
        </w:rPr>
      </w:pPr>
      <w:r w:rsidRPr="0084515E">
        <w:rPr>
          <w:rFonts w:ascii="Arial" w:hAnsi="Arial" w:cs="Arial"/>
          <w:sz w:val="24"/>
          <w:szCs w:val="24"/>
          <w:u w:val="single"/>
        </w:rPr>
        <w:t>Default and Termination</w:t>
      </w:r>
      <w:r w:rsidRPr="009D6E80">
        <w:rPr>
          <w:rFonts w:ascii="Arial" w:hAnsi="Arial" w:cs="Arial"/>
          <w:sz w:val="24"/>
          <w:szCs w:val="24"/>
        </w:rPr>
        <w:t>:</w:t>
      </w:r>
    </w:p>
    <w:p w14:paraId="1FC31D83" w14:textId="79AF19A8" w:rsidR="009D6E80" w:rsidRPr="00087B11" w:rsidRDefault="00E7727C" w:rsidP="0084515E">
      <w:pPr>
        <w:widowControl w:val="0"/>
        <w:numPr>
          <w:ilvl w:val="0"/>
          <w:numId w:val="0"/>
        </w:numPr>
        <w:kinsoku w:val="0"/>
        <w:overflowPunct w:val="0"/>
        <w:autoSpaceDE w:val="0"/>
        <w:autoSpaceDN w:val="0"/>
        <w:adjustRightInd w:val="0"/>
        <w:spacing w:before="69" w:after="0" w:line="240" w:lineRule="auto"/>
        <w:ind w:left="720" w:right="40" w:hanging="360"/>
        <w:jc w:val="both"/>
        <w:rPr>
          <w:rFonts w:ascii="Arial" w:eastAsia="Times New Roman" w:hAnsi="Arial" w:cs="Arial"/>
          <w:sz w:val="24"/>
          <w:szCs w:val="24"/>
        </w:rPr>
      </w:pPr>
      <w:r>
        <w:rPr>
          <w:rFonts w:ascii="Arial" w:eastAsia="Times New Roman" w:hAnsi="Arial" w:cs="Arial"/>
          <w:spacing w:val="-2"/>
          <w:sz w:val="24"/>
          <w:szCs w:val="24"/>
        </w:rPr>
        <w:t>a</w:t>
      </w:r>
      <w:r w:rsidR="00E560A0">
        <w:rPr>
          <w:rFonts w:ascii="Arial" w:eastAsia="Times New Roman" w:hAnsi="Arial" w:cs="Arial"/>
          <w:spacing w:val="-2"/>
          <w:sz w:val="24"/>
          <w:szCs w:val="24"/>
        </w:rPr>
        <w:t>.</w:t>
      </w:r>
      <w:r>
        <w:rPr>
          <w:rFonts w:ascii="Arial" w:eastAsia="Times New Roman" w:hAnsi="Arial" w:cs="Arial"/>
          <w:spacing w:val="-2"/>
          <w:sz w:val="24"/>
          <w:szCs w:val="24"/>
        </w:rPr>
        <w:t xml:space="preserve"> </w:t>
      </w:r>
      <w:r w:rsidR="0084515E">
        <w:rPr>
          <w:rFonts w:ascii="Arial" w:eastAsia="Times New Roman" w:hAnsi="Arial" w:cs="Arial"/>
          <w:spacing w:val="-2"/>
          <w:sz w:val="24"/>
          <w:szCs w:val="24"/>
        </w:rPr>
        <w:tab/>
      </w:r>
      <w:r w:rsidR="009D6E80" w:rsidRPr="00087B11">
        <w:rPr>
          <w:rFonts w:ascii="Arial" w:eastAsia="Times New Roman" w:hAnsi="Arial" w:cs="Arial"/>
          <w:spacing w:val="-2"/>
          <w:sz w:val="24"/>
          <w:szCs w:val="24"/>
        </w:rPr>
        <w:t>In</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pacing w:val="-1"/>
          <w:sz w:val="24"/>
          <w:szCs w:val="24"/>
        </w:rPr>
        <w:t>event</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of</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z w:val="24"/>
          <w:szCs w:val="24"/>
        </w:rPr>
        <w:t>substantial</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failure</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pacing w:val="2"/>
          <w:sz w:val="24"/>
          <w:szCs w:val="24"/>
        </w:rPr>
        <w:t>by</w:t>
      </w:r>
      <w:r w:rsidR="009D6E80" w:rsidRPr="00087B11">
        <w:rPr>
          <w:rFonts w:ascii="Arial" w:eastAsia="Times New Roman" w:hAnsi="Arial" w:cs="Arial"/>
          <w:spacing w:val="-10"/>
          <w:sz w:val="24"/>
          <w:szCs w:val="24"/>
        </w:rPr>
        <w:t xml:space="preserve"> Vendor </w:t>
      </w:r>
      <w:r w:rsidR="009D6E80" w:rsidRPr="00087B11">
        <w:rPr>
          <w:rFonts w:ascii="Arial" w:eastAsia="Times New Roman" w:hAnsi="Arial" w:cs="Arial"/>
          <w:sz w:val="24"/>
          <w:szCs w:val="24"/>
        </w:rPr>
        <w:t>to</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perform</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z w:val="24"/>
          <w:szCs w:val="24"/>
        </w:rPr>
        <w:t>in</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accordance</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z w:val="24"/>
          <w:szCs w:val="24"/>
        </w:rPr>
        <w:t>with</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pacing w:val="-1"/>
          <w:sz w:val="24"/>
          <w:szCs w:val="24"/>
        </w:rPr>
        <w:t>terms</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z w:val="24"/>
          <w:szCs w:val="24"/>
        </w:rPr>
        <w:t>of the Agreement</w:t>
      </w:r>
      <w:r w:rsidR="009D6E80" w:rsidRPr="00087B11">
        <w:rPr>
          <w:rFonts w:ascii="Arial" w:eastAsia="Times New Roman" w:hAnsi="Arial" w:cs="Arial"/>
          <w:spacing w:val="-1"/>
          <w:sz w:val="24"/>
          <w:szCs w:val="24"/>
        </w:rPr>
        <w:t>,</w:t>
      </w:r>
      <w:r w:rsidR="009D6E80" w:rsidRPr="00087B11">
        <w:rPr>
          <w:rFonts w:ascii="Arial" w:eastAsia="Times New Roman" w:hAnsi="Arial" w:cs="Arial"/>
          <w:spacing w:val="26"/>
          <w:sz w:val="24"/>
          <w:szCs w:val="24"/>
        </w:rPr>
        <w:t xml:space="preserve"> </w:t>
      </w:r>
      <w:r w:rsidR="008646F3">
        <w:rPr>
          <w:rFonts w:ascii="Arial" w:eastAsia="Times New Roman" w:hAnsi="Arial" w:cs="Arial"/>
          <w:spacing w:val="26"/>
          <w:sz w:val="24"/>
          <w:szCs w:val="24"/>
        </w:rPr>
        <w:t xml:space="preserve">Customer </w:t>
      </w:r>
      <w:r w:rsidR="009D6E80" w:rsidRPr="00087B11">
        <w:rPr>
          <w:rFonts w:ascii="Arial" w:eastAsia="Times New Roman" w:hAnsi="Arial" w:cs="Arial"/>
          <w:sz w:val="24"/>
          <w:szCs w:val="24"/>
        </w:rPr>
        <w:t>may</w:t>
      </w:r>
      <w:r w:rsidR="009D6E80" w:rsidRPr="00087B11">
        <w:rPr>
          <w:rFonts w:ascii="Arial" w:eastAsia="Times New Roman" w:hAnsi="Arial" w:cs="Arial"/>
          <w:spacing w:val="18"/>
          <w:sz w:val="24"/>
          <w:szCs w:val="24"/>
        </w:rPr>
        <w:t xml:space="preserve"> </w:t>
      </w:r>
      <w:r w:rsidR="009D6E80" w:rsidRPr="00087B11">
        <w:rPr>
          <w:rFonts w:ascii="Arial" w:eastAsia="Times New Roman" w:hAnsi="Arial" w:cs="Arial"/>
          <w:sz w:val="24"/>
          <w:szCs w:val="24"/>
        </w:rPr>
        <w:t>terminate this Agreement</w:t>
      </w:r>
      <w:r w:rsidR="009D6E80" w:rsidRPr="00087B11">
        <w:rPr>
          <w:rFonts w:ascii="Arial" w:eastAsia="Times New Roman" w:hAnsi="Arial" w:cs="Arial"/>
          <w:spacing w:val="27"/>
          <w:sz w:val="24"/>
          <w:szCs w:val="24"/>
        </w:rPr>
        <w:t xml:space="preserve"> </w:t>
      </w:r>
      <w:r w:rsidR="009D6E80" w:rsidRPr="00087B11">
        <w:rPr>
          <w:rFonts w:ascii="Arial" w:eastAsia="Times New Roman" w:hAnsi="Arial" w:cs="Arial"/>
          <w:sz w:val="24"/>
          <w:szCs w:val="24"/>
        </w:rPr>
        <w:t>upon</w:t>
      </w:r>
      <w:r w:rsidR="009D6E80" w:rsidRPr="00087B11">
        <w:rPr>
          <w:rFonts w:ascii="Arial" w:eastAsia="Times New Roman" w:hAnsi="Arial" w:cs="Arial"/>
          <w:spacing w:val="26"/>
          <w:sz w:val="24"/>
          <w:szCs w:val="24"/>
        </w:rPr>
        <w:t xml:space="preserve"> </w:t>
      </w:r>
      <w:r w:rsidR="009D6E80" w:rsidRPr="00087B11">
        <w:rPr>
          <w:rFonts w:ascii="Arial" w:eastAsia="Times New Roman" w:hAnsi="Arial" w:cs="Arial"/>
          <w:spacing w:val="-1"/>
          <w:sz w:val="24"/>
          <w:szCs w:val="24"/>
        </w:rPr>
        <w:t>fifteen</w:t>
      </w:r>
      <w:r w:rsidR="009D6E80" w:rsidRPr="00087B11">
        <w:rPr>
          <w:rFonts w:ascii="Arial" w:eastAsia="Times New Roman" w:hAnsi="Arial" w:cs="Arial"/>
          <w:spacing w:val="26"/>
          <w:sz w:val="24"/>
          <w:szCs w:val="24"/>
        </w:rPr>
        <w:t xml:space="preserve"> </w:t>
      </w:r>
      <w:r w:rsidR="009D6E80" w:rsidRPr="00087B11">
        <w:rPr>
          <w:rFonts w:ascii="Arial" w:eastAsia="Times New Roman" w:hAnsi="Arial" w:cs="Arial"/>
          <w:sz w:val="24"/>
          <w:szCs w:val="24"/>
        </w:rPr>
        <w:t>(15)</w:t>
      </w:r>
      <w:r w:rsidR="009D6E80" w:rsidRPr="00087B11">
        <w:rPr>
          <w:rFonts w:ascii="Arial" w:eastAsia="Times New Roman" w:hAnsi="Arial" w:cs="Arial"/>
          <w:spacing w:val="27"/>
          <w:sz w:val="24"/>
          <w:szCs w:val="24"/>
        </w:rPr>
        <w:t xml:space="preserve"> </w:t>
      </w:r>
      <w:r w:rsidR="009D6E80" w:rsidRPr="00087B11">
        <w:rPr>
          <w:rFonts w:ascii="Arial" w:eastAsia="Times New Roman" w:hAnsi="Arial" w:cs="Arial"/>
          <w:spacing w:val="-1"/>
          <w:sz w:val="24"/>
          <w:szCs w:val="24"/>
        </w:rPr>
        <w:t>days</w:t>
      </w:r>
      <w:r w:rsidR="009D6E80" w:rsidRPr="00087B11">
        <w:rPr>
          <w:rFonts w:ascii="Arial" w:eastAsia="Times New Roman" w:hAnsi="Arial" w:cs="Arial"/>
          <w:spacing w:val="26"/>
          <w:sz w:val="24"/>
          <w:szCs w:val="24"/>
        </w:rPr>
        <w:t xml:space="preserve"> </w:t>
      </w:r>
      <w:r w:rsidR="009D6E80" w:rsidRPr="00087B11">
        <w:rPr>
          <w:rFonts w:ascii="Arial" w:eastAsia="Times New Roman" w:hAnsi="Arial" w:cs="Arial"/>
          <w:sz w:val="24"/>
          <w:szCs w:val="24"/>
        </w:rPr>
        <w:t>written</w:t>
      </w:r>
      <w:r w:rsidR="009D6E80" w:rsidRPr="00087B11">
        <w:rPr>
          <w:rFonts w:ascii="Arial" w:eastAsia="Times New Roman" w:hAnsi="Arial" w:cs="Arial"/>
          <w:spacing w:val="25"/>
          <w:sz w:val="24"/>
          <w:szCs w:val="24"/>
        </w:rPr>
        <w:t xml:space="preserve"> </w:t>
      </w:r>
      <w:r w:rsidR="009D6E80" w:rsidRPr="00087B11">
        <w:rPr>
          <w:rFonts w:ascii="Arial" w:eastAsia="Times New Roman" w:hAnsi="Arial" w:cs="Arial"/>
          <w:spacing w:val="-1"/>
          <w:sz w:val="24"/>
          <w:szCs w:val="24"/>
        </w:rPr>
        <w:t>notice</w:t>
      </w:r>
      <w:r w:rsidR="009D6E80" w:rsidRPr="00087B11">
        <w:rPr>
          <w:rFonts w:ascii="Arial" w:eastAsia="Times New Roman" w:hAnsi="Arial" w:cs="Arial"/>
          <w:spacing w:val="25"/>
          <w:sz w:val="24"/>
          <w:szCs w:val="24"/>
        </w:rPr>
        <w:t xml:space="preserve"> </w:t>
      </w:r>
      <w:r w:rsidR="009D6E80" w:rsidRPr="00087B11">
        <w:rPr>
          <w:rFonts w:ascii="Arial" w:eastAsia="Times New Roman" w:hAnsi="Arial" w:cs="Arial"/>
          <w:sz w:val="24"/>
          <w:szCs w:val="24"/>
        </w:rPr>
        <w:t>of</w:t>
      </w:r>
      <w:r w:rsidR="009D6E80" w:rsidRPr="00087B11">
        <w:rPr>
          <w:rFonts w:ascii="Arial" w:eastAsia="Times New Roman" w:hAnsi="Arial" w:cs="Arial"/>
          <w:spacing w:val="55"/>
          <w:sz w:val="24"/>
          <w:szCs w:val="24"/>
        </w:rPr>
        <w:t xml:space="preserve"> </w:t>
      </w:r>
      <w:r w:rsidR="009D6E80" w:rsidRPr="00087B11">
        <w:rPr>
          <w:rFonts w:ascii="Arial" w:eastAsia="Times New Roman" w:hAnsi="Arial" w:cs="Arial"/>
          <w:spacing w:val="-1"/>
          <w:sz w:val="24"/>
          <w:szCs w:val="24"/>
        </w:rPr>
        <w:t>termination</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pacing w:val="-1"/>
          <w:sz w:val="24"/>
          <w:szCs w:val="24"/>
        </w:rPr>
        <w:t>setting</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forth</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pacing w:val="-1"/>
          <w:sz w:val="24"/>
          <w:szCs w:val="24"/>
        </w:rPr>
        <w:t>nature</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of</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pacing w:val="-1"/>
          <w:sz w:val="24"/>
          <w:szCs w:val="24"/>
        </w:rPr>
        <w:t>failure,</w:t>
      </w:r>
      <w:r w:rsidR="009D6E80" w:rsidRPr="00087B11">
        <w:rPr>
          <w:rFonts w:ascii="Arial" w:eastAsia="Times New Roman" w:hAnsi="Arial" w:cs="Arial"/>
          <w:spacing w:val="9"/>
          <w:sz w:val="24"/>
          <w:szCs w:val="24"/>
        </w:rPr>
        <w:t xml:space="preserve"> </w:t>
      </w:r>
      <w:r w:rsidR="009D6E80" w:rsidRPr="00087B11">
        <w:rPr>
          <w:rFonts w:ascii="Arial" w:eastAsia="Times New Roman" w:hAnsi="Arial" w:cs="Arial"/>
          <w:spacing w:val="-1"/>
          <w:sz w:val="24"/>
          <w:szCs w:val="24"/>
        </w:rPr>
        <w:t>provided</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z w:val="24"/>
          <w:szCs w:val="24"/>
        </w:rPr>
        <w:t>that</w:t>
      </w:r>
      <w:r w:rsidR="009D6E80" w:rsidRPr="00087B11">
        <w:rPr>
          <w:rFonts w:ascii="Arial" w:eastAsia="Times New Roman" w:hAnsi="Arial" w:cs="Arial"/>
          <w:spacing w:val="11"/>
          <w:sz w:val="24"/>
          <w:szCs w:val="24"/>
        </w:rPr>
        <w:t xml:space="preserve"> </w:t>
      </w:r>
      <w:r w:rsidR="009D6E80" w:rsidRPr="00087B11">
        <w:rPr>
          <w:rFonts w:ascii="Arial" w:eastAsia="Times New Roman" w:hAnsi="Arial" w:cs="Arial"/>
          <w:spacing w:val="-1"/>
          <w:sz w:val="24"/>
          <w:szCs w:val="24"/>
        </w:rPr>
        <w:t>said</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pacing w:val="-1"/>
          <w:sz w:val="24"/>
          <w:szCs w:val="24"/>
        </w:rPr>
        <w:t>failure</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z w:val="24"/>
          <w:szCs w:val="24"/>
        </w:rPr>
        <w:t>is</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pacing w:val="-1"/>
          <w:sz w:val="24"/>
          <w:szCs w:val="24"/>
        </w:rPr>
        <w:t>through</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z w:val="24"/>
          <w:szCs w:val="24"/>
        </w:rPr>
        <w:t>no</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pacing w:val="-1"/>
          <w:sz w:val="24"/>
          <w:szCs w:val="24"/>
        </w:rPr>
        <w:t>fault</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z w:val="24"/>
          <w:szCs w:val="24"/>
        </w:rPr>
        <w:t>of</w:t>
      </w:r>
      <w:r w:rsidR="008646F3">
        <w:rPr>
          <w:rFonts w:ascii="Arial" w:eastAsia="Times New Roman" w:hAnsi="Arial" w:cs="Arial"/>
          <w:sz w:val="24"/>
          <w:szCs w:val="24"/>
        </w:rPr>
        <w:t xml:space="preserve"> Customer</w:t>
      </w:r>
      <w:r w:rsidR="009D6E80" w:rsidRPr="00087B11">
        <w:rPr>
          <w:rFonts w:ascii="Arial" w:eastAsia="Times New Roman" w:hAnsi="Arial" w:cs="Arial"/>
          <w:spacing w:val="-1"/>
          <w:sz w:val="24"/>
          <w:szCs w:val="24"/>
        </w:rPr>
        <w:t>.</w:t>
      </w:r>
      <w:r w:rsidR="009D6E80" w:rsidRPr="00087B11">
        <w:rPr>
          <w:rFonts w:ascii="Arial" w:eastAsia="Times New Roman" w:hAnsi="Arial" w:cs="Arial"/>
          <w:spacing w:val="9"/>
          <w:sz w:val="24"/>
          <w:szCs w:val="24"/>
        </w:rPr>
        <w:t xml:space="preserve"> </w:t>
      </w:r>
      <w:r w:rsidR="009D6E80" w:rsidRPr="00087B11">
        <w:rPr>
          <w:rFonts w:ascii="Arial" w:eastAsia="Times New Roman" w:hAnsi="Arial" w:cs="Arial"/>
          <w:spacing w:val="-1"/>
          <w:sz w:val="24"/>
          <w:szCs w:val="24"/>
        </w:rPr>
        <w:t>The</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termination</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pacing w:val="-1"/>
          <w:sz w:val="24"/>
          <w:szCs w:val="24"/>
        </w:rPr>
        <w:t>shall</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not</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be</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effective</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z w:val="24"/>
          <w:szCs w:val="24"/>
        </w:rPr>
        <w:t>if</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pacing w:val="-1"/>
          <w:sz w:val="24"/>
          <w:szCs w:val="24"/>
        </w:rPr>
        <w:t>failure</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z w:val="24"/>
          <w:szCs w:val="24"/>
        </w:rPr>
        <w:t>is</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z w:val="24"/>
          <w:szCs w:val="24"/>
        </w:rPr>
        <w:t>fully</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pacing w:val="-1"/>
          <w:sz w:val="24"/>
          <w:szCs w:val="24"/>
        </w:rPr>
        <w:t>cured</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z w:val="24"/>
          <w:szCs w:val="24"/>
        </w:rPr>
        <w:t>prior</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to</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2"/>
          <w:sz w:val="24"/>
          <w:szCs w:val="24"/>
        </w:rPr>
        <w:t>the</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end</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pacing w:val="1"/>
          <w:sz w:val="24"/>
          <w:szCs w:val="24"/>
        </w:rPr>
        <w:t>of</w:t>
      </w:r>
      <w:r w:rsidR="009D6E80" w:rsidRPr="00087B11">
        <w:rPr>
          <w:rFonts w:ascii="Arial" w:eastAsia="Times New Roman" w:hAnsi="Arial" w:cs="Arial"/>
          <w:spacing w:val="74"/>
          <w:sz w:val="24"/>
          <w:szCs w:val="24"/>
        </w:rPr>
        <w:t xml:space="preserve"> </w:t>
      </w:r>
      <w:r w:rsidR="009D6E80" w:rsidRPr="00087B11">
        <w:rPr>
          <w:rFonts w:ascii="Arial" w:eastAsia="Times New Roman" w:hAnsi="Arial" w:cs="Arial"/>
          <w:sz w:val="24"/>
          <w:szCs w:val="24"/>
        </w:rPr>
        <w:t xml:space="preserve">the </w:t>
      </w:r>
      <w:r w:rsidR="009D6E80" w:rsidRPr="00087B11">
        <w:rPr>
          <w:rFonts w:ascii="Arial" w:eastAsia="Times New Roman" w:hAnsi="Arial" w:cs="Arial"/>
          <w:spacing w:val="-1"/>
          <w:sz w:val="24"/>
          <w:szCs w:val="24"/>
        </w:rPr>
        <w:t>fifteen-day</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period.</w:t>
      </w:r>
    </w:p>
    <w:p w14:paraId="1B4FF958" w14:textId="77777777" w:rsidR="009D6E80" w:rsidRPr="00087B11" w:rsidRDefault="009D6E80" w:rsidP="009D6E80">
      <w:pPr>
        <w:widowControl w:val="0"/>
        <w:numPr>
          <w:ilvl w:val="0"/>
          <w:numId w:val="0"/>
        </w:numPr>
        <w:kinsoku w:val="0"/>
        <w:overflowPunct w:val="0"/>
        <w:autoSpaceDE w:val="0"/>
        <w:autoSpaceDN w:val="0"/>
        <w:adjustRightInd w:val="0"/>
        <w:spacing w:after="0" w:line="240" w:lineRule="auto"/>
        <w:ind w:left="360" w:right="40"/>
        <w:rPr>
          <w:rFonts w:ascii="Arial" w:eastAsia="Times New Roman" w:hAnsi="Arial" w:cs="Arial"/>
          <w:sz w:val="24"/>
          <w:szCs w:val="24"/>
        </w:rPr>
      </w:pPr>
    </w:p>
    <w:p w14:paraId="661D54C5" w14:textId="15F43331" w:rsidR="009D6E80" w:rsidRPr="00087B11" w:rsidRDefault="00E7727C" w:rsidP="0084515E">
      <w:pPr>
        <w:widowControl w:val="0"/>
        <w:numPr>
          <w:ilvl w:val="0"/>
          <w:numId w:val="0"/>
        </w:numPr>
        <w:kinsoku w:val="0"/>
        <w:overflowPunct w:val="0"/>
        <w:autoSpaceDE w:val="0"/>
        <w:autoSpaceDN w:val="0"/>
        <w:adjustRightInd w:val="0"/>
        <w:spacing w:after="0" w:line="240" w:lineRule="auto"/>
        <w:ind w:left="720" w:right="40" w:hanging="360"/>
        <w:jc w:val="both"/>
        <w:rPr>
          <w:rFonts w:ascii="Arial" w:eastAsia="Times New Roman" w:hAnsi="Arial" w:cs="Arial"/>
          <w:spacing w:val="-1"/>
          <w:sz w:val="24"/>
          <w:szCs w:val="24"/>
        </w:rPr>
      </w:pPr>
      <w:r>
        <w:rPr>
          <w:rFonts w:ascii="Arial" w:eastAsia="Times New Roman" w:hAnsi="Arial" w:cs="Arial"/>
          <w:spacing w:val="-1"/>
          <w:sz w:val="24"/>
          <w:szCs w:val="24"/>
        </w:rPr>
        <w:t>b</w:t>
      </w:r>
      <w:r w:rsidR="00E560A0">
        <w:rPr>
          <w:rFonts w:ascii="Arial" w:eastAsia="Times New Roman" w:hAnsi="Arial" w:cs="Arial"/>
          <w:spacing w:val="-1"/>
          <w:sz w:val="24"/>
          <w:szCs w:val="24"/>
        </w:rPr>
        <w:t>.</w:t>
      </w:r>
      <w:r w:rsidR="0084515E">
        <w:rPr>
          <w:rFonts w:ascii="Arial" w:eastAsia="Times New Roman" w:hAnsi="Arial" w:cs="Arial"/>
          <w:spacing w:val="-1"/>
          <w:sz w:val="24"/>
          <w:szCs w:val="24"/>
        </w:rPr>
        <w:tab/>
      </w:r>
      <w:r w:rsidR="008646F3">
        <w:rPr>
          <w:rFonts w:ascii="Arial" w:eastAsia="Times New Roman" w:hAnsi="Arial" w:cs="Arial"/>
          <w:spacing w:val="-7"/>
          <w:sz w:val="24"/>
          <w:szCs w:val="24"/>
        </w:rPr>
        <w:t xml:space="preserve">Customer </w:t>
      </w:r>
      <w:r w:rsidR="009D6E80" w:rsidRPr="00087B11">
        <w:rPr>
          <w:rFonts w:ascii="Arial" w:eastAsia="Times New Roman" w:hAnsi="Arial" w:cs="Arial"/>
          <w:spacing w:val="-1"/>
          <w:sz w:val="24"/>
          <w:szCs w:val="24"/>
        </w:rPr>
        <w:t>may,</w:t>
      </w:r>
      <w:r w:rsidR="009D6E80" w:rsidRPr="00087B11">
        <w:rPr>
          <w:rFonts w:ascii="Arial" w:eastAsia="Times New Roman" w:hAnsi="Arial" w:cs="Arial"/>
          <w:spacing w:val="-8"/>
          <w:sz w:val="24"/>
          <w:szCs w:val="24"/>
        </w:rPr>
        <w:t xml:space="preserve"> </w:t>
      </w:r>
      <w:r w:rsidR="009D6E80" w:rsidRPr="00087B11">
        <w:rPr>
          <w:rFonts w:ascii="Arial" w:eastAsia="Times New Roman" w:hAnsi="Arial" w:cs="Arial"/>
          <w:sz w:val="24"/>
          <w:szCs w:val="24"/>
        </w:rPr>
        <w:t>without</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pacing w:val="-1"/>
          <w:sz w:val="24"/>
          <w:szCs w:val="24"/>
        </w:rPr>
        <w:t>cause,</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pacing w:val="-1"/>
          <w:sz w:val="24"/>
          <w:szCs w:val="24"/>
        </w:rPr>
        <w:t>terminate</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z w:val="24"/>
          <w:szCs w:val="24"/>
        </w:rPr>
        <w:t>this Agreement</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pacing w:val="-1"/>
          <w:sz w:val="24"/>
          <w:szCs w:val="24"/>
        </w:rPr>
        <w:t>at</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any</w:t>
      </w:r>
      <w:r w:rsidR="009D6E80" w:rsidRPr="00087B11">
        <w:rPr>
          <w:rFonts w:ascii="Arial" w:eastAsia="Times New Roman" w:hAnsi="Arial" w:cs="Arial"/>
          <w:spacing w:val="-12"/>
          <w:sz w:val="24"/>
          <w:szCs w:val="24"/>
        </w:rPr>
        <w:t xml:space="preserve"> </w:t>
      </w:r>
      <w:r w:rsidR="009D6E80" w:rsidRPr="00087B11">
        <w:rPr>
          <w:rFonts w:ascii="Arial" w:eastAsia="Times New Roman" w:hAnsi="Arial" w:cs="Arial"/>
          <w:sz w:val="24"/>
          <w:szCs w:val="24"/>
        </w:rPr>
        <w:t>time</w:t>
      </w:r>
      <w:r w:rsidR="009D6E80" w:rsidRPr="00087B11">
        <w:rPr>
          <w:rFonts w:ascii="Arial" w:eastAsia="Times New Roman" w:hAnsi="Arial" w:cs="Arial"/>
          <w:spacing w:val="-8"/>
          <w:sz w:val="24"/>
          <w:szCs w:val="24"/>
        </w:rPr>
        <w:t xml:space="preserve"> </w:t>
      </w:r>
      <w:r w:rsidR="009D6E80" w:rsidRPr="00087B11">
        <w:rPr>
          <w:rFonts w:ascii="Arial" w:eastAsia="Times New Roman" w:hAnsi="Arial" w:cs="Arial"/>
          <w:sz w:val="24"/>
          <w:szCs w:val="24"/>
        </w:rPr>
        <w:t>upon</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giving</w:t>
      </w:r>
      <w:r w:rsidR="009D6E80" w:rsidRPr="00087B11">
        <w:rPr>
          <w:rFonts w:ascii="Arial" w:eastAsia="Times New Roman" w:hAnsi="Arial" w:cs="Arial"/>
          <w:spacing w:val="-10"/>
          <w:sz w:val="24"/>
          <w:szCs w:val="24"/>
        </w:rPr>
        <w:t xml:space="preserve"> </w:t>
      </w:r>
      <w:r w:rsidR="009D6E80" w:rsidRPr="00087B11">
        <w:rPr>
          <w:rFonts w:ascii="Arial" w:eastAsia="Times New Roman" w:hAnsi="Arial" w:cs="Arial"/>
          <w:sz w:val="24"/>
          <w:szCs w:val="24"/>
        </w:rPr>
        <w:t>thirty</w:t>
      </w:r>
      <w:r w:rsidR="009D6E80" w:rsidRPr="00087B11">
        <w:rPr>
          <w:rFonts w:ascii="Arial" w:eastAsia="Times New Roman" w:hAnsi="Arial" w:cs="Arial"/>
          <w:spacing w:val="-12"/>
          <w:sz w:val="24"/>
          <w:szCs w:val="24"/>
        </w:rPr>
        <w:t xml:space="preserve"> </w:t>
      </w:r>
      <w:r w:rsidR="009D6E80" w:rsidRPr="00087B11">
        <w:rPr>
          <w:rFonts w:ascii="Arial" w:eastAsia="Times New Roman" w:hAnsi="Arial" w:cs="Arial"/>
          <w:sz w:val="24"/>
          <w:szCs w:val="24"/>
        </w:rPr>
        <w:t>(30)</w:t>
      </w:r>
      <w:r w:rsidR="009D6E80" w:rsidRPr="00087B11">
        <w:rPr>
          <w:rFonts w:ascii="Arial" w:eastAsia="Times New Roman" w:hAnsi="Arial" w:cs="Arial"/>
          <w:spacing w:val="64"/>
          <w:sz w:val="24"/>
          <w:szCs w:val="24"/>
        </w:rPr>
        <w:t xml:space="preserve"> </w:t>
      </w:r>
      <w:r w:rsidR="009D6E80" w:rsidRPr="00087B11">
        <w:rPr>
          <w:rFonts w:ascii="Arial" w:eastAsia="Times New Roman" w:hAnsi="Arial" w:cs="Arial"/>
          <w:spacing w:val="-1"/>
          <w:sz w:val="24"/>
          <w:szCs w:val="24"/>
        </w:rPr>
        <w:t>days</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pacing w:val="-1"/>
          <w:sz w:val="24"/>
          <w:szCs w:val="24"/>
        </w:rPr>
        <w:t xml:space="preserve">advance notice </w:t>
      </w:r>
      <w:r w:rsidR="009D6E80" w:rsidRPr="00087B11">
        <w:rPr>
          <w:rFonts w:ascii="Arial" w:eastAsia="Times New Roman" w:hAnsi="Arial" w:cs="Arial"/>
          <w:sz w:val="24"/>
          <w:szCs w:val="24"/>
        </w:rPr>
        <w:t xml:space="preserve">to Vendor.  </w:t>
      </w:r>
      <w:r w:rsidR="009D6E80" w:rsidRPr="00087B11">
        <w:rPr>
          <w:rFonts w:ascii="Arial" w:eastAsia="Times New Roman" w:hAnsi="Arial" w:cs="Arial"/>
          <w:spacing w:val="-1"/>
          <w:sz w:val="24"/>
          <w:szCs w:val="24"/>
        </w:rPr>
        <w:t>Upon</w:t>
      </w:r>
      <w:r w:rsidR="009D6E80" w:rsidRPr="00087B11">
        <w:rPr>
          <w:rFonts w:ascii="Arial" w:eastAsia="Times New Roman" w:hAnsi="Arial" w:cs="Arial"/>
          <w:sz w:val="24"/>
          <w:szCs w:val="24"/>
        </w:rPr>
        <w:t xml:space="preserve"> termination </w:t>
      </w:r>
      <w:r w:rsidR="009D6E80" w:rsidRPr="00087B11">
        <w:rPr>
          <w:rFonts w:ascii="Arial" w:eastAsia="Times New Roman" w:hAnsi="Arial" w:cs="Arial"/>
          <w:spacing w:val="-1"/>
          <w:sz w:val="24"/>
          <w:szCs w:val="24"/>
        </w:rPr>
        <w:t>pursuant</w:t>
      </w:r>
      <w:r w:rsidR="009D6E80" w:rsidRPr="00087B11">
        <w:rPr>
          <w:rFonts w:ascii="Arial" w:eastAsia="Times New Roman" w:hAnsi="Arial" w:cs="Arial"/>
          <w:sz w:val="24"/>
          <w:szCs w:val="24"/>
        </w:rPr>
        <w:t xml:space="preserve"> to this </w:t>
      </w:r>
      <w:r w:rsidR="009D6E80" w:rsidRPr="00087B11">
        <w:rPr>
          <w:rFonts w:ascii="Arial" w:eastAsia="Times New Roman" w:hAnsi="Arial" w:cs="Arial"/>
          <w:spacing w:val="-1"/>
          <w:sz w:val="24"/>
          <w:szCs w:val="24"/>
        </w:rPr>
        <w:t>paragraph, Vendor</w:t>
      </w:r>
      <w:r w:rsidR="009D6E80" w:rsidRPr="00087B11">
        <w:rPr>
          <w:rFonts w:ascii="Arial" w:eastAsia="Times New Roman" w:hAnsi="Arial" w:cs="Arial"/>
          <w:sz w:val="24"/>
          <w:szCs w:val="24"/>
        </w:rPr>
        <w:t xml:space="preserve"> </w:t>
      </w:r>
      <w:r w:rsidR="009D6E80" w:rsidRPr="00087B11">
        <w:rPr>
          <w:rFonts w:ascii="Arial" w:eastAsia="Times New Roman" w:hAnsi="Arial" w:cs="Arial"/>
          <w:spacing w:val="-1"/>
          <w:sz w:val="24"/>
          <w:szCs w:val="24"/>
        </w:rPr>
        <w:t>shall</w:t>
      </w:r>
      <w:r w:rsidR="009D6E80" w:rsidRPr="00087B11">
        <w:rPr>
          <w:rFonts w:ascii="Arial" w:eastAsia="Times New Roman" w:hAnsi="Arial" w:cs="Arial"/>
          <w:sz w:val="24"/>
          <w:szCs w:val="24"/>
        </w:rPr>
        <w:t xml:space="preserve"> be</w:t>
      </w:r>
      <w:r w:rsidR="009D6E80" w:rsidRPr="00087B11">
        <w:rPr>
          <w:rFonts w:ascii="Arial" w:eastAsia="Times New Roman" w:hAnsi="Arial" w:cs="Arial"/>
          <w:spacing w:val="42"/>
          <w:sz w:val="24"/>
          <w:szCs w:val="24"/>
        </w:rPr>
        <w:t xml:space="preserve"> </w:t>
      </w:r>
      <w:r w:rsidR="009D6E80" w:rsidRPr="00087B11">
        <w:rPr>
          <w:rFonts w:ascii="Arial" w:eastAsia="Times New Roman" w:hAnsi="Arial" w:cs="Arial"/>
          <w:spacing w:val="-1"/>
          <w:sz w:val="24"/>
          <w:szCs w:val="24"/>
        </w:rPr>
        <w:t>entitled</w:t>
      </w:r>
      <w:r w:rsidR="009D6E80" w:rsidRPr="00087B11">
        <w:rPr>
          <w:rFonts w:ascii="Arial" w:eastAsia="Times New Roman" w:hAnsi="Arial" w:cs="Arial"/>
          <w:spacing w:val="42"/>
          <w:sz w:val="24"/>
          <w:szCs w:val="24"/>
        </w:rPr>
        <w:t xml:space="preserve"> </w:t>
      </w:r>
      <w:r w:rsidR="009D6E80" w:rsidRPr="00087B11">
        <w:rPr>
          <w:rFonts w:ascii="Arial" w:eastAsia="Times New Roman" w:hAnsi="Arial" w:cs="Arial"/>
          <w:sz w:val="24"/>
          <w:szCs w:val="24"/>
        </w:rPr>
        <w:t>to</w:t>
      </w:r>
      <w:r w:rsidR="009D6E80" w:rsidRPr="00087B11">
        <w:rPr>
          <w:rFonts w:ascii="Arial" w:eastAsia="Times New Roman" w:hAnsi="Arial" w:cs="Arial"/>
          <w:spacing w:val="41"/>
          <w:sz w:val="24"/>
          <w:szCs w:val="24"/>
        </w:rPr>
        <w:t xml:space="preserve"> </w:t>
      </w:r>
      <w:r w:rsidR="009D6E80" w:rsidRPr="00087B11">
        <w:rPr>
          <w:rFonts w:ascii="Arial" w:eastAsia="Times New Roman" w:hAnsi="Arial" w:cs="Arial"/>
          <w:spacing w:val="-1"/>
          <w:sz w:val="24"/>
          <w:szCs w:val="24"/>
        </w:rPr>
        <w:t>payment</w:t>
      </w:r>
      <w:r w:rsidR="009D6E80" w:rsidRPr="00087B11">
        <w:rPr>
          <w:rFonts w:ascii="Arial" w:eastAsia="Times New Roman" w:hAnsi="Arial" w:cs="Arial"/>
          <w:spacing w:val="42"/>
          <w:sz w:val="24"/>
          <w:szCs w:val="24"/>
        </w:rPr>
        <w:t xml:space="preserve"> </w:t>
      </w:r>
      <w:r w:rsidR="009D6E80" w:rsidRPr="00087B11">
        <w:rPr>
          <w:rFonts w:ascii="Arial" w:eastAsia="Times New Roman" w:hAnsi="Arial" w:cs="Arial"/>
          <w:sz w:val="24"/>
          <w:szCs w:val="24"/>
        </w:rPr>
        <w:t>of</w:t>
      </w:r>
      <w:r w:rsidR="009D6E80" w:rsidRPr="00087B11">
        <w:rPr>
          <w:rFonts w:ascii="Arial" w:eastAsia="Times New Roman" w:hAnsi="Arial" w:cs="Arial"/>
          <w:spacing w:val="42"/>
          <w:sz w:val="24"/>
          <w:szCs w:val="24"/>
        </w:rPr>
        <w:t xml:space="preserve"> </w:t>
      </w:r>
      <w:r w:rsidR="009D6E80" w:rsidRPr="00087B11">
        <w:rPr>
          <w:rFonts w:ascii="Arial" w:eastAsia="Times New Roman" w:hAnsi="Arial" w:cs="Arial"/>
          <w:spacing w:val="-1"/>
          <w:sz w:val="24"/>
          <w:szCs w:val="24"/>
        </w:rPr>
        <w:t>such</w:t>
      </w:r>
      <w:r w:rsidR="009D6E80" w:rsidRPr="00087B11">
        <w:rPr>
          <w:rFonts w:ascii="Arial" w:eastAsia="Times New Roman" w:hAnsi="Arial" w:cs="Arial"/>
          <w:spacing w:val="42"/>
          <w:sz w:val="24"/>
          <w:szCs w:val="24"/>
        </w:rPr>
        <w:t xml:space="preserve"> </w:t>
      </w:r>
      <w:r w:rsidR="009D6E80" w:rsidRPr="00087B11">
        <w:rPr>
          <w:rFonts w:ascii="Arial" w:eastAsia="Times New Roman" w:hAnsi="Arial" w:cs="Arial"/>
          <w:spacing w:val="-1"/>
          <w:sz w:val="24"/>
          <w:szCs w:val="24"/>
        </w:rPr>
        <w:t>amount</w:t>
      </w:r>
      <w:r w:rsidR="009D6E80" w:rsidRPr="00087B11">
        <w:rPr>
          <w:rFonts w:ascii="Arial" w:eastAsia="Times New Roman" w:hAnsi="Arial" w:cs="Arial"/>
          <w:spacing w:val="43"/>
          <w:sz w:val="24"/>
          <w:szCs w:val="24"/>
        </w:rPr>
        <w:t xml:space="preserve"> </w:t>
      </w:r>
      <w:r w:rsidR="009D6E80" w:rsidRPr="00087B11">
        <w:rPr>
          <w:rFonts w:ascii="Arial" w:eastAsia="Times New Roman" w:hAnsi="Arial" w:cs="Arial"/>
          <w:spacing w:val="-1"/>
          <w:sz w:val="24"/>
          <w:szCs w:val="24"/>
        </w:rPr>
        <w:t>as</w:t>
      </w:r>
      <w:r w:rsidR="009D6E80" w:rsidRPr="00087B11">
        <w:rPr>
          <w:rFonts w:ascii="Arial" w:eastAsia="Times New Roman" w:hAnsi="Arial" w:cs="Arial"/>
          <w:spacing w:val="40"/>
          <w:sz w:val="24"/>
          <w:szCs w:val="24"/>
        </w:rPr>
        <w:t xml:space="preserve"> </w:t>
      </w:r>
      <w:r w:rsidR="009D6E80" w:rsidRPr="00087B11">
        <w:rPr>
          <w:rFonts w:ascii="Arial" w:eastAsia="Times New Roman" w:hAnsi="Arial" w:cs="Arial"/>
          <w:spacing w:val="-1"/>
          <w:sz w:val="24"/>
          <w:szCs w:val="24"/>
        </w:rPr>
        <w:t>shall</w:t>
      </w:r>
      <w:r w:rsidR="009D6E80" w:rsidRPr="00087B11">
        <w:rPr>
          <w:rFonts w:ascii="Arial" w:eastAsia="Times New Roman" w:hAnsi="Arial" w:cs="Arial"/>
          <w:spacing w:val="43"/>
          <w:sz w:val="24"/>
          <w:szCs w:val="24"/>
        </w:rPr>
        <w:t xml:space="preserve"> </w:t>
      </w:r>
      <w:r w:rsidR="009D6E80" w:rsidRPr="00087B11">
        <w:rPr>
          <w:rFonts w:ascii="Arial" w:eastAsia="Times New Roman" w:hAnsi="Arial" w:cs="Arial"/>
          <w:spacing w:val="-1"/>
          <w:sz w:val="24"/>
          <w:szCs w:val="24"/>
        </w:rPr>
        <w:t>compensate Vendor</w:t>
      </w:r>
      <w:r w:rsidR="009D6E80" w:rsidRPr="00087B11">
        <w:rPr>
          <w:rFonts w:ascii="Arial" w:eastAsia="Times New Roman" w:hAnsi="Arial" w:cs="Arial"/>
          <w:spacing w:val="42"/>
          <w:sz w:val="24"/>
          <w:szCs w:val="24"/>
        </w:rPr>
        <w:t xml:space="preserve"> </w:t>
      </w:r>
      <w:r w:rsidR="009D6E80" w:rsidRPr="00087B11">
        <w:rPr>
          <w:rFonts w:ascii="Arial" w:eastAsia="Times New Roman" w:hAnsi="Arial" w:cs="Arial"/>
          <w:sz w:val="24"/>
          <w:szCs w:val="24"/>
        </w:rPr>
        <w:t>for</w:t>
      </w:r>
      <w:r w:rsidR="009D6E80" w:rsidRPr="00087B11">
        <w:rPr>
          <w:rFonts w:ascii="Arial" w:eastAsia="Times New Roman" w:hAnsi="Arial" w:cs="Arial"/>
          <w:spacing w:val="41"/>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42"/>
          <w:sz w:val="24"/>
          <w:szCs w:val="24"/>
        </w:rPr>
        <w:t xml:space="preserve"> </w:t>
      </w:r>
      <w:r w:rsidR="009D6E80" w:rsidRPr="00087B11">
        <w:rPr>
          <w:rFonts w:ascii="Arial" w:eastAsia="Times New Roman" w:hAnsi="Arial" w:cs="Arial"/>
          <w:spacing w:val="-1"/>
          <w:sz w:val="24"/>
          <w:szCs w:val="24"/>
        </w:rPr>
        <w:t xml:space="preserve">services </w:t>
      </w:r>
      <w:r w:rsidR="009D6E80" w:rsidRPr="00087B11">
        <w:rPr>
          <w:rFonts w:ascii="Arial" w:eastAsia="Times New Roman" w:hAnsi="Arial" w:cs="Arial"/>
          <w:sz w:val="24"/>
          <w:szCs w:val="24"/>
        </w:rPr>
        <w:t>satisfactorily</w:t>
      </w:r>
      <w:r w:rsidR="009D6E80" w:rsidRPr="00087B11">
        <w:rPr>
          <w:rFonts w:ascii="Arial" w:eastAsia="Times New Roman" w:hAnsi="Arial" w:cs="Arial"/>
          <w:spacing w:val="54"/>
          <w:sz w:val="24"/>
          <w:szCs w:val="24"/>
        </w:rPr>
        <w:t xml:space="preserve"> </w:t>
      </w:r>
      <w:r w:rsidR="009D6E80" w:rsidRPr="00087B11">
        <w:rPr>
          <w:rFonts w:ascii="Arial" w:eastAsia="Times New Roman" w:hAnsi="Arial" w:cs="Arial"/>
          <w:spacing w:val="-1"/>
          <w:sz w:val="24"/>
          <w:szCs w:val="24"/>
        </w:rPr>
        <w:t>performed</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pacing w:val="-1"/>
          <w:sz w:val="24"/>
          <w:szCs w:val="24"/>
        </w:rPr>
        <w:t>from</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time</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of</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last</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pacing w:val="-1"/>
          <w:sz w:val="24"/>
          <w:szCs w:val="24"/>
        </w:rPr>
        <w:t>payment</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z w:val="24"/>
          <w:szCs w:val="24"/>
        </w:rPr>
        <w:t>date</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to</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termination</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pacing w:val="-1"/>
          <w:sz w:val="24"/>
          <w:szCs w:val="24"/>
        </w:rPr>
        <w:t>date</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in</w:t>
      </w:r>
      <w:r w:rsidR="009D6E80" w:rsidRPr="00087B11">
        <w:rPr>
          <w:rFonts w:ascii="Arial" w:eastAsia="Times New Roman" w:hAnsi="Arial" w:cs="Arial"/>
          <w:spacing w:val="45"/>
          <w:sz w:val="24"/>
          <w:szCs w:val="24"/>
        </w:rPr>
        <w:t xml:space="preserve"> </w:t>
      </w:r>
      <w:r w:rsidR="009D6E80" w:rsidRPr="00087B11">
        <w:rPr>
          <w:rFonts w:ascii="Arial" w:eastAsia="Times New Roman" w:hAnsi="Arial" w:cs="Arial"/>
          <w:spacing w:val="-1"/>
          <w:sz w:val="24"/>
          <w:szCs w:val="24"/>
        </w:rPr>
        <w:t>accordance</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z w:val="24"/>
          <w:szCs w:val="24"/>
        </w:rPr>
        <w:t>with</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this Agreement</w:t>
      </w:r>
      <w:r w:rsidR="009D6E80" w:rsidRPr="00087B11">
        <w:rPr>
          <w:rFonts w:ascii="Arial" w:eastAsia="Times New Roman" w:hAnsi="Arial" w:cs="Arial"/>
          <w:spacing w:val="-1"/>
          <w:sz w:val="24"/>
          <w:szCs w:val="24"/>
        </w:rPr>
        <w:t>,</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provided</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z w:val="24"/>
          <w:szCs w:val="24"/>
        </w:rPr>
        <w:t>that Vendor</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pacing w:val="-1"/>
          <w:sz w:val="24"/>
          <w:szCs w:val="24"/>
        </w:rPr>
        <w:t>shall</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deliver</w:t>
      </w:r>
      <w:r w:rsidR="009D6E80" w:rsidRPr="00087B11">
        <w:rPr>
          <w:rFonts w:ascii="Arial" w:eastAsia="Times New Roman" w:hAnsi="Arial" w:cs="Arial"/>
          <w:spacing w:val="-6"/>
          <w:sz w:val="24"/>
          <w:szCs w:val="24"/>
        </w:rPr>
        <w:t xml:space="preserve"> </w:t>
      </w:r>
      <w:r w:rsidR="009D6E80" w:rsidRPr="00087B11">
        <w:rPr>
          <w:rFonts w:ascii="Arial" w:eastAsia="Times New Roman" w:hAnsi="Arial" w:cs="Arial"/>
          <w:sz w:val="24"/>
          <w:szCs w:val="24"/>
        </w:rPr>
        <w:t>to</w:t>
      </w:r>
      <w:r w:rsidR="008646F3">
        <w:rPr>
          <w:rFonts w:ascii="Arial" w:eastAsia="Times New Roman" w:hAnsi="Arial" w:cs="Arial"/>
          <w:sz w:val="24"/>
          <w:szCs w:val="24"/>
        </w:rPr>
        <w:t xml:space="preserve"> Customer</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all</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completed,</w:t>
      </w:r>
      <w:r w:rsidR="009D6E80" w:rsidRPr="00087B11">
        <w:rPr>
          <w:rFonts w:ascii="Arial" w:eastAsia="Times New Roman" w:hAnsi="Arial" w:cs="Arial"/>
          <w:spacing w:val="89"/>
          <w:sz w:val="24"/>
          <w:szCs w:val="24"/>
        </w:rPr>
        <w:t xml:space="preserve"> </w:t>
      </w:r>
      <w:r w:rsidR="009D6E80" w:rsidRPr="00087B11">
        <w:rPr>
          <w:rFonts w:ascii="Arial" w:eastAsia="Times New Roman" w:hAnsi="Arial" w:cs="Arial"/>
          <w:sz w:val="24"/>
          <w:szCs w:val="24"/>
        </w:rPr>
        <w:t>or partially</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pacing w:val="-1"/>
          <w:sz w:val="24"/>
          <w:szCs w:val="24"/>
        </w:rPr>
        <w:t>completed,</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 xml:space="preserve">work </w:t>
      </w:r>
      <w:r w:rsidR="009D6E80" w:rsidRPr="00087B11">
        <w:rPr>
          <w:rFonts w:ascii="Arial" w:eastAsia="Times New Roman" w:hAnsi="Arial" w:cs="Arial"/>
          <w:spacing w:val="-1"/>
          <w:sz w:val="24"/>
          <w:szCs w:val="24"/>
        </w:rPr>
        <w:t>and</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pacing w:val="1"/>
          <w:sz w:val="24"/>
          <w:szCs w:val="24"/>
        </w:rPr>
        <w:t>any</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pacing w:val="-1"/>
          <w:sz w:val="24"/>
          <w:szCs w:val="24"/>
        </w:rPr>
        <w:t>and</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pacing w:val="-1"/>
          <w:sz w:val="24"/>
          <w:szCs w:val="24"/>
        </w:rPr>
        <w:t>all</w:t>
      </w:r>
      <w:r w:rsidR="009D6E80" w:rsidRPr="00087B11">
        <w:rPr>
          <w:rFonts w:ascii="Arial" w:eastAsia="Times New Roman" w:hAnsi="Arial" w:cs="Arial"/>
          <w:sz w:val="24"/>
          <w:szCs w:val="24"/>
        </w:rPr>
        <w:t xml:space="preserve"> documentation or</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 xml:space="preserve">other </w:t>
      </w:r>
      <w:r w:rsidR="009D6E80" w:rsidRPr="00087B11">
        <w:rPr>
          <w:rFonts w:ascii="Arial" w:eastAsia="Times New Roman" w:hAnsi="Arial" w:cs="Arial"/>
          <w:spacing w:val="-1"/>
          <w:sz w:val="24"/>
          <w:szCs w:val="24"/>
        </w:rPr>
        <w:t>products</w:t>
      </w:r>
      <w:r w:rsidR="009D6E80" w:rsidRPr="00087B11">
        <w:rPr>
          <w:rFonts w:ascii="Arial" w:eastAsia="Times New Roman" w:hAnsi="Arial" w:cs="Arial"/>
          <w:sz w:val="24"/>
          <w:szCs w:val="24"/>
        </w:rPr>
        <w:t xml:space="preserve"> and</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pacing w:val="-1"/>
          <w:sz w:val="24"/>
          <w:szCs w:val="24"/>
        </w:rPr>
        <w:t>results</w:t>
      </w:r>
      <w:r w:rsidR="009D6E80" w:rsidRPr="00087B11">
        <w:rPr>
          <w:rFonts w:ascii="Arial" w:eastAsia="Times New Roman" w:hAnsi="Arial" w:cs="Arial"/>
          <w:sz w:val="24"/>
          <w:szCs w:val="24"/>
        </w:rPr>
        <w:t xml:space="preserve"> of</w:t>
      </w:r>
      <w:r w:rsidR="009D6E80" w:rsidRPr="00087B11">
        <w:rPr>
          <w:rFonts w:ascii="Arial" w:eastAsia="Times New Roman" w:hAnsi="Arial" w:cs="Arial"/>
          <w:spacing w:val="1"/>
          <w:sz w:val="24"/>
          <w:szCs w:val="24"/>
        </w:rPr>
        <w:t xml:space="preserve"> </w:t>
      </w:r>
      <w:r w:rsidR="009D6E80" w:rsidRPr="00087B11">
        <w:rPr>
          <w:rFonts w:ascii="Arial" w:eastAsia="Times New Roman" w:hAnsi="Arial" w:cs="Arial"/>
          <w:sz w:val="24"/>
          <w:szCs w:val="24"/>
        </w:rPr>
        <w:t>these</w:t>
      </w:r>
      <w:r w:rsidR="009D6E80" w:rsidRPr="00087B11">
        <w:rPr>
          <w:rFonts w:ascii="Arial" w:eastAsia="Times New Roman" w:hAnsi="Arial" w:cs="Arial"/>
          <w:spacing w:val="59"/>
          <w:sz w:val="24"/>
          <w:szCs w:val="24"/>
        </w:rPr>
        <w:t xml:space="preserve"> </w:t>
      </w:r>
      <w:r w:rsidR="009D6E80" w:rsidRPr="00087B11">
        <w:rPr>
          <w:rFonts w:ascii="Arial" w:eastAsia="Times New Roman" w:hAnsi="Arial" w:cs="Arial"/>
          <w:spacing w:val="-1"/>
          <w:sz w:val="24"/>
          <w:szCs w:val="24"/>
        </w:rPr>
        <w:t>services.</w:t>
      </w:r>
      <w:r w:rsidR="009D6E80" w:rsidRPr="00087B11">
        <w:rPr>
          <w:rFonts w:ascii="Arial" w:eastAsia="Times New Roman" w:hAnsi="Arial" w:cs="Arial"/>
          <w:spacing w:val="55"/>
          <w:sz w:val="24"/>
          <w:szCs w:val="24"/>
        </w:rPr>
        <w:t xml:space="preserve"> </w:t>
      </w:r>
      <w:r w:rsidR="009D6E80" w:rsidRPr="00087B11">
        <w:rPr>
          <w:rFonts w:ascii="Arial" w:eastAsia="Times New Roman" w:hAnsi="Arial" w:cs="Arial"/>
          <w:spacing w:val="-3"/>
          <w:sz w:val="24"/>
          <w:szCs w:val="24"/>
        </w:rPr>
        <w:t xml:space="preserve">Vendor </w:t>
      </w:r>
      <w:r w:rsidR="009D6E80" w:rsidRPr="00087B11">
        <w:rPr>
          <w:rFonts w:ascii="Arial" w:eastAsia="Times New Roman" w:hAnsi="Arial" w:cs="Arial"/>
          <w:sz w:val="24"/>
          <w:szCs w:val="24"/>
        </w:rPr>
        <w:t>shall</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z w:val="24"/>
          <w:szCs w:val="24"/>
        </w:rPr>
        <w:t>not</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z w:val="24"/>
          <w:szCs w:val="24"/>
        </w:rPr>
        <w:t>make</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z w:val="24"/>
          <w:szCs w:val="24"/>
        </w:rPr>
        <w:t>or</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pacing w:val="-1"/>
          <w:sz w:val="24"/>
          <w:szCs w:val="24"/>
        </w:rPr>
        <w:t xml:space="preserve">retain </w:t>
      </w:r>
      <w:r w:rsidR="009D6E80" w:rsidRPr="00087B11">
        <w:rPr>
          <w:rFonts w:ascii="Arial" w:eastAsia="Times New Roman" w:hAnsi="Arial" w:cs="Arial"/>
          <w:sz w:val="24"/>
          <w:szCs w:val="24"/>
        </w:rPr>
        <w:t>any</w:t>
      </w:r>
      <w:r w:rsidR="009D6E80" w:rsidRPr="00087B11">
        <w:rPr>
          <w:rFonts w:ascii="Arial" w:eastAsia="Times New Roman" w:hAnsi="Arial" w:cs="Arial"/>
          <w:spacing w:val="-8"/>
          <w:sz w:val="24"/>
          <w:szCs w:val="24"/>
        </w:rPr>
        <w:t xml:space="preserve"> </w:t>
      </w:r>
      <w:r w:rsidR="009D6E80" w:rsidRPr="00087B11">
        <w:rPr>
          <w:rFonts w:ascii="Arial" w:eastAsia="Times New Roman" w:hAnsi="Arial" w:cs="Arial"/>
          <w:sz w:val="24"/>
          <w:szCs w:val="24"/>
        </w:rPr>
        <w:t>copies</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z w:val="24"/>
          <w:szCs w:val="24"/>
        </w:rPr>
        <w:t>of</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pacing w:val="-1"/>
          <w:sz w:val="24"/>
          <w:szCs w:val="24"/>
        </w:rPr>
        <w:t>work</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z w:val="24"/>
          <w:szCs w:val="24"/>
        </w:rPr>
        <w:t>or</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pacing w:val="1"/>
          <w:sz w:val="24"/>
          <w:szCs w:val="24"/>
        </w:rPr>
        <w:t>any</w:t>
      </w:r>
      <w:r w:rsidR="009D6E80" w:rsidRPr="00087B11">
        <w:rPr>
          <w:rFonts w:ascii="Arial" w:eastAsia="Times New Roman" w:hAnsi="Arial" w:cs="Arial"/>
          <w:spacing w:val="-8"/>
          <w:sz w:val="24"/>
          <w:szCs w:val="24"/>
        </w:rPr>
        <w:t xml:space="preserve"> </w:t>
      </w:r>
      <w:r w:rsidR="009D6E80" w:rsidRPr="00087B11">
        <w:rPr>
          <w:rFonts w:ascii="Arial" w:eastAsia="Times New Roman" w:hAnsi="Arial" w:cs="Arial"/>
          <w:spacing w:val="-1"/>
          <w:sz w:val="24"/>
          <w:szCs w:val="24"/>
        </w:rPr>
        <w:t>and</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pacing w:val="-1"/>
          <w:sz w:val="24"/>
          <w:szCs w:val="24"/>
        </w:rPr>
        <w:t>all</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pacing w:val="-1"/>
          <w:sz w:val="24"/>
          <w:szCs w:val="24"/>
        </w:rPr>
        <w:t>documentation</w:t>
      </w:r>
      <w:r w:rsidR="009D6E80" w:rsidRPr="00087B11">
        <w:rPr>
          <w:rFonts w:ascii="Arial" w:eastAsia="Times New Roman" w:hAnsi="Arial" w:cs="Arial"/>
          <w:spacing w:val="73"/>
          <w:sz w:val="24"/>
          <w:szCs w:val="24"/>
        </w:rPr>
        <w:t xml:space="preserve"> </w:t>
      </w:r>
      <w:r w:rsidR="009D6E80" w:rsidRPr="00087B11">
        <w:rPr>
          <w:rFonts w:ascii="Arial" w:eastAsia="Times New Roman" w:hAnsi="Arial" w:cs="Arial"/>
          <w:sz w:val="24"/>
          <w:szCs w:val="24"/>
        </w:rPr>
        <w:t>or</w:t>
      </w:r>
      <w:r w:rsidR="009D6E80" w:rsidRPr="00087B11">
        <w:rPr>
          <w:rFonts w:ascii="Arial" w:eastAsia="Times New Roman" w:hAnsi="Arial" w:cs="Arial"/>
          <w:spacing w:val="35"/>
          <w:sz w:val="24"/>
          <w:szCs w:val="24"/>
        </w:rPr>
        <w:t xml:space="preserve"> </w:t>
      </w:r>
      <w:r w:rsidR="009D6E80" w:rsidRPr="00087B11">
        <w:rPr>
          <w:rFonts w:ascii="Arial" w:eastAsia="Times New Roman" w:hAnsi="Arial" w:cs="Arial"/>
          <w:sz w:val="24"/>
          <w:szCs w:val="24"/>
        </w:rPr>
        <w:t>other</w:t>
      </w:r>
      <w:r w:rsidR="009D6E80" w:rsidRPr="00087B11">
        <w:rPr>
          <w:rFonts w:ascii="Arial" w:eastAsia="Times New Roman" w:hAnsi="Arial" w:cs="Arial"/>
          <w:spacing w:val="34"/>
          <w:sz w:val="24"/>
          <w:szCs w:val="24"/>
        </w:rPr>
        <w:t xml:space="preserve"> </w:t>
      </w:r>
      <w:r w:rsidR="009D6E80" w:rsidRPr="00087B11">
        <w:rPr>
          <w:rFonts w:ascii="Arial" w:eastAsia="Times New Roman" w:hAnsi="Arial" w:cs="Arial"/>
          <w:spacing w:val="-1"/>
          <w:sz w:val="24"/>
          <w:szCs w:val="24"/>
        </w:rPr>
        <w:t>products</w:t>
      </w:r>
      <w:r w:rsidR="009D6E80" w:rsidRPr="00087B11">
        <w:rPr>
          <w:rFonts w:ascii="Arial" w:eastAsia="Times New Roman" w:hAnsi="Arial" w:cs="Arial"/>
          <w:spacing w:val="36"/>
          <w:sz w:val="24"/>
          <w:szCs w:val="24"/>
        </w:rPr>
        <w:t xml:space="preserve"> </w:t>
      </w:r>
      <w:r w:rsidR="009D6E80" w:rsidRPr="00087B11">
        <w:rPr>
          <w:rFonts w:ascii="Arial" w:eastAsia="Times New Roman" w:hAnsi="Arial" w:cs="Arial"/>
          <w:spacing w:val="-1"/>
          <w:sz w:val="24"/>
          <w:szCs w:val="24"/>
        </w:rPr>
        <w:t>and</w:t>
      </w:r>
      <w:r w:rsidR="009D6E80" w:rsidRPr="00087B11">
        <w:rPr>
          <w:rFonts w:ascii="Arial" w:eastAsia="Times New Roman" w:hAnsi="Arial" w:cs="Arial"/>
          <w:spacing w:val="35"/>
          <w:sz w:val="24"/>
          <w:szCs w:val="24"/>
        </w:rPr>
        <w:t xml:space="preserve"> </w:t>
      </w:r>
      <w:r w:rsidR="009D6E80" w:rsidRPr="00087B11">
        <w:rPr>
          <w:rFonts w:ascii="Arial" w:eastAsia="Times New Roman" w:hAnsi="Arial" w:cs="Arial"/>
          <w:spacing w:val="-1"/>
          <w:sz w:val="24"/>
          <w:szCs w:val="24"/>
        </w:rPr>
        <w:t>results</w:t>
      </w:r>
      <w:r w:rsidR="009D6E80" w:rsidRPr="00087B11">
        <w:rPr>
          <w:rFonts w:ascii="Arial" w:eastAsia="Times New Roman" w:hAnsi="Arial" w:cs="Arial"/>
          <w:spacing w:val="36"/>
          <w:sz w:val="24"/>
          <w:szCs w:val="24"/>
        </w:rPr>
        <w:t xml:space="preserve"> </w:t>
      </w:r>
      <w:r w:rsidR="009D6E80" w:rsidRPr="00087B11">
        <w:rPr>
          <w:rFonts w:ascii="Arial" w:eastAsia="Times New Roman" w:hAnsi="Arial" w:cs="Arial"/>
          <w:sz w:val="24"/>
          <w:szCs w:val="24"/>
        </w:rPr>
        <w:t>of</w:t>
      </w:r>
      <w:r w:rsidR="009D6E80" w:rsidRPr="00087B11">
        <w:rPr>
          <w:rFonts w:ascii="Arial" w:eastAsia="Times New Roman" w:hAnsi="Arial" w:cs="Arial"/>
          <w:spacing w:val="35"/>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32"/>
          <w:sz w:val="24"/>
          <w:szCs w:val="24"/>
        </w:rPr>
        <w:t xml:space="preserve"> </w:t>
      </w:r>
      <w:r w:rsidR="009D6E80" w:rsidRPr="00087B11">
        <w:rPr>
          <w:rFonts w:ascii="Arial" w:eastAsia="Times New Roman" w:hAnsi="Arial" w:cs="Arial"/>
          <w:spacing w:val="-1"/>
          <w:sz w:val="24"/>
          <w:szCs w:val="24"/>
        </w:rPr>
        <w:t>services</w:t>
      </w:r>
      <w:r w:rsidR="009D6E80" w:rsidRPr="00087B11">
        <w:rPr>
          <w:rFonts w:ascii="Arial" w:eastAsia="Times New Roman" w:hAnsi="Arial" w:cs="Arial"/>
          <w:spacing w:val="36"/>
          <w:sz w:val="24"/>
          <w:szCs w:val="24"/>
        </w:rPr>
        <w:t xml:space="preserve"> </w:t>
      </w:r>
      <w:r w:rsidR="009D6E80" w:rsidRPr="00087B11">
        <w:rPr>
          <w:rFonts w:ascii="Arial" w:eastAsia="Times New Roman" w:hAnsi="Arial" w:cs="Arial"/>
          <w:sz w:val="24"/>
          <w:szCs w:val="24"/>
        </w:rPr>
        <w:t>without</w:t>
      </w:r>
      <w:r w:rsidR="009D6E80" w:rsidRPr="00087B11">
        <w:rPr>
          <w:rFonts w:ascii="Arial" w:eastAsia="Times New Roman" w:hAnsi="Arial" w:cs="Arial"/>
          <w:spacing w:val="36"/>
          <w:sz w:val="24"/>
          <w:szCs w:val="24"/>
        </w:rPr>
        <w:t xml:space="preserve"> </w:t>
      </w:r>
      <w:r w:rsidR="009D6E80" w:rsidRPr="00087B11">
        <w:rPr>
          <w:rFonts w:ascii="Arial" w:eastAsia="Times New Roman" w:hAnsi="Arial" w:cs="Arial"/>
          <w:sz w:val="24"/>
          <w:szCs w:val="24"/>
        </w:rPr>
        <w:t>the</w:t>
      </w:r>
      <w:r w:rsidR="009D6E80" w:rsidRPr="00087B11">
        <w:rPr>
          <w:rFonts w:ascii="Arial" w:eastAsia="Times New Roman" w:hAnsi="Arial" w:cs="Arial"/>
          <w:spacing w:val="35"/>
          <w:sz w:val="24"/>
          <w:szCs w:val="24"/>
        </w:rPr>
        <w:t xml:space="preserve"> </w:t>
      </w:r>
      <w:r w:rsidR="009D6E80" w:rsidRPr="00087B11">
        <w:rPr>
          <w:rFonts w:ascii="Arial" w:eastAsia="Times New Roman" w:hAnsi="Arial" w:cs="Arial"/>
          <w:sz w:val="24"/>
          <w:szCs w:val="24"/>
        </w:rPr>
        <w:t>prior</w:t>
      </w:r>
      <w:r w:rsidR="009D6E80" w:rsidRPr="00087B11">
        <w:rPr>
          <w:rFonts w:ascii="Arial" w:eastAsia="Times New Roman" w:hAnsi="Arial" w:cs="Arial"/>
          <w:spacing w:val="34"/>
          <w:sz w:val="24"/>
          <w:szCs w:val="24"/>
        </w:rPr>
        <w:t xml:space="preserve"> </w:t>
      </w:r>
      <w:r w:rsidR="009D6E80" w:rsidRPr="00087B11">
        <w:rPr>
          <w:rFonts w:ascii="Arial" w:eastAsia="Times New Roman" w:hAnsi="Arial" w:cs="Arial"/>
          <w:spacing w:val="-1"/>
          <w:sz w:val="24"/>
          <w:szCs w:val="24"/>
        </w:rPr>
        <w:t>written</w:t>
      </w:r>
      <w:r w:rsidR="009D6E80" w:rsidRPr="00087B11">
        <w:rPr>
          <w:rFonts w:ascii="Arial" w:eastAsia="Times New Roman" w:hAnsi="Arial" w:cs="Arial"/>
          <w:spacing w:val="35"/>
          <w:sz w:val="24"/>
          <w:szCs w:val="24"/>
        </w:rPr>
        <w:t xml:space="preserve"> </w:t>
      </w:r>
      <w:r w:rsidR="009D6E80" w:rsidRPr="00087B11">
        <w:rPr>
          <w:rFonts w:ascii="Arial" w:eastAsia="Times New Roman" w:hAnsi="Arial" w:cs="Arial"/>
          <w:spacing w:val="-1"/>
          <w:sz w:val="24"/>
          <w:szCs w:val="24"/>
        </w:rPr>
        <w:t>consent</w:t>
      </w:r>
      <w:r w:rsidR="009D6E80" w:rsidRPr="00087B11">
        <w:rPr>
          <w:rFonts w:ascii="Arial" w:eastAsia="Times New Roman" w:hAnsi="Arial" w:cs="Arial"/>
          <w:spacing w:val="36"/>
          <w:sz w:val="24"/>
          <w:szCs w:val="24"/>
        </w:rPr>
        <w:t xml:space="preserve"> </w:t>
      </w:r>
      <w:r w:rsidR="009D6E80" w:rsidRPr="00087B11">
        <w:rPr>
          <w:rFonts w:ascii="Arial" w:eastAsia="Times New Roman" w:hAnsi="Arial" w:cs="Arial"/>
          <w:sz w:val="24"/>
          <w:szCs w:val="24"/>
        </w:rPr>
        <w:t>of</w:t>
      </w:r>
      <w:r w:rsidR="0095480D">
        <w:rPr>
          <w:rFonts w:ascii="Arial" w:eastAsia="Times New Roman" w:hAnsi="Arial" w:cs="Arial"/>
          <w:sz w:val="24"/>
          <w:szCs w:val="24"/>
        </w:rPr>
        <w:t xml:space="preserve"> Customer</w:t>
      </w:r>
      <w:r w:rsidR="009D6E80" w:rsidRPr="00087B11">
        <w:rPr>
          <w:rFonts w:ascii="Arial" w:eastAsia="Times New Roman" w:hAnsi="Arial" w:cs="Arial"/>
          <w:sz w:val="24"/>
          <w:szCs w:val="24"/>
        </w:rPr>
        <w:t>.</w:t>
      </w:r>
      <w:r w:rsidR="0095480D">
        <w:rPr>
          <w:rFonts w:ascii="Arial" w:eastAsia="Times New Roman" w:hAnsi="Arial" w:cs="Arial"/>
          <w:spacing w:val="55"/>
          <w:sz w:val="24"/>
          <w:szCs w:val="24"/>
        </w:rPr>
        <w:t xml:space="preserve">  </w:t>
      </w:r>
      <w:r w:rsidR="009D6E80" w:rsidRPr="00087B11">
        <w:rPr>
          <w:rFonts w:ascii="Arial" w:eastAsia="Times New Roman" w:hAnsi="Arial" w:cs="Arial"/>
          <w:spacing w:val="5"/>
          <w:sz w:val="24"/>
          <w:szCs w:val="24"/>
        </w:rPr>
        <w:t xml:space="preserve"> </w:t>
      </w:r>
      <w:r w:rsidR="0095480D">
        <w:rPr>
          <w:rFonts w:ascii="Arial" w:eastAsia="Times New Roman" w:hAnsi="Arial" w:cs="Arial"/>
          <w:spacing w:val="5"/>
          <w:sz w:val="24"/>
          <w:szCs w:val="24"/>
        </w:rPr>
        <w:t xml:space="preserve">Customer </w:t>
      </w:r>
      <w:r w:rsidR="009D6E80" w:rsidRPr="00087B11">
        <w:rPr>
          <w:rFonts w:ascii="Arial" w:eastAsia="Times New Roman" w:hAnsi="Arial" w:cs="Arial"/>
          <w:spacing w:val="-1"/>
          <w:sz w:val="24"/>
          <w:szCs w:val="24"/>
        </w:rPr>
        <w:t>shall</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not</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z w:val="24"/>
          <w:szCs w:val="24"/>
        </w:rPr>
        <w:t>be</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pacing w:val="-1"/>
          <w:sz w:val="24"/>
          <w:szCs w:val="24"/>
        </w:rPr>
        <w:t>required</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z w:val="24"/>
          <w:szCs w:val="24"/>
        </w:rPr>
        <w:t>to</w:t>
      </w:r>
      <w:r w:rsidR="009D6E80" w:rsidRPr="00087B11">
        <w:rPr>
          <w:rFonts w:ascii="Arial" w:eastAsia="Times New Roman" w:hAnsi="Arial" w:cs="Arial"/>
          <w:spacing w:val="5"/>
          <w:sz w:val="24"/>
          <w:szCs w:val="24"/>
        </w:rPr>
        <w:t xml:space="preserve"> </w:t>
      </w:r>
      <w:r w:rsidR="009D6E80" w:rsidRPr="00087B11">
        <w:rPr>
          <w:rFonts w:ascii="Arial" w:eastAsia="Times New Roman" w:hAnsi="Arial" w:cs="Arial"/>
          <w:spacing w:val="-1"/>
          <w:sz w:val="24"/>
          <w:szCs w:val="24"/>
        </w:rPr>
        <w:t xml:space="preserve">reimburse </w:t>
      </w:r>
      <w:r w:rsidR="009D6E80" w:rsidRPr="00087B11">
        <w:rPr>
          <w:rFonts w:ascii="Arial" w:eastAsia="Times New Roman" w:hAnsi="Arial" w:cs="Arial"/>
          <w:spacing w:val="-1"/>
          <w:sz w:val="24"/>
          <w:szCs w:val="24"/>
        </w:rPr>
        <w:lastRenderedPageBreak/>
        <w:t>Vendor</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z w:val="24"/>
          <w:szCs w:val="24"/>
        </w:rPr>
        <w:t>for</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pacing w:val="1"/>
          <w:sz w:val="24"/>
          <w:szCs w:val="24"/>
        </w:rPr>
        <w:t>any</w:t>
      </w:r>
      <w:r w:rsidR="009D6E80" w:rsidRPr="00087B11">
        <w:rPr>
          <w:rFonts w:ascii="Arial" w:eastAsia="Times New Roman" w:hAnsi="Arial" w:cs="Arial"/>
          <w:spacing w:val="-1"/>
          <w:sz w:val="24"/>
          <w:szCs w:val="24"/>
        </w:rPr>
        <w:t xml:space="preserve"> services</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pacing w:val="-1"/>
          <w:sz w:val="24"/>
          <w:szCs w:val="24"/>
        </w:rPr>
        <w:t>performed</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z w:val="24"/>
          <w:szCs w:val="24"/>
        </w:rPr>
        <w:t>or</w:t>
      </w:r>
      <w:r w:rsidR="009D6E80" w:rsidRPr="00087B11">
        <w:rPr>
          <w:rFonts w:ascii="Arial" w:eastAsia="Times New Roman" w:hAnsi="Arial" w:cs="Arial"/>
          <w:spacing w:val="3"/>
          <w:sz w:val="24"/>
          <w:szCs w:val="24"/>
        </w:rPr>
        <w:t xml:space="preserve"> </w:t>
      </w:r>
      <w:r w:rsidR="009D6E80" w:rsidRPr="00087B11">
        <w:rPr>
          <w:rFonts w:ascii="Arial" w:eastAsia="Times New Roman" w:hAnsi="Arial" w:cs="Arial"/>
          <w:spacing w:val="-1"/>
          <w:sz w:val="24"/>
          <w:szCs w:val="24"/>
        </w:rPr>
        <w:t>expenses</w:t>
      </w:r>
      <w:r w:rsidR="009D6E80" w:rsidRPr="00087B11">
        <w:rPr>
          <w:rFonts w:ascii="Arial" w:eastAsia="Times New Roman" w:hAnsi="Arial" w:cs="Arial"/>
          <w:spacing w:val="81"/>
          <w:sz w:val="24"/>
          <w:szCs w:val="24"/>
        </w:rPr>
        <w:t xml:space="preserve"> </w:t>
      </w:r>
      <w:r w:rsidR="009D6E80" w:rsidRPr="00087B11">
        <w:rPr>
          <w:rFonts w:ascii="Arial" w:eastAsia="Times New Roman" w:hAnsi="Arial" w:cs="Arial"/>
          <w:spacing w:val="-1"/>
          <w:sz w:val="24"/>
          <w:szCs w:val="24"/>
        </w:rPr>
        <w:t>incurred</w:t>
      </w:r>
      <w:r w:rsidR="009D6E80" w:rsidRPr="00087B11">
        <w:rPr>
          <w:rFonts w:ascii="Arial" w:eastAsia="Times New Roman" w:hAnsi="Arial" w:cs="Arial"/>
          <w:spacing w:val="2"/>
          <w:sz w:val="24"/>
          <w:szCs w:val="24"/>
        </w:rPr>
        <w:t xml:space="preserve"> </w:t>
      </w:r>
      <w:r w:rsidR="009D6E80" w:rsidRPr="00087B11">
        <w:rPr>
          <w:rFonts w:ascii="Arial" w:eastAsia="Times New Roman" w:hAnsi="Arial" w:cs="Arial"/>
          <w:spacing w:val="-1"/>
          <w:sz w:val="24"/>
          <w:szCs w:val="24"/>
        </w:rPr>
        <w:t>after</w:t>
      </w:r>
      <w:r w:rsidR="009D6E80" w:rsidRPr="00087B11">
        <w:rPr>
          <w:rFonts w:ascii="Arial" w:eastAsia="Times New Roman" w:hAnsi="Arial" w:cs="Arial"/>
          <w:sz w:val="24"/>
          <w:szCs w:val="24"/>
        </w:rPr>
        <w:t xml:space="preserve"> the</w:t>
      </w:r>
      <w:r w:rsidR="009D6E80" w:rsidRPr="00087B11">
        <w:rPr>
          <w:rFonts w:ascii="Arial" w:eastAsia="Times New Roman" w:hAnsi="Arial" w:cs="Arial"/>
          <w:spacing w:val="-1"/>
          <w:sz w:val="24"/>
          <w:szCs w:val="24"/>
        </w:rPr>
        <w:t xml:space="preserve"> date</w:t>
      </w:r>
      <w:r w:rsidR="009D6E80" w:rsidRPr="00087B11">
        <w:rPr>
          <w:rFonts w:ascii="Arial" w:eastAsia="Times New Roman" w:hAnsi="Arial" w:cs="Arial"/>
          <w:sz w:val="24"/>
          <w:szCs w:val="24"/>
        </w:rPr>
        <w:t xml:space="preserve"> of </w:t>
      </w:r>
      <w:r w:rsidR="009D6E80" w:rsidRPr="00087B11">
        <w:rPr>
          <w:rFonts w:ascii="Arial" w:eastAsia="Times New Roman" w:hAnsi="Arial" w:cs="Arial"/>
          <w:spacing w:val="-1"/>
          <w:sz w:val="24"/>
          <w:szCs w:val="24"/>
        </w:rPr>
        <w:t>termination</w:t>
      </w:r>
      <w:r w:rsidR="009D6E80" w:rsidRPr="00087B11">
        <w:rPr>
          <w:rFonts w:ascii="Arial" w:eastAsia="Times New Roman" w:hAnsi="Arial" w:cs="Arial"/>
          <w:sz w:val="24"/>
          <w:szCs w:val="24"/>
        </w:rPr>
        <w:t xml:space="preserve"> </w:t>
      </w:r>
      <w:r w:rsidR="009D6E80" w:rsidRPr="00087B11">
        <w:rPr>
          <w:rFonts w:ascii="Arial" w:eastAsia="Times New Roman" w:hAnsi="Arial" w:cs="Arial"/>
          <w:spacing w:val="-1"/>
          <w:sz w:val="24"/>
          <w:szCs w:val="24"/>
        </w:rPr>
        <w:t>notice.</w:t>
      </w:r>
    </w:p>
    <w:p w14:paraId="0E4A056D" w14:textId="77777777" w:rsidR="009D6E80" w:rsidRPr="00087B11" w:rsidRDefault="009D6E80" w:rsidP="009D6E80">
      <w:pPr>
        <w:widowControl w:val="0"/>
        <w:numPr>
          <w:ilvl w:val="0"/>
          <w:numId w:val="0"/>
        </w:numPr>
        <w:kinsoku w:val="0"/>
        <w:overflowPunct w:val="0"/>
        <w:autoSpaceDE w:val="0"/>
        <w:autoSpaceDN w:val="0"/>
        <w:adjustRightInd w:val="0"/>
        <w:spacing w:after="0" w:line="240" w:lineRule="auto"/>
        <w:ind w:left="360" w:right="40"/>
        <w:rPr>
          <w:rFonts w:ascii="Arial" w:eastAsia="Times New Roman" w:hAnsi="Arial" w:cs="Arial"/>
          <w:sz w:val="24"/>
          <w:szCs w:val="24"/>
        </w:rPr>
      </w:pPr>
    </w:p>
    <w:p w14:paraId="48BEE3BD" w14:textId="18FFE27B" w:rsidR="009D6E80" w:rsidRDefault="00E7727C" w:rsidP="0084515E">
      <w:pPr>
        <w:widowControl w:val="0"/>
        <w:numPr>
          <w:ilvl w:val="0"/>
          <w:numId w:val="0"/>
        </w:numPr>
        <w:kinsoku w:val="0"/>
        <w:overflowPunct w:val="0"/>
        <w:autoSpaceDE w:val="0"/>
        <w:autoSpaceDN w:val="0"/>
        <w:adjustRightInd w:val="0"/>
        <w:spacing w:after="0" w:line="240" w:lineRule="auto"/>
        <w:ind w:left="720" w:right="40" w:hanging="360"/>
        <w:jc w:val="both"/>
        <w:rPr>
          <w:rFonts w:ascii="Arial" w:eastAsia="Times New Roman" w:hAnsi="Arial" w:cs="Arial"/>
          <w:spacing w:val="-1"/>
          <w:sz w:val="24"/>
          <w:szCs w:val="24"/>
        </w:rPr>
      </w:pPr>
      <w:r>
        <w:rPr>
          <w:rFonts w:ascii="Arial" w:eastAsia="Times New Roman" w:hAnsi="Arial" w:cs="Arial"/>
          <w:spacing w:val="-2"/>
          <w:sz w:val="24"/>
          <w:szCs w:val="24"/>
        </w:rPr>
        <w:t>c</w:t>
      </w:r>
      <w:r w:rsidR="00E560A0">
        <w:rPr>
          <w:rFonts w:ascii="Arial" w:eastAsia="Times New Roman" w:hAnsi="Arial" w:cs="Arial"/>
          <w:spacing w:val="-2"/>
          <w:sz w:val="24"/>
          <w:szCs w:val="24"/>
        </w:rPr>
        <w:t>.</w:t>
      </w:r>
      <w:r>
        <w:rPr>
          <w:rFonts w:ascii="Arial" w:eastAsia="Times New Roman" w:hAnsi="Arial" w:cs="Arial"/>
          <w:spacing w:val="-2"/>
          <w:sz w:val="24"/>
          <w:szCs w:val="24"/>
        </w:rPr>
        <w:tab/>
      </w:r>
      <w:r w:rsidR="009D6E80" w:rsidRPr="00087B11">
        <w:rPr>
          <w:rFonts w:ascii="Arial" w:eastAsia="Times New Roman" w:hAnsi="Arial" w:cs="Arial"/>
          <w:spacing w:val="-2"/>
          <w:sz w:val="24"/>
          <w:szCs w:val="24"/>
        </w:rPr>
        <w:t>If</w:t>
      </w:r>
      <w:r w:rsidR="009D6E80" w:rsidRPr="00087B11">
        <w:rPr>
          <w:rFonts w:ascii="Arial" w:eastAsia="Times New Roman" w:hAnsi="Arial" w:cs="Arial"/>
          <w:spacing w:val="8"/>
          <w:sz w:val="24"/>
          <w:szCs w:val="24"/>
        </w:rPr>
        <w:t xml:space="preserve"> </w:t>
      </w:r>
      <w:r w:rsidR="009D6E80" w:rsidRPr="00087B11">
        <w:rPr>
          <w:rFonts w:ascii="Arial" w:eastAsia="Times New Roman" w:hAnsi="Arial" w:cs="Arial"/>
          <w:sz w:val="24"/>
          <w:szCs w:val="24"/>
        </w:rPr>
        <w:t>this Agreement</w:t>
      </w:r>
      <w:r w:rsidR="009D6E80" w:rsidRPr="00087B11">
        <w:rPr>
          <w:rFonts w:ascii="Arial" w:eastAsia="Times New Roman" w:hAnsi="Arial" w:cs="Arial"/>
          <w:spacing w:val="9"/>
          <w:sz w:val="24"/>
          <w:szCs w:val="24"/>
        </w:rPr>
        <w:t xml:space="preserve"> </w:t>
      </w:r>
      <w:r w:rsidR="009D6E80" w:rsidRPr="00087B11">
        <w:rPr>
          <w:rFonts w:ascii="Arial" w:eastAsia="Times New Roman" w:hAnsi="Arial" w:cs="Arial"/>
          <w:sz w:val="24"/>
          <w:szCs w:val="24"/>
        </w:rPr>
        <w:t>is</w:t>
      </w:r>
      <w:r w:rsidR="009D6E80" w:rsidRPr="00087B11">
        <w:rPr>
          <w:rFonts w:ascii="Arial" w:eastAsia="Times New Roman" w:hAnsi="Arial" w:cs="Arial"/>
          <w:spacing w:val="10"/>
          <w:sz w:val="24"/>
          <w:szCs w:val="24"/>
        </w:rPr>
        <w:t xml:space="preserve"> </w:t>
      </w:r>
      <w:r w:rsidR="009D6E80" w:rsidRPr="00087B11">
        <w:rPr>
          <w:rFonts w:ascii="Arial" w:eastAsia="Times New Roman" w:hAnsi="Arial" w:cs="Arial"/>
          <w:spacing w:val="-1"/>
          <w:sz w:val="24"/>
          <w:szCs w:val="24"/>
        </w:rPr>
        <w:t>terminated</w:t>
      </w:r>
      <w:r w:rsidR="009D6E80" w:rsidRPr="00087B11">
        <w:rPr>
          <w:rFonts w:ascii="Arial" w:eastAsia="Times New Roman" w:hAnsi="Arial" w:cs="Arial"/>
          <w:spacing w:val="8"/>
          <w:sz w:val="24"/>
          <w:szCs w:val="24"/>
        </w:rPr>
        <w:t xml:space="preserve"> </w:t>
      </w:r>
      <w:r w:rsidR="009D6E80" w:rsidRPr="00087B11">
        <w:rPr>
          <w:rFonts w:ascii="Arial" w:eastAsia="Times New Roman" w:hAnsi="Arial" w:cs="Arial"/>
          <w:sz w:val="24"/>
          <w:szCs w:val="24"/>
        </w:rPr>
        <w:t>for</w:t>
      </w:r>
      <w:r w:rsidR="009D6E80" w:rsidRPr="00087B11">
        <w:rPr>
          <w:rFonts w:ascii="Arial" w:eastAsia="Times New Roman" w:hAnsi="Arial" w:cs="Arial"/>
          <w:spacing w:val="7"/>
          <w:sz w:val="24"/>
          <w:szCs w:val="24"/>
        </w:rPr>
        <w:t xml:space="preserve"> </w:t>
      </w:r>
      <w:r w:rsidR="009D6E80" w:rsidRPr="00087B11">
        <w:rPr>
          <w:rFonts w:ascii="Arial" w:eastAsia="Times New Roman" w:hAnsi="Arial" w:cs="Arial"/>
          <w:spacing w:val="1"/>
          <w:sz w:val="24"/>
          <w:szCs w:val="24"/>
        </w:rPr>
        <w:t>any</w:t>
      </w:r>
      <w:r w:rsidR="009D6E80" w:rsidRPr="00087B11">
        <w:rPr>
          <w:rFonts w:ascii="Arial" w:eastAsia="Times New Roman" w:hAnsi="Arial" w:cs="Arial"/>
          <w:spacing w:val="4"/>
          <w:sz w:val="24"/>
          <w:szCs w:val="24"/>
        </w:rPr>
        <w:t xml:space="preserve"> </w:t>
      </w:r>
      <w:r w:rsidR="009D6E80" w:rsidRPr="00087B11">
        <w:rPr>
          <w:rFonts w:ascii="Arial" w:eastAsia="Times New Roman" w:hAnsi="Arial" w:cs="Arial"/>
          <w:spacing w:val="-1"/>
          <w:sz w:val="24"/>
          <w:szCs w:val="24"/>
        </w:rPr>
        <w:t>reason,</w:t>
      </w:r>
      <w:r w:rsidR="009D6E80" w:rsidRPr="00087B11">
        <w:rPr>
          <w:rFonts w:ascii="Arial" w:eastAsia="Times New Roman" w:hAnsi="Arial" w:cs="Arial"/>
          <w:spacing w:val="9"/>
          <w:sz w:val="24"/>
          <w:szCs w:val="24"/>
        </w:rPr>
        <w:t xml:space="preserve"> </w:t>
      </w:r>
      <w:r w:rsidR="0095480D">
        <w:rPr>
          <w:rFonts w:ascii="Arial" w:eastAsia="Times New Roman" w:hAnsi="Arial" w:cs="Arial"/>
          <w:spacing w:val="9"/>
          <w:sz w:val="24"/>
          <w:szCs w:val="24"/>
        </w:rPr>
        <w:t xml:space="preserve">Customer </w:t>
      </w:r>
      <w:r w:rsidR="009D6E80" w:rsidRPr="00087B11">
        <w:rPr>
          <w:rFonts w:ascii="Arial" w:eastAsia="Times New Roman" w:hAnsi="Arial" w:cs="Arial"/>
          <w:spacing w:val="-1"/>
          <w:sz w:val="24"/>
          <w:szCs w:val="24"/>
        </w:rPr>
        <w:t>shall</w:t>
      </w:r>
      <w:r w:rsidR="009D6E80" w:rsidRPr="00087B11">
        <w:rPr>
          <w:rFonts w:ascii="Arial" w:eastAsia="Times New Roman" w:hAnsi="Arial" w:cs="Arial"/>
          <w:spacing w:val="10"/>
          <w:sz w:val="24"/>
          <w:szCs w:val="24"/>
        </w:rPr>
        <w:t xml:space="preserve"> </w:t>
      </w:r>
      <w:r w:rsidR="009D6E80" w:rsidRPr="00087B11">
        <w:rPr>
          <w:rFonts w:ascii="Arial" w:eastAsia="Times New Roman" w:hAnsi="Arial" w:cs="Arial"/>
          <w:sz w:val="24"/>
          <w:szCs w:val="24"/>
        </w:rPr>
        <w:t>not</w:t>
      </w:r>
      <w:r w:rsidR="009D6E80" w:rsidRPr="00087B11">
        <w:rPr>
          <w:rFonts w:ascii="Arial" w:eastAsia="Times New Roman" w:hAnsi="Arial" w:cs="Arial"/>
          <w:spacing w:val="9"/>
          <w:sz w:val="24"/>
          <w:szCs w:val="24"/>
        </w:rPr>
        <w:t xml:space="preserve"> </w:t>
      </w:r>
      <w:r w:rsidR="009D6E80" w:rsidRPr="00087B11">
        <w:rPr>
          <w:rFonts w:ascii="Arial" w:eastAsia="Times New Roman" w:hAnsi="Arial" w:cs="Arial"/>
          <w:sz w:val="24"/>
          <w:szCs w:val="24"/>
        </w:rPr>
        <w:t>be</w:t>
      </w:r>
      <w:r w:rsidR="009D6E80" w:rsidRPr="00087B11">
        <w:rPr>
          <w:rFonts w:ascii="Arial" w:eastAsia="Times New Roman" w:hAnsi="Arial" w:cs="Arial"/>
          <w:spacing w:val="8"/>
          <w:sz w:val="24"/>
          <w:szCs w:val="24"/>
        </w:rPr>
        <w:t xml:space="preserve"> </w:t>
      </w:r>
      <w:r w:rsidR="009D6E80" w:rsidRPr="00087B11">
        <w:rPr>
          <w:rFonts w:ascii="Arial" w:eastAsia="Times New Roman" w:hAnsi="Arial" w:cs="Arial"/>
          <w:spacing w:val="-1"/>
          <w:sz w:val="24"/>
          <w:szCs w:val="24"/>
        </w:rPr>
        <w:t>liable</w:t>
      </w:r>
      <w:r w:rsidR="009D6E80" w:rsidRPr="00087B11">
        <w:rPr>
          <w:rFonts w:ascii="Arial" w:eastAsia="Times New Roman" w:hAnsi="Arial" w:cs="Arial"/>
          <w:spacing w:val="8"/>
          <w:sz w:val="24"/>
          <w:szCs w:val="24"/>
        </w:rPr>
        <w:t xml:space="preserve"> </w:t>
      </w:r>
      <w:r w:rsidR="009D6E80" w:rsidRPr="00087B11">
        <w:rPr>
          <w:rFonts w:ascii="Arial" w:eastAsia="Times New Roman" w:hAnsi="Arial" w:cs="Arial"/>
          <w:sz w:val="24"/>
          <w:szCs w:val="24"/>
        </w:rPr>
        <w:t>to</w:t>
      </w:r>
      <w:r w:rsidR="009D6E80" w:rsidRPr="00087B11">
        <w:rPr>
          <w:rFonts w:ascii="Arial" w:eastAsia="Times New Roman" w:hAnsi="Arial" w:cs="Arial"/>
          <w:spacing w:val="9"/>
          <w:sz w:val="24"/>
          <w:szCs w:val="24"/>
        </w:rPr>
        <w:t xml:space="preserve"> Vendor </w:t>
      </w:r>
      <w:r w:rsidR="009D6E80" w:rsidRPr="00087B11">
        <w:rPr>
          <w:rFonts w:ascii="Arial" w:eastAsia="Times New Roman" w:hAnsi="Arial" w:cs="Arial"/>
          <w:sz w:val="24"/>
          <w:szCs w:val="24"/>
        </w:rPr>
        <w:t>for</w:t>
      </w:r>
      <w:r w:rsidR="009D6E80" w:rsidRPr="00087B11">
        <w:rPr>
          <w:rFonts w:ascii="Arial" w:eastAsia="Times New Roman" w:hAnsi="Arial" w:cs="Arial"/>
          <w:spacing w:val="53"/>
          <w:sz w:val="24"/>
          <w:szCs w:val="24"/>
        </w:rPr>
        <w:t xml:space="preserve"> </w:t>
      </w:r>
      <w:r w:rsidR="009D6E80" w:rsidRPr="00087B11">
        <w:rPr>
          <w:rFonts w:ascii="Arial" w:eastAsia="Times New Roman" w:hAnsi="Arial" w:cs="Arial"/>
          <w:spacing w:val="1"/>
          <w:sz w:val="24"/>
          <w:szCs w:val="24"/>
        </w:rPr>
        <w:t>any</w:t>
      </w:r>
      <w:r w:rsidR="009D6E80" w:rsidRPr="00087B11">
        <w:rPr>
          <w:rFonts w:ascii="Arial" w:eastAsia="Times New Roman" w:hAnsi="Arial" w:cs="Arial"/>
          <w:spacing w:val="47"/>
          <w:sz w:val="24"/>
          <w:szCs w:val="24"/>
        </w:rPr>
        <w:t xml:space="preserve"> </w:t>
      </w:r>
      <w:r w:rsidR="009D6E80" w:rsidRPr="00087B11">
        <w:rPr>
          <w:rFonts w:ascii="Arial" w:eastAsia="Times New Roman" w:hAnsi="Arial" w:cs="Arial"/>
          <w:spacing w:val="-1"/>
          <w:sz w:val="24"/>
          <w:szCs w:val="24"/>
        </w:rPr>
        <w:t>damages,</w:t>
      </w:r>
      <w:r w:rsidR="009D6E80" w:rsidRPr="00087B11">
        <w:rPr>
          <w:rFonts w:ascii="Arial" w:eastAsia="Times New Roman" w:hAnsi="Arial" w:cs="Arial"/>
          <w:spacing w:val="55"/>
          <w:sz w:val="24"/>
          <w:szCs w:val="24"/>
        </w:rPr>
        <w:t xml:space="preserve"> </w:t>
      </w:r>
      <w:r w:rsidR="009D6E80" w:rsidRPr="00087B11">
        <w:rPr>
          <w:rFonts w:ascii="Arial" w:eastAsia="Times New Roman" w:hAnsi="Arial" w:cs="Arial"/>
          <w:sz w:val="24"/>
          <w:szCs w:val="24"/>
        </w:rPr>
        <w:t>claims,</w:t>
      </w:r>
      <w:r w:rsidR="009D6E80" w:rsidRPr="00087B11">
        <w:rPr>
          <w:rFonts w:ascii="Arial" w:eastAsia="Times New Roman" w:hAnsi="Arial" w:cs="Arial"/>
          <w:spacing w:val="55"/>
          <w:sz w:val="24"/>
          <w:szCs w:val="24"/>
        </w:rPr>
        <w:t xml:space="preserve"> </w:t>
      </w:r>
      <w:r w:rsidR="009D6E80" w:rsidRPr="00087B11">
        <w:rPr>
          <w:rFonts w:ascii="Arial" w:eastAsia="Times New Roman" w:hAnsi="Arial" w:cs="Arial"/>
          <w:spacing w:val="-1"/>
          <w:sz w:val="24"/>
          <w:szCs w:val="24"/>
        </w:rPr>
        <w:t>losses,</w:t>
      </w:r>
      <w:r w:rsidR="009D6E80" w:rsidRPr="00087B11">
        <w:rPr>
          <w:rFonts w:ascii="Arial" w:eastAsia="Times New Roman" w:hAnsi="Arial" w:cs="Arial"/>
          <w:spacing w:val="55"/>
          <w:sz w:val="24"/>
          <w:szCs w:val="24"/>
        </w:rPr>
        <w:t xml:space="preserve"> </w:t>
      </w:r>
      <w:r w:rsidR="009D6E80" w:rsidRPr="00087B11">
        <w:rPr>
          <w:rFonts w:ascii="Arial" w:eastAsia="Times New Roman" w:hAnsi="Arial" w:cs="Arial"/>
          <w:sz w:val="24"/>
          <w:szCs w:val="24"/>
        </w:rPr>
        <w:t>or</w:t>
      </w:r>
      <w:r w:rsidR="009D6E80" w:rsidRPr="00087B11">
        <w:rPr>
          <w:rFonts w:ascii="Arial" w:eastAsia="Times New Roman" w:hAnsi="Arial" w:cs="Arial"/>
          <w:spacing w:val="54"/>
          <w:sz w:val="24"/>
          <w:szCs w:val="24"/>
        </w:rPr>
        <w:t xml:space="preserve"> </w:t>
      </w:r>
      <w:r w:rsidR="009D6E80" w:rsidRPr="00087B11">
        <w:rPr>
          <w:rFonts w:ascii="Arial" w:eastAsia="Times New Roman" w:hAnsi="Arial" w:cs="Arial"/>
          <w:sz w:val="24"/>
          <w:szCs w:val="24"/>
        </w:rPr>
        <w:t>any</w:t>
      </w:r>
      <w:r w:rsidR="009D6E80" w:rsidRPr="00087B11">
        <w:rPr>
          <w:rFonts w:ascii="Arial" w:eastAsia="Times New Roman" w:hAnsi="Arial" w:cs="Arial"/>
          <w:spacing w:val="47"/>
          <w:sz w:val="24"/>
          <w:szCs w:val="24"/>
        </w:rPr>
        <w:t xml:space="preserve"> </w:t>
      </w:r>
      <w:r w:rsidR="009D6E80" w:rsidRPr="00087B11">
        <w:rPr>
          <w:rFonts w:ascii="Arial" w:eastAsia="Times New Roman" w:hAnsi="Arial" w:cs="Arial"/>
          <w:sz w:val="24"/>
          <w:szCs w:val="24"/>
        </w:rPr>
        <w:t>other</w:t>
      </w:r>
      <w:r w:rsidR="009D6E80" w:rsidRPr="00087B11">
        <w:rPr>
          <w:rFonts w:ascii="Arial" w:eastAsia="Times New Roman" w:hAnsi="Arial" w:cs="Arial"/>
          <w:spacing w:val="54"/>
          <w:sz w:val="24"/>
          <w:szCs w:val="24"/>
        </w:rPr>
        <w:t xml:space="preserve"> </w:t>
      </w:r>
      <w:r w:rsidR="009D6E80" w:rsidRPr="00087B11">
        <w:rPr>
          <w:rFonts w:ascii="Arial" w:eastAsia="Times New Roman" w:hAnsi="Arial" w:cs="Arial"/>
          <w:spacing w:val="-1"/>
          <w:sz w:val="24"/>
          <w:szCs w:val="24"/>
        </w:rPr>
        <w:t>amounts</w:t>
      </w:r>
      <w:r w:rsidR="009D6E80" w:rsidRPr="00087B11">
        <w:rPr>
          <w:rFonts w:ascii="Arial" w:eastAsia="Times New Roman" w:hAnsi="Arial" w:cs="Arial"/>
          <w:spacing w:val="55"/>
          <w:sz w:val="24"/>
          <w:szCs w:val="24"/>
        </w:rPr>
        <w:t xml:space="preserve"> </w:t>
      </w:r>
      <w:r w:rsidR="009D6E80" w:rsidRPr="00087B11">
        <w:rPr>
          <w:rFonts w:ascii="Arial" w:eastAsia="Times New Roman" w:hAnsi="Arial" w:cs="Arial"/>
          <w:spacing w:val="-1"/>
          <w:sz w:val="24"/>
          <w:szCs w:val="24"/>
        </w:rPr>
        <w:t>arising</w:t>
      </w:r>
      <w:r w:rsidR="009D6E80" w:rsidRPr="00087B11">
        <w:rPr>
          <w:rFonts w:ascii="Arial" w:eastAsia="Times New Roman" w:hAnsi="Arial" w:cs="Arial"/>
          <w:spacing w:val="53"/>
          <w:sz w:val="24"/>
          <w:szCs w:val="24"/>
        </w:rPr>
        <w:t xml:space="preserve"> </w:t>
      </w:r>
      <w:r w:rsidR="009D6E80" w:rsidRPr="00087B11">
        <w:rPr>
          <w:rFonts w:ascii="Arial" w:eastAsia="Times New Roman" w:hAnsi="Arial" w:cs="Arial"/>
          <w:spacing w:val="-1"/>
          <w:sz w:val="24"/>
          <w:szCs w:val="24"/>
        </w:rPr>
        <w:t>from</w:t>
      </w:r>
      <w:r w:rsidR="009D6E80" w:rsidRPr="00087B11">
        <w:rPr>
          <w:rFonts w:ascii="Arial" w:eastAsia="Times New Roman" w:hAnsi="Arial" w:cs="Arial"/>
          <w:spacing w:val="55"/>
          <w:sz w:val="24"/>
          <w:szCs w:val="24"/>
        </w:rPr>
        <w:t xml:space="preserve"> </w:t>
      </w:r>
      <w:r w:rsidR="009D6E80" w:rsidRPr="00087B11">
        <w:rPr>
          <w:rFonts w:ascii="Arial" w:eastAsia="Times New Roman" w:hAnsi="Arial" w:cs="Arial"/>
          <w:sz w:val="24"/>
          <w:szCs w:val="24"/>
        </w:rPr>
        <w:t>or</w:t>
      </w:r>
      <w:r w:rsidR="009D6E80" w:rsidRPr="00087B11">
        <w:rPr>
          <w:rFonts w:ascii="Arial" w:eastAsia="Times New Roman" w:hAnsi="Arial" w:cs="Arial"/>
          <w:spacing w:val="54"/>
          <w:sz w:val="24"/>
          <w:szCs w:val="24"/>
        </w:rPr>
        <w:t xml:space="preserve"> </w:t>
      </w:r>
      <w:r w:rsidR="009D6E80" w:rsidRPr="00087B11">
        <w:rPr>
          <w:rFonts w:ascii="Arial" w:eastAsia="Times New Roman" w:hAnsi="Arial" w:cs="Arial"/>
          <w:spacing w:val="-1"/>
          <w:sz w:val="24"/>
          <w:szCs w:val="24"/>
        </w:rPr>
        <w:t>related</w:t>
      </w:r>
      <w:r w:rsidR="009D6E80" w:rsidRPr="00087B11">
        <w:rPr>
          <w:rFonts w:ascii="Arial" w:eastAsia="Times New Roman" w:hAnsi="Arial" w:cs="Arial"/>
          <w:spacing w:val="54"/>
          <w:sz w:val="24"/>
          <w:szCs w:val="24"/>
        </w:rPr>
        <w:t xml:space="preserve"> </w:t>
      </w:r>
      <w:r w:rsidR="009D6E80" w:rsidRPr="00087B11">
        <w:rPr>
          <w:rFonts w:ascii="Arial" w:eastAsia="Times New Roman" w:hAnsi="Arial" w:cs="Arial"/>
          <w:sz w:val="24"/>
          <w:szCs w:val="24"/>
        </w:rPr>
        <w:t>to</w:t>
      </w:r>
      <w:r w:rsidR="009D6E80" w:rsidRPr="00087B11">
        <w:rPr>
          <w:rFonts w:ascii="Arial" w:eastAsia="Times New Roman" w:hAnsi="Arial" w:cs="Arial"/>
          <w:spacing w:val="55"/>
          <w:sz w:val="24"/>
          <w:szCs w:val="24"/>
        </w:rPr>
        <w:t xml:space="preserve"> </w:t>
      </w:r>
      <w:r w:rsidR="009D6E80" w:rsidRPr="00087B11">
        <w:rPr>
          <w:rFonts w:ascii="Arial" w:eastAsia="Times New Roman" w:hAnsi="Arial" w:cs="Arial"/>
          <w:spacing w:val="1"/>
          <w:sz w:val="24"/>
          <w:szCs w:val="24"/>
        </w:rPr>
        <w:t>any</w:t>
      </w:r>
      <w:r w:rsidR="009D6E80" w:rsidRPr="00087B11">
        <w:rPr>
          <w:rFonts w:ascii="Arial" w:eastAsia="Times New Roman" w:hAnsi="Arial" w:cs="Arial"/>
          <w:spacing w:val="47"/>
          <w:sz w:val="24"/>
          <w:szCs w:val="24"/>
        </w:rPr>
        <w:t xml:space="preserve"> </w:t>
      </w:r>
      <w:r w:rsidR="009D6E80" w:rsidRPr="00087B11">
        <w:rPr>
          <w:rFonts w:ascii="Arial" w:eastAsia="Times New Roman" w:hAnsi="Arial" w:cs="Arial"/>
          <w:sz w:val="24"/>
          <w:szCs w:val="24"/>
        </w:rPr>
        <w:t>such</w:t>
      </w:r>
      <w:r w:rsidR="009D6E80" w:rsidRPr="00087B11">
        <w:rPr>
          <w:rFonts w:ascii="Arial" w:eastAsia="Times New Roman" w:hAnsi="Arial" w:cs="Arial"/>
          <w:spacing w:val="68"/>
          <w:sz w:val="24"/>
          <w:szCs w:val="24"/>
        </w:rPr>
        <w:t xml:space="preserve"> </w:t>
      </w:r>
      <w:r w:rsidR="009D6E80" w:rsidRPr="00087B11">
        <w:rPr>
          <w:rFonts w:ascii="Arial" w:eastAsia="Times New Roman" w:hAnsi="Arial" w:cs="Arial"/>
          <w:spacing w:val="-1"/>
          <w:sz w:val="24"/>
          <w:szCs w:val="24"/>
        </w:rPr>
        <w:t>termination.</w:t>
      </w:r>
    </w:p>
    <w:p w14:paraId="2BA05869" w14:textId="77777777" w:rsidR="0084515E" w:rsidRPr="00087B11" w:rsidRDefault="0084515E" w:rsidP="0084515E">
      <w:pPr>
        <w:widowControl w:val="0"/>
        <w:numPr>
          <w:ilvl w:val="0"/>
          <w:numId w:val="0"/>
        </w:numPr>
        <w:kinsoku w:val="0"/>
        <w:overflowPunct w:val="0"/>
        <w:autoSpaceDE w:val="0"/>
        <w:autoSpaceDN w:val="0"/>
        <w:adjustRightInd w:val="0"/>
        <w:spacing w:after="0" w:line="240" w:lineRule="auto"/>
        <w:ind w:left="720" w:right="40" w:hanging="360"/>
        <w:jc w:val="both"/>
        <w:rPr>
          <w:rFonts w:ascii="Arial" w:eastAsia="Times New Roman" w:hAnsi="Arial" w:cs="Arial"/>
          <w:spacing w:val="-1"/>
          <w:sz w:val="24"/>
          <w:szCs w:val="24"/>
        </w:rPr>
      </w:pPr>
    </w:p>
    <w:p w14:paraId="6726A065" w14:textId="15255B1F" w:rsidR="00791A18" w:rsidRPr="003416E6" w:rsidRDefault="004A4C48" w:rsidP="00CE4EDF">
      <w:pPr>
        <w:spacing w:line="240" w:lineRule="auto"/>
        <w:ind w:left="0" w:firstLine="0"/>
        <w:jc w:val="both"/>
        <w:rPr>
          <w:rStyle w:val="Strong"/>
          <w:rFonts w:ascii="Arial" w:hAnsi="Arial" w:cs="Arial"/>
          <w:sz w:val="24"/>
          <w:szCs w:val="24"/>
        </w:rPr>
      </w:pPr>
      <w:r w:rsidRPr="007E0241">
        <w:rPr>
          <w:rStyle w:val="Strong"/>
          <w:rFonts w:ascii="Arial" w:hAnsi="Arial" w:cs="Arial"/>
          <w:b w:val="0"/>
          <w:sz w:val="24"/>
          <w:szCs w:val="24"/>
          <w:u w:val="single"/>
        </w:rPr>
        <w:t>State Auditor’s Office Right to Audit</w:t>
      </w:r>
      <w:r w:rsidR="00CE4EDF">
        <w:rPr>
          <w:rStyle w:val="Strong"/>
          <w:rFonts w:ascii="Arial" w:hAnsi="Arial" w:cs="Arial"/>
          <w:b w:val="0"/>
          <w:sz w:val="24"/>
          <w:szCs w:val="24"/>
        </w:rPr>
        <w:t>:</w:t>
      </w:r>
      <w:r w:rsidRPr="000102ED">
        <w:rPr>
          <w:rStyle w:val="Strong"/>
          <w:rFonts w:ascii="Arial" w:hAnsi="Arial" w:cs="Arial"/>
          <w:b w:val="0"/>
          <w:sz w:val="24"/>
          <w:szCs w:val="24"/>
        </w:rPr>
        <w:t xml:space="preserve">  Vendor understands that acceptance of funds under th</w:t>
      </w:r>
      <w:r w:rsidR="00630BBB" w:rsidRPr="000102ED">
        <w:rPr>
          <w:rStyle w:val="Strong"/>
          <w:rFonts w:ascii="Arial" w:hAnsi="Arial" w:cs="Arial"/>
          <w:b w:val="0"/>
          <w:sz w:val="24"/>
          <w:szCs w:val="24"/>
        </w:rPr>
        <w:t>e</w:t>
      </w:r>
      <w:r w:rsidRPr="000102ED">
        <w:rPr>
          <w:rStyle w:val="Strong"/>
          <w:rFonts w:ascii="Arial" w:hAnsi="Arial" w:cs="Arial"/>
          <w:b w:val="0"/>
          <w:sz w:val="24"/>
          <w:szCs w:val="24"/>
        </w:rPr>
        <w:t xml:space="preserve"> Agreement constitutes acceptance of the authority of the Texas State Auditor's Office, or any successor agency (collectively, “Auditor”), to conduct an audit or investigation in connection with those funds pursuant to Section 51.9335(c), </w:t>
      </w:r>
      <w:r w:rsidRPr="000102ED">
        <w:rPr>
          <w:rStyle w:val="Strong"/>
          <w:rFonts w:ascii="Arial" w:hAnsi="Arial" w:cs="Arial"/>
          <w:b w:val="0"/>
          <w:i/>
          <w:sz w:val="24"/>
          <w:szCs w:val="24"/>
        </w:rPr>
        <w:t>Texas Education Code</w:t>
      </w:r>
      <w:r w:rsidRPr="000102ED">
        <w:rPr>
          <w:rStyle w:val="Strong"/>
          <w:rFonts w:ascii="Arial" w:hAnsi="Arial" w:cs="Arial"/>
          <w:b w:val="0"/>
          <w:sz w:val="24"/>
          <w:szCs w:val="24"/>
        </w:rPr>
        <w:t>. Vendor agrees to cooperate with the Auditor in the conduct of the audit or investigation, including without limitation, providing all records requested.  Vendor will include this provision in all contracts with permitted subcontractors.</w:t>
      </w:r>
    </w:p>
    <w:p w14:paraId="3C7A72EB" w14:textId="6AB562E0" w:rsidR="003416E6" w:rsidRPr="003416E6" w:rsidRDefault="003416E6" w:rsidP="00CE4EDF">
      <w:pPr>
        <w:spacing w:line="240" w:lineRule="auto"/>
        <w:ind w:left="0" w:firstLine="0"/>
        <w:jc w:val="both"/>
        <w:rPr>
          <w:rFonts w:ascii="Arial" w:hAnsi="Arial" w:cs="Arial"/>
          <w:sz w:val="24"/>
          <w:szCs w:val="24"/>
        </w:rPr>
      </w:pPr>
      <w:r w:rsidRPr="000102ED">
        <w:rPr>
          <w:rFonts w:ascii="Arial" w:hAnsi="Arial" w:cs="Arial"/>
          <w:sz w:val="24"/>
          <w:szCs w:val="24"/>
          <w:u w:val="single"/>
        </w:rPr>
        <w:t>Payment of Debt or Delinquency to the State</w:t>
      </w:r>
      <w:r>
        <w:rPr>
          <w:rFonts w:ascii="Arial" w:hAnsi="Arial" w:cs="Arial"/>
          <w:sz w:val="24"/>
          <w:szCs w:val="24"/>
        </w:rPr>
        <w:t>:</w:t>
      </w:r>
      <w:r w:rsidRPr="000102ED">
        <w:rPr>
          <w:rFonts w:ascii="Arial" w:hAnsi="Arial" w:cs="Arial"/>
          <w:sz w:val="24"/>
          <w:szCs w:val="24"/>
        </w:rPr>
        <w:t xml:space="preserve">  Pursuant to Section 2252.903, </w:t>
      </w:r>
      <w:r w:rsidRPr="007E0241">
        <w:rPr>
          <w:rFonts w:ascii="Arial" w:hAnsi="Arial" w:cs="Arial"/>
          <w:i/>
          <w:sz w:val="24"/>
          <w:szCs w:val="24"/>
        </w:rPr>
        <w:t>Texas Government Code</w:t>
      </w:r>
      <w:r w:rsidRPr="000102ED">
        <w:rPr>
          <w:rFonts w:ascii="Arial" w:hAnsi="Arial" w:cs="Arial"/>
          <w:sz w:val="24"/>
          <w:szCs w:val="24"/>
        </w:rPr>
        <w:t>, Vendor agrees that any pay</w:t>
      </w:r>
      <w:r>
        <w:rPr>
          <w:rFonts w:ascii="Arial" w:hAnsi="Arial" w:cs="Arial"/>
          <w:sz w:val="24"/>
          <w:szCs w:val="24"/>
        </w:rPr>
        <w:t>ments owing to Vendor under the</w:t>
      </w:r>
      <w:r w:rsidRPr="000102ED">
        <w:rPr>
          <w:rFonts w:ascii="Arial" w:hAnsi="Arial" w:cs="Arial"/>
          <w:sz w:val="24"/>
          <w:szCs w:val="24"/>
        </w:rPr>
        <w:t xml:space="preserve"> Agreement may be applied directly toward certain debts or delinquencies that Vendor owes the state of Texas or any agency of the state of Texas regardless of when they arise, until such debts or delinquencies are paid in full.</w:t>
      </w:r>
    </w:p>
    <w:p w14:paraId="0075E35A" w14:textId="339321C9" w:rsidR="00DE39AD" w:rsidRPr="000102ED" w:rsidRDefault="00DE39AD" w:rsidP="00CE4EDF">
      <w:pPr>
        <w:spacing w:line="240" w:lineRule="auto"/>
        <w:ind w:left="0" w:firstLine="0"/>
        <w:jc w:val="both"/>
        <w:rPr>
          <w:rFonts w:ascii="Arial" w:hAnsi="Arial" w:cs="Arial"/>
          <w:b/>
          <w:sz w:val="24"/>
          <w:szCs w:val="24"/>
        </w:rPr>
      </w:pPr>
      <w:r w:rsidRPr="000102ED">
        <w:rPr>
          <w:rFonts w:ascii="Arial" w:hAnsi="Arial" w:cs="Arial"/>
          <w:sz w:val="24"/>
          <w:szCs w:val="24"/>
          <w:u w:val="single"/>
        </w:rPr>
        <w:t>Delinquent Child Support Obligations</w:t>
      </w:r>
      <w:r w:rsidR="00AE38DA">
        <w:rPr>
          <w:rFonts w:ascii="Arial" w:hAnsi="Arial" w:cs="Arial"/>
          <w:sz w:val="24"/>
          <w:szCs w:val="24"/>
        </w:rPr>
        <w:t>:</w:t>
      </w:r>
      <w:r w:rsidRPr="000102ED">
        <w:rPr>
          <w:rFonts w:ascii="Arial" w:hAnsi="Arial" w:cs="Arial"/>
          <w:sz w:val="24"/>
          <w:szCs w:val="24"/>
        </w:rPr>
        <w:t xml:space="preserve">  A child support obligor who is more than </w:t>
      </w:r>
      <w:r w:rsidR="00407D9F">
        <w:rPr>
          <w:rFonts w:ascii="Arial" w:hAnsi="Arial" w:cs="Arial"/>
          <w:sz w:val="24"/>
          <w:szCs w:val="24"/>
        </w:rPr>
        <w:t>thirty (</w:t>
      </w:r>
      <w:r w:rsidRPr="000102ED">
        <w:rPr>
          <w:rFonts w:ascii="Arial" w:hAnsi="Arial" w:cs="Arial"/>
          <w:sz w:val="24"/>
          <w:szCs w:val="24"/>
        </w:rPr>
        <w:t>30</w:t>
      </w:r>
      <w:r w:rsidR="00407D9F">
        <w:rPr>
          <w:rFonts w:ascii="Arial" w:hAnsi="Arial" w:cs="Arial"/>
          <w:sz w:val="24"/>
          <w:szCs w:val="24"/>
        </w:rPr>
        <w:t>)</w:t>
      </w:r>
      <w:r w:rsidRPr="000102ED">
        <w:rPr>
          <w:rFonts w:ascii="Arial" w:hAnsi="Arial" w:cs="Arial"/>
          <w:sz w:val="24"/>
          <w:szCs w:val="24"/>
        </w:rPr>
        <w:t xml:space="preserve"> days delinquent in paying child support and a business entity in which the obligor is a sole proprietor, partner, shareholder, or owner with an ownership interest of at least 25 percent is not eligible to receive payments from state funds under an agreement to provide property, materials, or services until all arrearages have been paid or the obligor is in compliance with a written repayment agreement or court order a</w:t>
      </w:r>
      <w:r w:rsidR="00407D9F">
        <w:rPr>
          <w:rFonts w:ascii="Arial" w:hAnsi="Arial" w:cs="Arial"/>
          <w:sz w:val="24"/>
          <w:szCs w:val="24"/>
        </w:rPr>
        <w:t xml:space="preserve">s to any existing delinquency. </w:t>
      </w:r>
      <w:r w:rsidRPr="000102ED">
        <w:rPr>
          <w:rFonts w:ascii="Arial" w:hAnsi="Arial" w:cs="Arial"/>
          <w:sz w:val="24"/>
          <w:szCs w:val="24"/>
        </w:rPr>
        <w:t xml:space="preserve">The </w:t>
      </w:r>
      <w:r w:rsidRPr="000102ED">
        <w:rPr>
          <w:rFonts w:ascii="Arial" w:hAnsi="Arial" w:cs="Arial"/>
          <w:i/>
          <w:sz w:val="24"/>
          <w:szCs w:val="24"/>
        </w:rPr>
        <w:t>Texas Family Code</w:t>
      </w:r>
      <w:r w:rsidRPr="000102ED">
        <w:rPr>
          <w:rFonts w:ascii="Arial" w:hAnsi="Arial" w:cs="Arial"/>
          <w:sz w:val="24"/>
          <w:szCs w:val="24"/>
        </w:rPr>
        <w:t xml:space="preserve"> requires the followi</w:t>
      </w:r>
      <w:r w:rsidR="00407D9F">
        <w:rPr>
          <w:rFonts w:ascii="Arial" w:hAnsi="Arial" w:cs="Arial"/>
          <w:sz w:val="24"/>
          <w:szCs w:val="24"/>
        </w:rPr>
        <w:t>ng statement be included in the</w:t>
      </w:r>
      <w:r w:rsidRPr="000102ED">
        <w:rPr>
          <w:rFonts w:ascii="Arial" w:hAnsi="Arial" w:cs="Arial"/>
          <w:sz w:val="24"/>
          <w:szCs w:val="24"/>
        </w:rPr>
        <w:t xml:space="preserve"> Agreement, which is certified by the signatory of the </w:t>
      </w:r>
      <w:r w:rsidR="00407D9F">
        <w:rPr>
          <w:rFonts w:ascii="Arial" w:hAnsi="Arial" w:cs="Arial"/>
          <w:sz w:val="24"/>
          <w:szCs w:val="24"/>
        </w:rPr>
        <w:t>V</w:t>
      </w:r>
      <w:r w:rsidRPr="000102ED">
        <w:rPr>
          <w:rFonts w:ascii="Arial" w:hAnsi="Arial" w:cs="Arial"/>
          <w:sz w:val="24"/>
          <w:szCs w:val="24"/>
        </w:rPr>
        <w:t xml:space="preserve">endor hereto: “Under Section 231.006, </w:t>
      </w:r>
      <w:r w:rsidRPr="000102ED">
        <w:rPr>
          <w:rFonts w:ascii="Arial" w:hAnsi="Arial" w:cs="Arial"/>
          <w:i/>
          <w:sz w:val="24"/>
          <w:szCs w:val="24"/>
        </w:rPr>
        <w:t>Texas Family Code</w:t>
      </w:r>
      <w:r w:rsidRPr="000102ED">
        <w:rPr>
          <w:rFonts w:ascii="Arial" w:hAnsi="Arial" w:cs="Arial"/>
          <w:sz w:val="24"/>
          <w:szCs w:val="24"/>
        </w:rPr>
        <w:t>, the vendor or applicant certifies that the individual or business entity named in this Agreement, bid, or application is not ineligible to receive the specified grant, loan, or payment and acknowledges that this contract may be terminated and payment may be withheld if this certification is inaccurate.”</w:t>
      </w:r>
    </w:p>
    <w:p w14:paraId="7259BB11" w14:textId="63128809" w:rsidR="00AE38DA" w:rsidRDefault="00AE38DA" w:rsidP="00CE4EDF">
      <w:pPr>
        <w:spacing w:line="240" w:lineRule="auto"/>
        <w:ind w:left="0" w:firstLine="0"/>
        <w:jc w:val="both"/>
        <w:rPr>
          <w:rFonts w:ascii="Arial" w:hAnsi="Arial" w:cs="Arial"/>
          <w:sz w:val="24"/>
          <w:szCs w:val="24"/>
        </w:rPr>
      </w:pPr>
      <w:r w:rsidRPr="00AE38DA">
        <w:rPr>
          <w:rFonts w:ascii="Arial" w:hAnsi="Arial" w:cs="Arial"/>
          <w:sz w:val="24"/>
          <w:szCs w:val="24"/>
          <w:u w:val="single"/>
        </w:rPr>
        <w:t>Products and Materials Produced in Texas</w:t>
      </w:r>
      <w:r w:rsidRPr="00AE38DA">
        <w:rPr>
          <w:rFonts w:ascii="Arial" w:hAnsi="Arial" w:cs="Arial"/>
          <w:sz w:val="24"/>
          <w:szCs w:val="24"/>
        </w:rPr>
        <w:t>: To the extent that Vendor provides services to Customer under the Agreement, V</w:t>
      </w:r>
      <w:r>
        <w:rPr>
          <w:rFonts w:ascii="Arial" w:hAnsi="Arial" w:cs="Arial"/>
          <w:sz w:val="24"/>
          <w:szCs w:val="24"/>
        </w:rPr>
        <w:t>endor</w:t>
      </w:r>
      <w:r w:rsidRPr="00AE38DA">
        <w:rPr>
          <w:rFonts w:ascii="Arial" w:hAnsi="Arial" w:cs="Arial"/>
          <w:sz w:val="24"/>
          <w:szCs w:val="24"/>
        </w:rPr>
        <w:t xml:space="preserve"> agrees that in accordance with Section 2155.4441, </w:t>
      </w:r>
      <w:r w:rsidRPr="00AE38DA">
        <w:rPr>
          <w:rFonts w:ascii="Arial" w:hAnsi="Arial" w:cs="Arial"/>
          <w:i/>
          <w:sz w:val="24"/>
          <w:szCs w:val="24"/>
        </w:rPr>
        <w:t>Texas Government Code</w:t>
      </w:r>
      <w:r w:rsidRPr="00AE38DA">
        <w:rPr>
          <w:rFonts w:ascii="Arial" w:hAnsi="Arial" w:cs="Arial"/>
          <w:sz w:val="24"/>
          <w:szCs w:val="24"/>
        </w:rPr>
        <w:t>, in performing its d</w:t>
      </w:r>
      <w:r>
        <w:rPr>
          <w:rFonts w:ascii="Arial" w:hAnsi="Arial" w:cs="Arial"/>
          <w:sz w:val="24"/>
          <w:szCs w:val="24"/>
        </w:rPr>
        <w:t>uties and obligations under the</w:t>
      </w:r>
      <w:r w:rsidRPr="00AE38DA">
        <w:rPr>
          <w:rFonts w:ascii="Arial" w:hAnsi="Arial" w:cs="Arial"/>
          <w:sz w:val="24"/>
          <w:szCs w:val="24"/>
        </w:rPr>
        <w:t xml:space="preserve"> Agreement, </w:t>
      </w:r>
      <w:r>
        <w:rPr>
          <w:rFonts w:ascii="Arial" w:hAnsi="Arial" w:cs="Arial"/>
          <w:sz w:val="24"/>
          <w:szCs w:val="24"/>
        </w:rPr>
        <w:t>Vendor shall</w:t>
      </w:r>
      <w:r w:rsidRPr="00AE38DA">
        <w:rPr>
          <w:rFonts w:ascii="Arial" w:hAnsi="Arial" w:cs="Arial"/>
          <w:sz w:val="24"/>
          <w:szCs w:val="24"/>
        </w:rPr>
        <w:t xml:space="preserve"> purchase products and materials produced in Texas when such products and materials are available at a price and time comparable to products and materials produced outside of Texas.</w:t>
      </w:r>
    </w:p>
    <w:p w14:paraId="58F9BD59" w14:textId="7FE1F7BD" w:rsidR="00CE4EDF" w:rsidRDefault="00CE4EDF" w:rsidP="00CE4EDF">
      <w:pPr>
        <w:numPr>
          <w:ilvl w:val="0"/>
          <w:numId w:val="0"/>
        </w:numPr>
        <w:spacing w:line="240" w:lineRule="auto"/>
        <w:ind w:left="360" w:hanging="360"/>
        <w:jc w:val="both"/>
        <w:rPr>
          <w:rFonts w:ascii="Arial" w:hAnsi="Arial" w:cs="Arial"/>
          <w:sz w:val="24"/>
          <w:szCs w:val="24"/>
        </w:rPr>
      </w:pPr>
    </w:p>
    <w:p w14:paraId="1AEA09E5" w14:textId="1F8A4FF7" w:rsidR="00CE4EDF" w:rsidRDefault="00CE4EDF" w:rsidP="00CE4EDF">
      <w:pPr>
        <w:numPr>
          <w:ilvl w:val="0"/>
          <w:numId w:val="0"/>
        </w:numPr>
        <w:spacing w:line="240" w:lineRule="auto"/>
        <w:ind w:left="360" w:hanging="360"/>
        <w:jc w:val="both"/>
        <w:rPr>
          <w:rFonts w:ascii="Arial" w:hAnsi="Arial" w:cs="Arial"/>
          <w:sz w:val="24"/>
          <w:szCs w:val="24"/>
        </w:rPr>
      </w:pPr>
    </w:p>
    <w:p w14:paraId="182A6BEF" w14:textId="77777777" w:rsidR="00CE4EDF" w:rsidRPr="00AE38DA" w:rsidRDefault="00CE4EDF" w:rsidP="00CE4EDF">
      <w:pPr>
        <w:numPr>
          <w:ilvl w:val="0"/>
          <w:numId w:val="0"/>
        </w:numPr>
        <w:spacing w:line="240" w:lineRule="auto"/>
        <w:ind w:left="360" w:hanging="360"/>
        <w:jc w:val="both"/>
        <w:rPr>
          <w:rFonts w:ascii="Arial" w:hAnsi="Arial" w:cs="Arial"/>
          <w:sz w:val="24"/>
          <w:szCs w:val="24"/>
        </w:rPr>
      </w:pPr>
    </w:p>
    <w:p w14:paraId="3C79E6D1" w14:textId="73BA8CC5" w:rsidR="00CE4EDF" w:rsidRDefault="00CE4EDF" w:rsidP="00CE4EDF">
      <w:pPr>
        <w:rPr>
          <w:rStyle w:val="Strong"/>
          <w:rFonts w:ascii="Arial" w:hAnsi="Arial" w:cs="Arial"/>
          <w:b w:val="0"/>
          <w:bCs w:val="0"/>
          <w:sz w:val="24"/>
          <w:szCs w:val="24"/>
        </w:rPr>
      </w:pPr>
      <w:r w:rsidRPr="00CE4EDF">
        <w:rPr>
          <w:rStyle w:val="Strong"/>
          <w:rFonts w:ascii="Arial" w:hAnsi="Arial" w:cs="Arial"/>
          <w:b w:val="0"/>
          <w:bCs w:val="0"/>
          <w:sz w:val="24"/>
          <w:szCs w:val="24"/>
        </w:rPr>
        <w:lastRenderedPageBreak/>
        <w:t xml:space="preserve"> </w:t>
      </w:r>
      <w:r w:rsidR="00C73875" w:rsidRPr="00CE4EDF">
        <w:rPr>
          <w:rStyle w:val="Strong"/>
          <w:rFonts w:ascii="Arial" w:hAnsi="Arial" w:cs="Arial"/>
          <w:b w:val="0"/>
          <w:bCs w:val="0"/>
          <w:sz w:val="24"/>
          <w:szCs w:val="24"/>
          <w:u w:val="single"/>
        </w:rPr>
        <w:t>HUB Subcontracting Plan</w:t>
      </w:r>
      <w:r w:rsidR="00C73875" w:rsidRPr="00CE4EDF">
        <w:rPr>
          <w:rStyle w:val="Strong"/>
          <w:rFonts w:ascii="Arial" w:hAnsi="Arial" w:cs="Arial"/>
          <w:b w:val="0"/>
          <w:bCs w:val="0"/>
          <w:sz w:val="24"/>
          <w:szCs w:val="24"/>
        </w:rPr>
        <w:t xml:space="preserve">: </w:t>
      </w:r>
    </w:p>
    <w:p w14:paraId="06BA8AC9" w14:textId="4A787A79" w:rsidR="00006DD6" w:rsidRDefault="00CE4EDF" w:rsidP="00E425D3">
      <w:pPr>
        <w:pStyle w:val="ListParagraph"/>
        <w:numPr>
          <w:ilvl w:val="1"/>
          <w:numId w:val="7"/>
        </w:numPr>
        <w:spacing w:line="240" w:lineRule="auto"/>
        <w:ind w:hanging="630"/>
        <w:jc w:val="both"/>
        <w:rPr>
          <w:rStyle w:val="Strong"/>
          <w:rFonts w:ascii="Arial" w:hAnsi="Arial" w:cs="Arial"/>
          <w:b w:val="0"/>
          <w:bCs w:val="0"/>
          <w:sz w:val="24"/>
          <w:szCs w:val="24"/>
        </w:rPr>
      </w:pPr>
      <w:r w:rsidRPr="00CE4EDF">
        <w:rPr>
          <w:rStyle w:val="Strong"/>
          <w:rFonts w:ascii="Arial" w:hAnsi="Arial" w:cs="Arial"/>
          <w:b w:val="0"/>
          <w:bCs w:val="0"/>
          <w:sz w:val="24"/>
          <w:szCs w:val="24"/>
        </w:rPr>
        <w:t>______</w:t>
      </w:r>
      <w:r w:rsidR="00B920E4" w:rsidRPr="00A35E26">
        <w:rPr>
          <w:rStyle w:val="Strong"/>
          <w:rFonts w:ascii="Arial" w:hAnsi="Arial" w:cs="Arial"/>
          <w:sz w:val="24"/>
          <w:szCs w:val="24"/>
        </w:rPr>
        <w:t>Altern</w:t>
      </w:r>
      <w:r w:rsidR="00576F67" w:rsidRPr="00A35E26">
        <w:rPr>
          <w:rStyle w:val="Strong"/>
          <w:rFonts w:ascii="Arial" w:hAnsi="Arial" w:cs="Arial"/>
          <w:sz w:val="24"/>
          <w:szCs w:val="24"/>
        </w:rPr>
        <w:t>ative</w:t>
      </w:r>
      <w:r w:rsidR="00B920E4" w:rsidRPr="00A35E26">
        <w:rPr>
          <w:rStyle w:val="Strong"/>
          <w:rFonts w:ascii="Arial" w:hAnsi="Arial" w:cs="Arial"/>
          <w:sz w:val="24"/>
          <w:szCs w:val="24"/>
        </w:rPr>
        <w:t xml:space="preserve"> 1</w:t>
      </w:r>
      <w:r w:rsidR="00576F67" w:rsidRPr="00A35E26">
        <w:rPr>
          <w:rStyle w:val="Strong"/>
          <w:rFonts w:ascii="Arial" w:hAnsi="Arial" w:cs="Arial"/>
          <w:sz w:val="24"/>
          <w:szCs w:val="24"/>
        </w:rPr>
        <w:t xml:space="preserve"> -</w:t>
      </w:r>
      <w:r w:rsidR="00B920E4" w:rsidRPr="00A35E26">
        <w:rPr>
          <w:rStyle w:val="Strong"/>
          <w:rFonts w:ascii="Arial" w:hAnsi="Arial" w:cs="Arial"/>
          <w:sz w:val="24"/>
          <w:szCs w:val="24"/>
        </w:rPr>
        <w:t xml:space="preserve"> </w:t>
      </w:r>
      <w:r w:rsidRPr="00A35E26">
        <w:rPr>
          <w:rStyle w:val="Strong"/>
          <w:rFonts w:ascii="Arial" w:hAnsi="Arial" w:cs="Arial"/>
          <w:sz w:val="24"/>
          <w:szCs w:val="24"/>
        </w:rPr>
        <w:t>check box</w:t>
      </w:r>
      <w:r w:rsidR="00B920E4" w:rsidRPr="00A35E26">
        <w:rPr>
          <w:rStyle w:val="Strong"/>
          <w:rFonts w:ascii="Arial" w:hAnsi="Arial" w:cs="Arial"/>
          <w:sz w:val="24"/>
          <w:szCs w:val="24"/>
        </w:rPr>
        <w:t xml:space="preserve"> if no subcontracting opportunities</w:t>
      </w:r>
      <w:r w:rsidRPr="00E425D3">
        <w:rPr>
          <w:rStyle w:val="Strong"/>
          <w:rFonts w:ascii="Arial" w:hAnsi="Arial" w:cs="Arial"/>
          <w:b w:val="0"/>
          <w:bCs w:val="0"/>
          <w:sz w:val="24"/>
          <w:szCs w:val="24"/>
        </w:rPr>
        <w:t>:</w:t>
      </w:r>
      <w:r w:rsidRPr="00CE4EDF">
        <w:rPr>
          <w:rStyle w:val="Strong"/>
          <w:rFonts w:ascii="Arial" w:hAnsi="Arial" w:cs="Arial"/>
          <w:b w:val="0"/>
          <w:bCs w:val="0"/>
          <w:sz w:val="24"/>
          <w:szCs w:val="24"/>
        </w:rPr>
        <w:t xml:space="preserve">  </w:t>
      </w:r>
      <w:r w:rsidR="00B920E4" w:rsidRPr="00CE4EDF">
        <w:rPr>
          <w:rStyle w:val="Strong"/>
          <w:rFonts w:ascii="Arial" w:hAnsi="Arial" w:cs="Arial"/>
          <w:b w:val="0"/>
          <w:bCs w:val="0"/>
          <w:sz w:val="24"/>
          <w:szCs w:val="24"/>
        </w:rPr>
        <w:t xml:space="preserve">It is the policy of the state of Texas and Customer to encourage the use of Historically Underutilized Businesses (“HUB”) in our contracts, purchasing transactions and through subcontracting opportunities.  The goal of the HUB program is to promote equal access and equal opportunity to HUB vendors in Customer contracting and purchasing.  Vendor has indicated it will not subcontract any of its duties or obligations under this Agreement.  If Vendor will subcontract any of its duties and obligations under this Agreement, Vendor will be required to provide prior written notice to Customer and make a good faith effort to submit a HUB subcontracting plan as required under Section 20.285 of the Texas Administrative Code.  </w:t>
      </w:r>
    </w:p>
    <w:p w14:paraId="467C3075" w14:textId="77777777" w:rsidR="00CE4EDF" w:rsidRPr="00CE4EDF" w:rsidRDefault="00CE4EDF" w:rsidP="00CE4EDF">
      <w:pPr>
        <w:pStyle w:val="ListParagraph"/>
        <w:numPr>
          <w:ilvl w:val="0"/>
          <w:numId w:val="0"/>
        </w:numPr>
        <w:spacing w:line="240" w:lineRule="auto"/>
        <w:ind w:left="1080"/>
        <w:jc w:val="both"/>
        <w:rPr>
          <w:rStyle w:val="Strong"/>
          <w:rFonts w:ascii="Arial" w:hAnsi="Arial" w:cs="Arial"/>
          <w:b w:val="0"/>
          <w:bCs w:val="0"/>
          <w:sz w:val="24"/>
          <w:szCs w:val="24"/>
        </w:rPr>
      </w:pPr>
    </w:p>
    <w:p w14:paraId="4198D702" w14:textId="1B152DB6" w:rsidR="00C73875" w:rsidRPr="00CE4EDF" w:rsidRDefault="00CE4EDF" w:rsidP="00E425D3">
      <w:pPr>
        <w:pStyle w:val="ListParagraph"/>
        <w:numPr>
          <w:ilvl w:val="1"/>
          <w:numId w:val="7"/>
        </w:numPr>
        <w:spacing w:line="240" w:lineRule="auto"/>
        <w:ind w:hanging="630"/>
        <w:jc w:val="both"/>
        <w:rPr>
          <w:rFonts w:ascii="Arial" w:hAnsi="Arial" w:cs="Arial"/>
          <w:sz w:val="24"/>
          <w:szCs w:val="24"/>
        </w:rPr>
      </w:pPr>
      <w:r>
        <w:rPr>
          <w:rStyle w:val="Strong"/>
          <w:rFonts w:ascii="Arial" w:hAnsi="Arial" w:cs="Arial"/>
          <w:b w:val="0"/>
          <w:bCs w:val="0"/>
          <w:sz w:val="24"/>
          <w:szCs w:val="24"/>
        </w:rPr>
        <w:t>_____</w:t>
      </w:r>
      <w:r w:rsidRPr="00E425D3">
        <w:rPr>
          <w:rStyle w:val="Strong"/>
          <w:rFonts w:ascii="Arial" w:hAnsi="Arial" w:cs="Arial"/>
          <w:b w:val="0"/>
          <w:bCs w:val="0"/>
          <w:sz w:val="24"/>
          <w:szCs w:val="24"/>
        </w:rPr>
        <w:t xml:space="preserve"> </w:t>
      </w:r>
      <w:r w:rsidR="00947325" w:rsidRPr="00A35E26">
        <w:rPr>
          <w:rStyle w:val="Strong"/>
          <w:rFonts w:ascii="Arial" w:hAnsi="Arial" w:cs="Arial"/>
          <w:sz w:val="24"/>
          <w:szCs w:val="24"/>
        </w:rPr>
        <w:t>Alternative 2</w:t>
      </w:r>
      <w:r w:rsidR="00576F67" w:rsidRPr="00A35E26">
        <w:rPr>
          <w:rStyle w:val="Strong"/>
          <w:rFonts w:ascii="Arial" w:hAnsi="Arial" w:cs="Arial"/>
          <w:sz w:val="24"/>
          <w:szCs w:val="24"/>
        </w:rPr>
        <w:t xml:space="preserve"> -</w:t>
      </w:r>
      <w:r w:rsidR="00947325" w:rsidRPr="00A35E26">
        <w:rPr>
          <w:rStyle w:val="Strong"/>
          <w:rFonts w:ascii="Arial" w:hAnsi="Arial" w:cs="Arial"/>
          <w:sz w:val="24"/>
          <w:szCs w:val="24"/>
        </w:rPr>
        <w:t xml:space="preserve"> </w:t>
      </w:r>
      <w:r w:rsidRPr="00A35E26">
        <w:rPr>
          <w:rStyle w:val="Strong"/>
          <w:rFonts w:ascii="Arial" w:hAnsi="Arial" w:cs="Arial"/>
          <w:sz w:val="24"/>
          <w:szCs w:val="24"/>
        </w:rPr>
        <w:t>check box</w:t>
      </w:r>
      <w:r w:rsidR="00947325" w:rsidRPr="00A35E26">
        <w:rPr>
          <w:rStyle w:val="Strong"/>
          <w:rFonts w:ascii="Arial" w:hAnsi="Arial" w:cs="Arial"/>
          <w:sz w:val="24"/>
          <w:szCs w:val="24"/>
        </w:rPr>
        <w:t xml:space="preserve"> if there are subcontracting opportunities</w:t>
      </w:r>
      <w:r w:rsidR="00E425D3" w:rsidRPr="00E425D3">
        <w:rPr>
          <w:rStyle w:val="Strong"/>
          <w:rFonts w:ascii="Arial" w:hAnsi="Arial" w:cs="Arial"/>
          <w:b w:val="0"/>
          <w:bCs w:val="0"/>
          <w:sz w:val="24"/>
          <w:szCs w:val="24"/>
        </w:rPr>
        <w:t>:</w:t>
      </w:r>
      <w:r w:rsidR="00E425D3">
        <w:rPr>
          <w:rStyle w:val="Strong"/>
          <w:rFonts w:ascii="Arial" w:hAnsi="Arial" w:cs="Arial"/>
          <w:b w:val="0"/>
          <w:bCs w:val="0"/>
          <w:sz w:val="24"/>
          <w:szCs w:val="24"/>
        </w:rPr>
        <w:t xml:space="preserve">  </w:t>
      </w:r>
      <w:r w:rsidR="00947325" w:rsidRPr="00CE4EDF">
        <w:rPr>
          <w:rStyle w:val="Strong"/>
          <w:rFonts w:ascii="Arial" w:hAnsi="Arial" w:cs="Arial"/>
          <w:b w:val="0"/>
          <w:bCs w:val="0"/>
          <w:sz w:val="24"/>
          <w:szCs w:val="24"/>
        </w:rPr>
        <w:t xml:space="preserve">It is the policy of the state of Texas and Customer to encourage the use of Historically Underutilized Businesses (“HUB”) in our contracts, purchasing transactions and through subcontracting opportunities.  The goal of the HUB program is to promote equal access and equal opportunity to HUB vendors in Customer contracting and purchasing.  Vendor will use good faith efforts to subcontract work performed under this Agreement in accordance with the HUB subcontracting plan attached hereto as Exhibit [__] (“HSP”).  Except as specifically provided in the HSP, Vendor will not subcontract any of its duties or obligations under this Agreement, in whole or in part.  Furthermore, Vendor will comply with all of its duties and obligations under Section 20.285 of the Texas Administrative Code. </w:t>
      </w:r>
    </w:p>
    <w:p w14:paraId="41A173C7" w14:textId="3C87D23A" w:rsidR="00DE39AD" w:rsidRPr="000102ED" w:rsidRDefault="00DE39AD" w:rsidP="00CE4EDF">
      <w:pPr>
        <w:spacing w:line="240" w:lineRule="auto"/>
        <w:ind w:left="90" w:hanging="90"/>
        <w:jc w:val="both"/>
        <w:rPr>
          <w:rFonts w:ascii="Arial" w:hAnsi="Arial" w:cs="Arial"/>
          <w:sz w:val="24"/>
          <w:szCs w:val="24"/>
        </w:rPr>
      </w:pPr>
      <w:r w:rsidRPr="000102ED">
        <w:rPr>
          <w:rFonts w:ascii="Arial" w:hAnsi="Arial" w:cs="Arial"/>
          <w:sz w:val="24"/>
          <w:szCs w:val="24"/>
          <w:u w:val="single"/>
        </w:rPr>
        <w:t>Prohibited Agreements</w:t>
      </w:r>
      <w:r w:rsidR="00AE38DA">
        <w:rPr>
          <w:rFonts w:ascii="Arial" w:hAnsi="Arial" w:cs="Arial"/>
          <w:sz w:val="24"/>
          <w:szCs w:val="24"/>
        </w:rPr>
        <w:t>:</w:t>
      </w:r>
      <w:r w:rsidRPr="000102ED">
        <w:rPr>
          <w:rFonts w:ascii="Arial" w:hAnsi="Arial" w:cs="Arial"/>
          <w:sz w:val="24"/>
          <w:szCs w:val="24"/>
        </w:rPr>
        <w:t xml:space="preserve">  Vendor recognizes that as a state agency, Customer may not awa</w:t>
      </w:r>
      <w:r w:rsidR="0094067E">
        <w:rPr>
          <w:rFonts w:ascii="Arial" w:hAnsi="Arial" w:cs="Arial"/>
          <w:sz w:val="24"/>
          <w:szCs w:val="24"/>
        </w:rPr>
        <w:t>rd contracts as outlined below:</w:t>
      </w:r>
    </w:p>
    <w:p w14:paraId="69E370BB" w14:textId="32EBA493" w:rsidR="00DE39AD" w:rsidRDefault="00DE39AD" w:rsidP="00E7727C">
      <w:pPr>
        <w:pStyle w:val="ListParagraph"/>
        <w:numPr>
          <w:ilvl w:val="0"/>
          <w:numId w:val="19"/>
        </w:numPr>
        <w:spacing w:after="0" w:line="240" w:lineRule="auto"/>
        <w:ind w:left="720"/>
        <w:jc w:val="both"/>
        <w:rPr>
          <w:rFonts w:ascii="Arial" w:hAnsi="Arial" w:cs="Arial"/>
          <w:sz w:val="24"/>
          <w:szCs w:val="24"/>
        </w:rPr>
      </w:pPr>
      <w:r w:rsidRPr="006E2704">
        <w:rPr>
          <w:rFonts w:ascii="Arial" w:hAnsi="Arial" w:cs="Arial"/>
          <w:sz w:val="24"/>
          <w:szCs w:val="24"/>
          <w:u w:val="single"/>
        </w:rPr>
        <w:t>Compensation for Preparing Bids</w:t>
      </w:r>
      <w:r w:rsidR="00E425D3">
        <w:rPr>
          <w:rFonts w:ascii="Arial" w:hAnsi="Arial" w:cs="Arial"/>
          <w:sz w:val="24"/>
          <w:szCs w:val="24"/>
        </w:rPr>
        <w:t>:</w:t>
      </w:r>
      <w:r w:rsidRPr="000102ED">
        <w:rPr>
          <w:rFonts w:ascii="Arial" w:hAnsi="Arial" w:cs="Arial"/>
          <w:sz w:val="24"/>
          <w:szCs w:val="24"/>
        </w:rPr>
        <w:t xml:space="preserve"> Customer cannot award a contract if such contract includes proposed financial participation by a person who received compensation from the agency to participate in preparing the specifications or request for proposals on which the bid or contract is based. Under Section </w:t>
      </w:r>
      <w:hyperlink r:id="rId14" w:tgtFrame="new" w:history="1">
        <w:r w:rsidRPr="000102ED">
          <w:rPr>
            <w:rFonts w:ascii="Arial" w:hAnsi="Arial" w:cs="Arial"/>
            <w:sz w:val="24"/>
            <w:szCs w:val="24"/>
          </w:rPr>
          <w:t>2155.004</w:t>
        </w:r>
      </w:hyperlink>
      <w:r w:rsidRPr="000102ED">
        <w:rPr>
          <w:rFonts w:ascii="Arial" w:hAnsi="Arial" w:cs="Arial"/>
          <w:sz w:val="24"/>
          <w:szCs w:val="24"/>
        </w:rPr>
        <w:t xml:space="preserve">, </w:t>
      </w:r>
      <w:r w:rsidRPr="000102ED">
        <w:rPr>
          <w:rFonts w:ascii="Arial" w:hAnsi="Arial" w:cs="Arial"/>
          <w:i/>
          <w:sz w:val="24"/>
          <w:szCs w:val="24"/>
        </w:rPr>
        <w:t>Texas Government Code</w:t>
      </w:r>
      <w:r w:rsidRPr="000102ED">
        <w:rPr>
          <w:rFonts w:ascii="Arial" w:hAnsi="Arial" w:cs="Arial"/>
          <w:sz w:val="24"/>
          <w:szCs w:val="24"/>
        </w:rPr>
        <w:t xml:space="preserve">, Vendor certifies that the individual </w:t>
      </w:r>
      <w:r w:rsidR="0083364F">
        <w:rPr>
          <w:rFonts w:ascii="Arial" w:hAnsi="Arial" w:cs="Arial"/>
          <w:sz w:val="24"/>
          <w:szCs w:val="24"/>
        </w:rPr>
        <w:t>or business entity named in the</w:t>
      </w:r>
      <w:r w:rsidRPr="000102ED">
        <w:rPr>
          <w:rFonts w:ascii="Arial" w:hAnsi="Arial" w:cs="Arial"/>
          <w:sz w:val="24"/>
          <w:szCs w:val="24"/>
        </w:rPr>
        <w:t xml:space="preserve"> Agreement is not ineligible to receive the specified con</w:t>
      </w:r>
      <w:r w:rsidR="0083364F">
        <w:rPr>
          <w:rFonts w:ascii="Arial" w:hAnsi="Arial" w:cs="Arial"/>
          <w:sz w:val="24"/>
          <w:szCs w:val="24"/>
        </w:rPr>
        <w:t>tract and acknowledges that the</w:t>
      </w:r>
      <w:r w:rsidRPr="000102ED">
        <w:rPr>
          <w:rFonts w:ascii="Arial" w:hAnsi="Arial" w:cs="Arial"/>
          <w:sz w:val="24"/>
          <w:szCs w:val="24"/>
        </w:rPr>
        <w:t xml:space="preserve"> Agreement may be terminated and payment withheld if this certification is inaccurate.</w:t>
      </w:r>
    </w:p>
    <w:p w14:paraId="0EF7D118" w14:textId="77777777" w:rsidR="0094067E" w:rsidRPr="000102ED" w:rsidRDefault="0094067E" w:rsidP="0094067E">
      <w:pPr>
        <w:pStyle w:val="ListParagraph"/>
        <w:numPr>
          <w:ilvl w:val="0"/>
          <w:numId w:val="0"/>
        </w:numPr>
        <w:spacing w:after="0" w:line="240" w:lineRule="auto"/>
        <w:ind w:left="720"/>
        <w:jc w:val="both"/>
        <w:rPr>
          <w:rFonts w:ascii="Arial" w:hAnsi="Arial" w:cs="Arial"/>
          <w:sz w:val="24"/>
          <w:szCs w:val="24"/>
        </w:rPr>
      </w:pPr>
    </w:p>
    <w:p w14:paraId="024228A0" w14:textId="1A510B2E" w:rsidR="0094067E" w:rsidRDefault="00DE39AD" w:rsidP="0094067E">
      <w:pPr>
        <w:pStyle w:val="ListParagraph"/>
        <w:numPr>
          <w:ilvl w:val="0"/>
          <w:numId w:val="19"/>
        </w:numPr>
        <w:spacing w:after="0" w:line="240" w:lineRule="auto"/>
        <w:ind w:left="720"/>
        <w:jc w:val="both"/>
        <w:rPr>
          <w:rFonts w:ascii="Arial" w:hAnsi="Arial" w:cs="Arial"/>
          <w:sz w:val="24"/>
          <w:szCs w:val="24"/>
        </w:rPr>
      </w:pPr>
      <w:r w:rsidRPr="006E2704">
        <w:rPr>
          <w:rFonts w:ascii="Arial" w:hAnsi="Arial" w:cs="Arial"/>
          <w:sz w:val="24"/>
          <w:szCs w:val="24"/>
          <w:u w:val="single"/>
        </w:rPr>
        <w:t>Disaster Related Contracts</w:t>
      </w:r>
      <w:r w:rsidR="00E425D3">
        <w:rPr>
          <w:rFonts w:ascii="Arial" w:hAnsi="Arial" w:cs="Arial"/>
          <w:sz w:val="24"/>
          <w:szCs w:val="24"/>
        </w:rPr>
        <w:t>:</w:t>
      </w:r>
      <w:r w:rsidRPr="000102ED">
        <w:rPr>
          <w:rFonts w:ascii="Arial" w:hAnsi="Arial" w:cs="Arial"/>
          <w:sz w:val="24"/>
          <w:szCs w:val="24"/>
        </w:rPr>
        <w:t xml:space="preserve"> Customer cannot award a contract if such contract involves financial participation by a person who, during the previous five years, has been convicted of violating federal law or assessed a penalty in a federal, civil, or administrative enforcement action in connection with a contract awarded by the federal government for relief, recovery, or reconstruction efforts as a result of Hurricane Rita, Hurricane Katrina or any other disaster occurring after September 24, 2005. Under Section </w:t>
      </w:r>
      <w:hyperlink r:id="rId15" w:tgtFrame="new" w:history="1">
        <w:r w:rsidRPr="000102ED">
          <w:rPr>
            <w:rFonts w:ascii="Arial" w:hAnsi="Arial" w:cs="Arial"/>
            <w:sz w:val="24"/>
            <w:szCs w:val="24"/>
          </w:rPr>
          <w:t>2155.006</w:t>
        </w:r>
      </w:hyperlink>
      <w:r w:rsidRPr="000102ED">
        <w:rPr>
          <w:rFonts w:ascii="Arial" w:hAnsi="Arial" w:cs="Arial"/>
          <w:sz w:val="24"/>
          <w:szCs w:val="24"/>
        </w:rPr>
        <w:t xml:space="preserve">, </w:t>
      </w:r>
      <w:r w:rsidRPr="000102ED">
        <w:rPr>
          <w:rFonts w:ascii="Arial" w:hAnsi="Arial" w:cs="Arial"/>
          <w:i/>
          <w:sz w:val="24"/>
          <w:szCs w:val="24"/>
        </w:rPr>
        <w:t>Texas</w:t>
      </w:r>
      <w:r w:rsidRPr="000102ED">
        <w:rPr>
          <w:rFonts w:ascii="Arial" w:hAnsi="Arial" w:cs="Arial"/>
          <w:sz w:val="24"/>
          <w:szCs w:val="24"/>
        </w:rPr>
        <w:t xml:space="preserve"> </w:t>
      </w:r>
      <w:r w:rsidRPr="000102ED">
        <w:rPr>
          <w:rFonts w:ascii="Arial" w:hAnsi="Arial" w:cs="Arial"/>
          <w:i/>
          <w:sz w:val="24"/>
          <w:szCs w:val="24"/>
        </w:rPr>
        <w:t>Government Code</w:t>
      </w:r>
      <w:r w:rsidRPr="000102ED">
        <w:rPr>
          <w:rFonts w:ascii="Arial" w:hAnsi="Arial" w:cs="Arial"/>
          <w:sz w:val="24"/>
          <w:szCs w:val="24"/>
        </w:rPr>
        <w:t xml:space="preserve">, Vendor certifies that </w:t>
      </w:r>
      <w:r w:rsidRPr="000102ED">
        <w:rPr>
          <w:rFonts w:ascii="Arial" w:hAnsi="Arial" w:cs="Arial"/>
          <w:sz w:val="24"/>
          <w:szCs w:val="24"/>
        </w:rPr>
        <w:lastRenderedPageBreak/>
        <w:t xml:space="preserve">the individual </w:t>
      </w:r>
      <w:r w:rsidR="0083364F">
        <w:rPr>
          <w:rFonts w:ascii="Arial" w:hAnsi="Arial" w:cs="Arial"/>
          <w:sz w:val="24"/>
          <w:szCs w:val="24"/>
        </w:rPr>
        <w:t>or business entity named in the</w:t>
      </w:r>
      <w:r w:rsidRPr="000102ED">
        <w:rPr>
          <w:rFonts w:ascii="Arial" w:hAnsi="Arial" w:cs="Arial"/>
          <w:sz w:val="24"/>
          <w:szCs w:val="24"/>
        </w:rPr>
        <w:t xml:space="preserve"> Agreement is not ineligible to receive the specified con</w:t>
      </w:r>
      <w:r w:rsidR="0083364F">
        <w:rPr>
          <w:rFonts w:ascii="Arial" w:hAnsi="Arial" w:cs="Arial"/>
          <w:sz w:val="24"/>
          <w:szCs w:val="24"/>
        </w:rPr>
        <w:t>tract and acknowledges that the</w:t>
      </w:r>
      <w:r w:rsidRPr="000102ED">
        <w:rPr>
          <w:rFonts w:ascii="Arial" w:hAnsi="Arial" w:cs="Arial"/>
          <w:sz w:val="24"/>
          <w:szCs w:val="24"/>
        </w:rPr>
        <w:t xml:space="preserve"> Agreement may be terminated and payment withheld if this certification is inaccurate.</w:t>
      </w:r>
    </w:p>
    <w:p w14:paraId="60568708" w14:textId="77777777" w:rsidR="0094067E" w:rsidRDefault="0094067E" w:rsidP="0094067E">
      <w:pPr>
        <w:pStyle w:val="ListParagraph"/>
        <w:numPr>
          <w:ilvl w:val="0"/>
          <w:numId w:val="0"/>
        </w:numPr>
        <w:spacing w:after="0" w:line="240" w:lineRule="auto"/>
        <w:ind w:left="720"/>
        <w:jc w:val="both"/>
        <w:rPr>
          <w:rFonts w:ascii="Arial" w:hAnsi="Arial" w:cs="Arial"/>
          <w:sz w:val="24"/>
          <w:szCs w:val="24"/>
        </w:rPr>
      </w:pPr>
    </w:p>
    <w:p w14:paraId="23F4ACD8" w14:textId="64769183" w:rsidR="0094067E" w:rsidRPr="0094067E" w:rsidRDefault="0094067E" w:rsidP="0094067E">
      <w:pPr>
        <w:pStyle w:val="ListParagraph"/>
        <w:numPr>
          <w:ilvl w:val="0"/>
          <w:numId w:val="19"/>
        </w:numPr>
        <w:spacing w:after="0" w:line="240" w:lineRule="auto"/>
        <w:ind w:left="720"/>
        <w:jc w:val="both"/>
        <w:rPr>
          <w:rFonts w:ascii="Arial" w:hAnsi="Arial" w:cs="Arial"/>
          <w:sz w:val="24"/>
          <w:szCs w:val="24"/>
        </w:rPr>
      </w:pPr>
      <w:r w:rsidRPr="0094067E">
        <w:rPr>
          <w:rFonts w:ascii="Arial" w:eastAsia="Times New Roman" w:hAnsi="Arial" w:cs="Arial"/>
          <w:sz w:val="24"/>
          <w:szCs w:val="24"/>
          <w:u w:val="single"/>
        </w:rPr>
        <w:t>Prohibition on Contracts Related to Persons Involved in Human Trafficking</w:t>
      </w:r>
      <w:r w:rsidRPr="0094067E">
        <w:rPr>
          <w:rFonts w:ascii="Arial" w:eastAsia="Times New Roman" w:hAnsi="Arial" w:cs="Arial"/>
          <w:sz w:val="24"/>
          <w:szCs w:val="24"/>
        </w:rPr>
        <w:t xml:space="preserve">: Under Section 2155.0061, </w:t>
      </w:r>
      <w:r w:rsidRPr="0094067E">
        <w:rPr>
          <w:rFonts w:ascii="Arial" w:eastAsia="Times New Roman" w:hAnsi="Arial" w:cs="Arial"/>
          <w:i/>
          <w:sz w:val="24"/>
          <w:szCs w:val="24"/>
        </w:rPr>
        <w:t>Texas Government Code</w:t>
      </w:r>
      <w:r w:rsidRPr="0094067E">
        <w:rPr>
          <w:rFonts w:ascii="Arial" w:eastAsia="Times New Roman" w:hAnsi="Arial" w:cs="Arial"/>
          <w:sz w:val="24"/>
          <w:szCs w:val="24"/>
        </w:rPr>
        <w:t>, the Vendor certifies that the individual or business entity named in the Agreement is not ineligible to receive the specified Contract and acknowledges that the Agreement may be terminated, and payment withheld if this certification is inaccurate.</w:t>
      </w:r>
    </w:p>
    <w:p w14:paraId="33B94248" w14:textId="77777777" w:rsidR="0094067E" w:rsidRPr="0094067E" w:rsidRDefault="0094067E" w:rsidP="0094067E">
      <w:pPr>
        <w:pStyle w:val="ListParagraph"/>
        <w:numPr>
          <w:ilvl w:val="0"/>
          <w:numId w:val="0"/>
        </w:numPr>
        <w:spacing w:after="0" w:line="240" w:lineRule="auto"/>
        <w:ind w:left="720"/>
        <w:jc w:val="both"/>
        <w:rPr>
          <w:rFonts w:ascii="Arial" w:hAnsi="Arial" w:cs="Arial"/>
          <w:sz w:val="24"/>
          <w:szCs w:val="24"/>
        </w:rPr>
      </w:pPr>
    </w:p>
    <w:p w14:paraId="1636B4A2" w14:textId="0B58962C" w:rsidR="00453CB4" w:rsidRDefault="00453CB4" w:rsidP="0094067E">
      <w:pPr>
        <w:pStyle w:val="ListParagraph"/>
        <w:numPr>
          <w:ilvl w:val="0"/>
          <w:numId w:val="19"/>
        </w:numPr>
        <w:spacing w:after="0" w:line="240" w:lineRule="auto"/>
        <w:ind w:left="720"/>
        <w:jc w:val="both"/>
        <w:rPr>
          <w:rFonts w:ascii="Arial" w:hAnsi="Arial" w:cs="Arial"/>
          <w:sz w:val="24"/>
          <w:szCs w:val="24"/>
        </w:rPr>
      </w:pPr>
      <w:r w:rsidRPr="0094067E">
        <w:rPr>
          <w:rStyle w:val="Strong"/>
          <w:rFonts w:ascii="Arial" w:hAnsi="Arial" w:cs="Arial"/>
          <w:b w:val="0"/>
          <w:sz w:val="24"/>
          <w:szCs w:val="24"/>
          <w:u w:val="single"/>
        </w:rPr>
        <w:t>Prohibition on Contracts with Companies Boycotting Israel</w:t>
      </w:r>
      <w:r w:rsidR="00152F72" w:rsidRPr="0094067E">
        <w:rPr>
          <w:rStyle w:val="Strong"/>
          <w:rFonts w:ascii="Arial" w:hAnsi="Arial" w:cs="Arial"/>
          <w:b w:val="0"/>
          <w:sz w:val="24"/>
          <w:szCs w:val="24"/>
        </w:rPr>
        <w:t>:</w:t>
      </w:r>
      <w:r w:rsidR="00F90D36" w:rsidRPr="0094067E">
        <w:rPr>
          <w:rStyle w:val="Strong"/>
          <w:rFonts w:ascii="Arial" w:hAnsi="Arial" w:cs="Arial"/>
          <w:b w:val="0"/>
          <w:sz w:val="24"/>
          <w:szCs w:val="24"/>
        </w:rPr>
        <w:t xml:space="preserve"> </w:t>
      </w:r>
      <w:r w:rsidR="00CF0A54" w:rsidRPr="0094067E">
        <w:rPr>
          <w:rFonts w:ascii="Arial" w:hAnsi="Arial" w:cs="Arial"/>
          <w:sz w:val="24"/>
          <w:szCs w:val="24"/>
        </w:rPr>
        <w:t xml:space="preserve">To the extent that </w:t>
      </w:r>
      <w:r w:rsidR="00CF0A54" w:rsidRPr="0094067E">
        <w:rPr>
          <w:rFonts w:ascii="Arial" w:hAnsi="Arial" w:cs="Arial"/>
          <w:i/>
          <w:sz w:val="24"/>
          <w:szCs w:val="24"/>
        </w:rPr>
        <w:t>Texas Government Code</w:t>
      </w:r>
      <w:r w:rsidR="00CF0A54" w:rsidRPr="0094067E">
        <w:rPr>
          <w:rFonts w:ascii="Arial" w:hAnsi="Arial" w:cs="Arial"/>
          <w:sz w:val="24"/>
          <w:szCs w:val="24"/>
        </w:rPr>
        <w:t xml:space="preserve">, Chapter 2270 applies to </w:t>
      </w:r>
      <w:r w:rsidR="0083364F" w:rsidRPr="0094067E">
        <w:rPr>
          <w:rFonts w:ascii="Arial" w:hAnsi="Arial" w:cs="Arial"/>
          <w:sz w:val="24"/>
          <w:szCs w:val="24"/>
        </w:rPr>
        <w:t xml:space="preserve">the </w:t>
      </w:r>
      <w:r w:rsidR="00CF0A54" w:rsidRPr="0094067E">
        <w:rPr>
          <w:rFonts w:ascii="Arial" w:hAnsi="Arial" w:cs="Arial"/>
          <w:sz w:val="24"/>
          <w:szCs w:val="24"/>
        </w:rPr>
        <w:t>Agreement, Vendor certifies that (a) it does not currently boycott Israel; and (b) it will not boycott Israel during the term of the Agreement.  Vendor acknowledges that the Agreement may be terminated</w:t>
      </w:r>
      <w:r w:rsidR="00FD6FDD" w:rsidRPr="0094067E">
        <w:rPr>
          <w:rFonts w:ascii="Arial" w:hAnsi="Arial" w:cs="Arial"/>
          <w:sz w:val="24"/>
          <w:szCs w:val="24"/>
        </w:rPr>
        <w:t>,</w:t>
      </w:r>
      <w:r w:rsidR="00CF0A54" w:rsidRPr="0094067E">
        <w:rPr>
          <w:rFonts w:ascii="Arial" w:hAnsi="Arial" w:cs="Arial"/>
          <w:sz w:val="24"/>
          <w:szCs w:val="24"/>
        </w:rPr>
        <w:t xml:space="preserve"> and payment withheld if this certification is inaccurate.</w:t>
      </w:r>
    </w:p>
    <w:p w14:paraId="6085BD18" w14:textId="77777777" w:rsidR="0094067E" w:rsidRPr="0094067E" w:rsidRDefault="0094067E" w:rsidP="0094067E">
      <w:pPr>
        <w:pStyle w:val="ListParagraph"/>
        <w:numPr>
          <w:ilvl w:val="0"/>
          <w:numId w:val="0"/>
        </w:numPr>
        <w:spacing w:after="0" w:line="240" w:lineRule="auto"/>
        <w:ind w:left="720"/>
        <w:jc w:val="both"/>
        <w:rPr>
          <w:rFonts w:ascii="Arial" w:hAnsi="Arial" w:cs="Arial"/>
          <w:sz w:val="24"/>
          <w:szCs w:val="24"/>
        </w:rPr>
      </w:pPr>
    </w:p>
    <w:p w14:paraId="08579CDE" w14:textId="7D5A60DF" w:rsidR="00E446D0" w:rsidRPr="0094067E" w:rsidRDefault="00006DD6" w:rsidP="00EA3DA5">
      <w:pPr>
        <w:numPr>
          <w:ilvl w:val="0"/>
          <w:numId w:val="0"/>
        </w:numPr>
        <w:spacing w:line="240" w:lineRule="auto"/>
        <w:ind w:left="720" w:hanging="360"/>
        <w:jc w:val="both"/>
        <w:rPr>
          <w:rFonts w:ascii="Arial" w:hAnsi="Arial" w:cs="Arial"/>
          <w:sz w:val="24"/>
          <w:szCs w:val="24"/>
        </w:rPr>
      </w:pPr>
      <w:r w:rsidRPr="00D10125">
        <w:rPr>
          <w:rStyle w:val="Strong"/>
          <w:rFonts w:ascii="Arial" w:hAnsi="Arial" w:cs="Arial"/>
          <w:b w:val="0"/>
          <w:sz w:val="24"/>
          <w:szCs w:val="24"/>
        </w:rPr>
        <w:t xml:space="preserve">e. </w:t>
      </w:r>
      <w:r w:rsidR="00453CB4" w:rsidRPr="007E0241">
        <w:rPr>
          <w:rStyle w:val="Strong"/>
          <w:rFonts w:ascii="Arial" w:hAnsi="Arial" w:cs="Arial"/>
          <w:b w:val="0"/>
          <w:sz w:val="24"/>
          <w:szCs w:val="24"/>
          <w:u w:val="single"/>
        </w:rPr>
        <w:t>Certification Regarding Business with Certain Countries and Organizations</w:t>
      </w:r>
      <w:r w:rsidR="00152F72" w:rsidRPr="007E0241">
        <w:rPr>
          <w:rStyle w:val="Strong"/>
          <w:rFonts w:ascii="Arial" w:hAnsi="Arial" w:cs="Arial"/>
          <w:b w:val="0"/>
          <w:sz w:val="24"/>
          <w:szCs w:val="24"/>
        </w:rPr>
        <w:t>:</w:t>
      </w:r>
      <w:r w:rsidR="00F90D36" w:rsidRPr="007E0241">
        <w:rPr>
          <w:rStyle w:val="Strong"/>
          <w:rFonts w:ascii="Arial" w:hAnsi="Arial" w:cs="Arial"/>
          <w:b w:val="0"/>
          <w:sz w:val="24"/>
          <w:szCs w:val="24"/>
        </w:rPr>
        <w:t xml:space="preserve"> </w:t>
      </w:r>
      <w:r w:rsidR="00453CB4" w:rsidRPr="000102ED">
        <w:rPr>
          <w:rFonts w:ascii="Arial" w:hAnsi="Arial" w:cs="Arial"/>
          <w:sz w:val="24"/>
          <w:szCs w:val="24"/>
        </w:rPr>
        <w:t xml:space="preserve">Pursuant to Subchapter F, Chapter 2252, </w:t>
      </w:r>
      <w:r w:rsidR="00453CB4" w:rsidRPr="007E0241">
        <w:rPr>
          <w:rFonts w:ascii="Arial" w:hAnsi="Arial" w:cs="Arial"/>
          <w:i/>
          <w:sz w:val="24"/>
          <w:szCs w:val="24"/>
        </w:rPr>
        <w:t>Texas Government Code</w:t>
      </w:r>
      <w:r w:rsidR="00453CB4" w:rsidRPr="000102ED">
        <w:rPr>
          <w:rFonts w:ascii="Arial" w:hAnsi="Arial" w:cs="Arial"/>
          <w:sz w:val="24"/>
          <w:szCs w:val="24"/>
        </w:rPr>
        <w:t xml:space="preserve">, Vendor certifies it is not engaged in business with Iran, Sudan, or a foreign terrorist organization. </w:t>
      </w:r>
      <w:r w:rsidR="005526FA" w:rsidRPr="000102ED">
        <w:rPr>
          <w:rFonts w:ascii="Arial" w:hAnsi="Arial" w:cs="Arial"/>
          <w:sz w:val="24"/>
          <w:szCs w:val="24"/>
        </w:rPr>
        <w:t>Vendor</w:t>
      </w:r>
      <w:r w:rsidR="00453CB4" w:rsidRPr="000102ED">
        <w:rPr>
          <w:rFonts w:ascii="Arial" w:hAnsi="Arial" w:cs="Arial"/>
          <w:sz w:val="24"/>
          <w:szCs w:val="24"/>
        </w:rPr>
        <w:t xml:space="preserve"> ackn</w:t>
      </w:r>
      <w:r w:rsidR="0083364F">
        <w:rPr>
          <w:rFonts w:ascii="Arial" w:hAnsi="Arial" w:cs="Arial"/>
          <w:sz w:val="24"/>
          <w:szCs w:val="24"/>
        </w:rPr>
        <w:t>owledges the</w:t>
      </w:r>
      <w:r w:rsidR="00453CB4" w:rsidRPr="000102ED">
        <w:rPr>
          <w:rFonts w:ascii="Arial" w:hAnsi="Arial" w:cs="Arial"/>
          <w:sz w:val="24"/>
          <w:szCs w:val="24"/>
        </w:rPr>
        <w:t xml:space="preserve"> Agreement may be terminated if this certification is inaccurate.</w:t>
      </w:r>
    </w:p>
    <w:p w14:paraId="65AA1017" w14:textId="19B0D677" w:rsidR="00637EF1" w:rsidRDefault="00006DD6" w:rsidP="00EA3DA5">
      <w:pPr>
        <w:numPr>
          <w:ilvl w:val="0"/>
          <w:numId w:val="0"/>
        </w:numPr>
        <w:spacing w:line="240" w:lineRule="auto"/>
        <w:ind w:left="720" w:hanging="360"/>
        <w:jc w:val="both"/>
        <w:rPr>
          <w:rFonts w:ascii="Arial" w:hAnsi="Arial" w:cs="Arial"/>
          <w:sz w:val="24"/>
          <w:szCs w:val="24"/>
        </w:rPr>
      </w:pPr>
      <w:r w:rsidRPr="00D10125">
        <w:rPr>
          <w:rFonts w:ascii="Arial" w:hAnsi="Arial" w:cs="Arial"/>
          <w:sz w:val="24"/>
          <w:szCs w:val="24"/>
        </w:rPr>
        <w:t xml:space="preserve">f.  </w:t>
      </w:r>
      <w:r w:rsidR="00637EF1" w:rsidRPr="00637EF1">
        <w:rPr>
          <w:rFonts w:ascii="Arial" w:hAnsi="Arial" w:cs="Arial"/>
          <w:sz w:val="24"/>
          <w:szCs w:val="24"/>
          <w:u w:val="single"/>
        </w:rPr>
        <w:t>Verification Regarding Boycotting Energy Companies</w:t>
      </w:r>
      <w:r w:rsidR="00637EF1">
        <w:rPr>
          <w:rFonts w:ascii="Arial" w:hAnsi="Arial" w:cs="Arial"/>
          <w:sz w:val="24"/>
          <w:szCs w:val="24"/>
        </w:rPr>
        <w:t xml:space="preserve">: </w:t>
      </w:r>
      <w:r w:rsidR="009B5C36">
        <w:rPr>
          <w:rFonts w:ascii="Arial" w:hAnsi="Arial" w:cs="Arial"/>
          <w:sz w:val="24"/>
          <w:szCs w:val="24"/>
        </w:rPr>
        <w:t xml:space="preserve">To the extent that </w:t>
      </w:r>
      <w:r w:rsidR="00637EF1">
        <w:rPr>
          <w:rFonts w:ascii="Arial" w:hAnsi="Arial" w:cs="Arial"/>
          <w:sz w:val="24"/>
          <w:szCs w:val="24"/>
        </w:rPr>
        <w:t xml:space="preserve">Section 2274.002, </w:t>
      </w:r>
      <w:r w:rsidR="00637EF1" w:rsidRPr="00637EF1">
        <w:rPr>
          <w:rFonts w:ascii="Arial" w:hAnsi="Arial" w:cs="Arial"/>
          <w:i/>
          <w:sz w:val="24"/>
          <w:szCs w:val="24"/>
        </w:rPr>
        <w:t>Texas Government Code</w:t>
      </w:r>
      <w:r w:rsidR="009B5C36">
        <w:rPr>
          <w:rFonts w:ascii="Arial" w:hAnsi="Arial" w:cs="Arial"/>
          <w:i/>
          <w:sz w:val="24"/>
          <w:szCs w:val="24"/>
        </w:rPr>
        <w:t xml:space="preserve"> </w:t>
      </w:r>
      <w:r w:rsidR="009B5C36">
        <w:rPr>
          <w:rFonts w:ascii="Arial" w:hAnsi="Arial" w:cs="Arial"/>
          <w:iCs/>
          <w:sz w:val="24"/>
          <w:szCs w:val="24"/>
        </w:rPr>
        <w:t>applies to this Agreement</w:t>
      </w:r>
      <w:r w:rsidR="00637EF1">
        <w:rPr>
          <w:rFonts w:ascii="Arial" w:hAnsi="Arial" w:cs="Arial"/>
          <w:sz w:val="24"/>
          <w:szCs w:val="24"/>
        </w:rPr>
        <w:t xml:space="preserve">, Vendor </w:t>
      </w:r>
      <w:r w:rsidR="009B5C36">
        <w:rPr>
          <w:rFonts w:ascii="Arial" w:hAnsi="Arial" w:cs="Arial"/>
          <w:sz w:val="24"/>
          <w:szCs w:val="24"/>
        </w:rPr>
        <w:t xml:space="preserve">certifies </w:t>
      </w:r>
      <w:r w:rsidR="00637EF1">
        <w:rPr>
          <w:rFonts w:ascii="Arial" w:hAnsi="Arial" w:cs="Arial"/>
          <w:sz w:val="24"/>
          <w:szCs w:val="24"/>
        </w:rPr>
        <w:t xml:space="preserve">(1) </w:t>
      </w:r>
      <w:r w:rsidR="009B5C36">
        <w:rPr>
          <w:rFonts w:ascii="Arial" w:hAnsi="Arial" w:cs="Arial"/>
          <w:sz w:val="24"/>
          <w:szCs w:val="24"/>
        </w:rPr>
        <w:t xml:space="preserve">it </w:t>
      </w:r>
      <w:r w:rsidR="00637EF1">
        <w:rPr>
          <w:rFonts w:ascii="Arial" w:hAnsi="Arial" w:cs="Arial"/>
          <w:sz w:val="24"/>
          <w:szCs w:val="24"/>
        </w:rPr>
        <w:t>does not boycott energy companies and (2) will not boycott energy companies during the term of the Agreement.</w:t>
      </w:r>
    </w:p>
    <w:p w14:paraId="106B1A98" w14:textId="4EC9DDB3" w:rsidR="00637EF1" w:rsidRDefault="00006DD6" w:rsidP="00EA3DA5">
      <w:pPr>
        <w:numPr>
          <w:ilvl w:val="0"/>
          <w:numId w:val="0"/>
        </w:numPr>
        <w:spacing w:line="240" w:lineRule="auto"/>
        <w:ind w:left="720" w:hanging="360"/>
        <w:jc w:val="both"/>
        <w:rPr>
          <w:rFonts w:ascii="Arial" w:hAnsi="Arial" w:cs="Arial"/>
          <w:sz w:val="24"/>
          <w:szCs w:val="24"/>
        </w:rPr>
      </w:pPr>
      <w:r>
        <w:rPr>
          <w:rFonts w:ascii="Arial" w:hAnsi="Arial" w:cs="Arial"/>
          <w:sz w:val="24"/>
          <w:szCs w:val="24"/>
        </w:rPr>
        <w:t xml:space="preserve">g. </w:t>
      </w:r>
      <w:r w:rsidR="00637EF1" w:rsidRPr="00637EF1">
        <w:rPr>
          <w:rFonts w:ascii="Arial" w:hAnsi="Arial" w:cs="Arial"/>
          <w:sz w:val="24"/>
          <w:szCs w:val="24"/>
          <w:u w:val="single"/>
        </w:rPr>
        <w:t>Verification Regarding Discrimination Against Firearm Entities and Trade Associations</w:t>
      </w:r>
      <w:r w:rsidR="00637EF1">
        <w:rPr>
          <w:rFonts w:ascii="Arial" w:hAnsi="Arial" w:cs="Arial"/>
          <w:sz w:val="24"/>
          <w:szCs w:val="24"/>
        </w:rPr>
        <w:t xml:space="preserve">: </w:t>
      </w:r>
      <w:r w:rsidR="009B5C36">
        <w:rPr>
          <w:rFonts w:ascii="Arial" w:hAnsi="Arial" w:cs="Arial"/>
          <w:sz w:val="24"/>
          <w:szCs w:val="24"/>
        </w:rPr>
        <w:t xml:space="preserve">To the extent that </w:t>
      </w:r>
      <w:r w:rsidR="00637EF1">
        <w:rPr>
          <w:rFonts w:ascii="Arial" w:hAnsi="Arial" w:cs="Arial"/>
          <w:sz w:val="24"/>
          <w:szCs w:val="24"/>
        </w:rPr>
        <w:t xml:space="preserve">Section 2274.002, </w:t>
      </w:r>
      <w:r w:rsidR="00637EF1" w:rsidRPr="00637EF1">
        <w:rPr>
          <w:rFonts w:ascii="Arial" w:hAnsi="Arial" w:cs="Arial"/>
          <w:i/>
          <w:sz w:val="24"/>
          <w:szCs w:val="24"/>
        </w:rPr>
        <w:t>Texas Government Code</w:t>
      </w:r>
      <w:r w:rsidR="009B5C36">
        <w:rPr>
          <w:rFonts w:ascii="Arial" w:hAnsi="Arial" w:cs="Arial"/>
          <w:iCs/>
          <w:sz w:val="24"/>
          <w:szCs w:val="24"/>
        </w:rPr>
        <w:t xml:space="preserve"> applies to this Agreement</w:t>
      </w:r>
      <w:r w:rsidR="00637EF1">
        <w:rPr>
          <w:rFonts w:ascii="Arial" w:hAnsi="Arial" w:cs="Arial"/>
          <w:sz w:val="24"/>
          <w:szCs w:val="24"/>
        </w:rPr>
        <w:t xml:space="preserve">, Vendor </w:t>
      </w:r>
      <w:r w:rsidR="009B5C36">
        <w:rPr>
          <w:rFonts w:ascii="Arial" w:hAnsi="Arial" w:cs="Arial"/>
          <w:sz w:val="24"/>
          <w:szCs w:val="24"/>
        </w:rPr>
        <w:t xml:space="preserve">certifies </w:t>
      </w:r>
      <w:r w:rsidR="00637EF1">
        <w:rPr>
          <w:rFonts w:ascii="Arial" w:hAnsi="Arial" w:cs="Arial"/>
          <w:sz w:val="24"/>
          <w:szCs w:val="24"/>
        </w:rPr>
        <w:t xml:space="preserve">(1) </w:t>
      </w:r>
      <w:r w:rsidR="009B5C36">
        <w:rPr>
          <w:rFonts w:ascii="Arial" w:hAnsi="Arial" w:cs="Arial"/>
          <w:sz w:val="24"/>
          <w:szCs w:val="24"/>
        </w:rPr>
        <w:t xml:space="preserve">it </w:t>
      </w:r>
      <w:r w:rsidR="00637EF1">
        <w:rPr>
          <w:rFonts w:ascii="Arial" w:hAnsi="Arial" w:cs="Arial"/>
          <w:sz w:val="24"/>
          <w:szCs w:val="24"/>
        </w:rPr>
        <w:t xml:space="preserve">does not have a practice, policy, </w:t>
      </w:r>
      <w:proofErr w:type="gramStart"/>
      <w:r w:rsidR="00637EF1">
        <w:rPr>
          <w:rFonts w:ascii="Arial" w:hAnsi="Arial" w:cs="Arial"/>
          <w:sz w:val="24"/>
          <w:szCs w:val="24"/>
        </w:rPr>
        <w:t>guidance</w:t>
      </w:r>
      <w:proofErr w:type="gramEnd"/>
      <w:r w:rsidR="00637EF1">
        <w:rPr>
          <w:rFonts w:ascii="Arial" w:hAnsi="Arial" w:cs="Arial"/>
          <w:sz w:val="24"/>
          <w:szCs w:val="24"/>
        </w:rPr>
        <w:t xml:space="preserve"> or directive that discriminates against a firearm entity or firearm trade association, and (2) will not discriminate against a firearm entity or firearm trade association during the term of the Agreement.</w:t>
      </w:r>
    </w:p>
    <w:p w14:paraId="627FE83D" w14:textId="77777777" w:rsidR="002D5C71" w:rsidRPr="002D5C71" w:rsidRDefault="002D5C71" w:rsidP="002D5C71">
      <w:pPr>
        <w:numPr>
          <w:ilvl w:val="0"/>
          <w:numId w:val="0"/>
        </w:numPr>
        <w:spacing w:line="240" w:lineRule="auto"/>
        <w:ind w:left="720" w:hanging="360"/>
        <w:jc w:val="both"/>
        <w:rPr>
          <w:rFonts w:ascii="Arial" w:eastAsia="Calibri" w:hAnsi="Arial" w:cs="Arial"/>
          <w:sz w:val="24"/>
          <w:szCs w:val="24"/>
        </w:rPr>
      </w:pPr>
      <w:r>
        <w:rPr>
          <w:rFonts w:ascii="Arial" w:hAnsi="Arial" w:cs="Arial"/>
          <w:sz w:val="24"/>
          <w:szCs w:val="24"/>
        </w:rPr>
        <w:t>h.</w:t>
      </w:r>
      <w:r>
        <w:rPr>
          <w:rFonts w:ascii="Arial" w:hAnsi="Arial" w:cs="Arial"/>
          <w:sz w:val="24"/>
          <w:szCs w:val="24"/>
        </w:rPr>
        <w:tab/>
      </w:r>
      <w:r>
        <w:rPr>
          <w:rFonts w:ascii="Arial" w:hAnsi="Arial" w:cs="Arial"/>
          <w:sz w:val="24"/>
          <w:szCs w:val="24"/>
          <w:u w:val="single"/>
        </w:rPr>
        <w:t>Force Majeure</w:t>
      </w:r>
      <w:r>
        <w:rPr>
          <w:rFonts w:ascii="Arial" w:hAnsi="Arial" w:cs="Arial"/>
          <w:sz w:val="24"/>
          <w:szCs w:val="24"/>
        </w:rPr>
        <w:t xml:space="preserve">:  </w:t>
      </w:r>
      <w:r w:rsidRPr="002D5C71">
        <w:rPr>
          <w:rFonts w:ascii="Arial" w:eastAsia="Calibri" w:hAnsi="Arial" w:cs="Arial"/>
          <w:sz w:val="24"/>
          <w:szCs w:val="24"/>
        </w:rPr>
        <w:t xml:space="preserve">Neither Party shall be held liable or responsible to the other Party nor be deemed to have defaulted under or breached this Agreement for failure or delay in fulfilling or performing any obligation under this Agreement if and to the extent such failure or delay is caused by or results from causes beyond the affected Party’s reasonable control, including, but not limited to, acts of God, strikes, riots, flood, fire, epidemics, natural disaster, embargoes, war, insurrection, terrorist acts or any other circumstances of like character; provided, however, that the affected Party has not caused such force majeure event(s), shall use reasonable commercial efforts to avoid or remove such causes of nonperformance, and shall continue performance hereunder with reasonable dispatch whenever such causes are removed. Either Party shall provide the other Party with prompt written notice of any delay or failure to perform that occurs by reason of force majeure, including </w:t>
      </w:r>
      <w:r w:rsidRPr="002D5C71">
        <w:rPr>
          <w:rFonts w:ascii="Arial" w:eastAsia="Calibri" w:hAnsi="Arial" w:cs="Arial"/>
          <w:sz w:val="24"/>
          <w:szCs w:val="24"/>
        </w:rPr>
        <w:lastRenderedPageBreak/>
        <w:t>describing the force majeure event(s) and the actions taken to minimize the impact of such event(s).</w:t>
      </w:r>
    </w:p>
    <w:p w14:paraId="4DB7BD13" w14:textId="32269F48" w:rsidR="002209AD" w:rsidRPr="00E425D3" w:rsidRDefault="002209AD" w:rsidP="00E425D3">
      <w:pPr>
        <w:spacing w:line="240" w:lineRule="auto"/>
        <w:ind w:left="0" w:firstLine="0"/>
        <w:jc w:val="both"/>
        <w:outlineLvl w:val="0"/>
        <w:rPr>
          <w:rFonts w:ascii="Arial" w:hAnsi="Arial" w:cs="Arial"/>
          <w:b/>
          <w:bCs/>
          <w:sz w:val="24"/>
          <w:szCs w:val="24"/>
        </w:rPr>
      </w:pPr>
      <w:r w:rsidRPr="009F7D04">
        <w:rPr>
          <w:rFonts w:ascii="Arial" w:hAnsi="Arial" w:cs="Arial"/>
          <w:sz w:val="24"/>
          <w:szCs w:val="24"/>
          <w:u w:val="single"/>
        </w:rPr>
        <w:t>Not Eligible for Rehire</w:t>
      </w:r>
      <w:r w:rsidR="00152F72" w:rsidRPr="009F7D04">
        <w:rPr>
          <w:rFonts w:ascii="Arial" w:hAnsi="Arial" w:cs="Arial"/>
          <w:sz w:val="24"/>
          <w:szCs w:val="24"/>
        </w:rPr>
        <w:t>:</w:t>
      </w:r>
      <w:r w:rsidRPr="009F7D04">
        <w:rPr>
          <w:rFonts w:ascii="Arial" w:hAnsi="Arial" w:cs="Arial"/>
          <w:sz w:val="24"/>
          <w:szCs w:val="24"/>
        </w:rPr>
        <w:t xml:space="preserve">  </w:t>
      </w:r>
      <w:r w:rsidR="00E66358">
        <w:rPr>
          <w:rFonts w:ascii="Arial" w:hAnsi="Arial" w:cs="Arial"/>
          <w:sz w:val="24"/>
          <w:szCs w:val="24"/>
        </w:rPr>
        <w:t>Vendor is responsible for ensuring</w:t>
      </w:r>
      <w:r w:rsidRPr="009F7D04">
        <w:rPr>
          <w:rFonts w:ascii="Arial" w:hAnsi="Arial" w:cs="Arial"/>
          <w:sz w:val="24"/>
          <w:szCs w:val="24"/>
        </w:rPr>
        <w:t xml:space="preserve"> that </w:t>
      </w:r>
      <w:r w:rsidR="00E66358">
        <w:rPr>
          <w:rFonts w:ascii="Arial" w:hAnsi="Arial" w:cs="Arial"/>
          <w:sz w:val="24"/>
          <w:szCs w:val="24"/>
        </w:rPr>
        <w:t xml:space="preserve">its </w:t>
      </w:r>
      <w:r w:rsidRPr="009F7D04">
        <w:rPr>
          <w:rFonts w:ascii="Arial" w:hAnsi="Arial" w:cs="Arial"/>
          <w:sz w:val="24"/>
          <w:szCs w:val="24"/>
        </w:rPr>
        <w:t xml:space="preserve">employees </w:t>
      </w:r>
      <w:r w:rsidR="00B920E4">
        <w:rPr>
          <w:rFonts w:ascii="Arial" w:hAnsi="Arial" w:cs="Arial"/>
          <w:sz w:val="24"/>
          <w:szCs w:val="24"/>
        </w:rPr>
        <w:t xml:space="preserve">involved in any </w:t>
      </w:r>
      <w:r w:rsidRPr="009F7D04">
        <w:rPr>
          <w:rFonts w:ascii="Arial" w:hAnsi="Arial" w:cs="Arial"/>
          <w:sz w:val="24"/>
          <w:szCs w:val="24"/>
        </w:rPr>
        <w:t>work</w:t>
      </w:r>
      <w:r w:rsidR="00E66358">
        <w:rPr>
          <w:rFonts w:ascii="Arial" w:hAnsi="Arial" w:cs="Arial"/>
          <w:sz w:val="24"/>
          <w:szCs w:val="24"/>
        </w:rPr>
        <w:t xml:space="preserve"> being performed</w:t>
      </w:r>
      <w:r w:rsidRPr="009F7D04">
        <w:rPr>
          <w:rFonts w:ascii="Arial" w:hAnsi="Arial" w:cs="Arial"/>
          <w:sz w:val="24"/>
          <w:szCs w:val="24"/>
        </w:rPr>
        <w:t xml:space="preserve"> </w:t>
      </w:r>
      <w:r w:rsidR="00B920E4">
        <w:rPr>
          <w:rFonts w:ascii="Arial" w:hAnsi="Arial" w:cs="Arial"/>
          <w:sz w:val="24"/>
          <w:szCs w:val="24"/>
        </w:rPr>
        <w:t xml:space="preserve">for Customer </w:t>
      </w:r>
      <w:r w:rsidR="009F7D04">
        <w:rPr>
          <w:rFonts w:ascii="Arial" w:hAnsi="Arial" w:cs="Arial"/>
          <w:sz w:val="24"/>
          <w:szCs w:val="24"/>
        </w:rPr>
        <w:t xml:space="preserve">under </w:t>
      </w:r>
      <w:r w:rsidR="00B920E4">
        <w:rPr>
          <w:rFonts w:ascii="Arial" w:hAnsi="Arial" w:cs="Arial"/>
          <w:sz w:val="24"/>
          <w:szCs w:val="24"/>
        </w:rPr>
        <w:t xml:space="preserve">this </w:t>
      </w:r>
      <w:r w:rsidR="009F7D04">
        <w:rPr>
          <w:rFonts w:ascii="Arial" w:hAnsi="Arial" w:cs="Arial"/>
          <w:sz w:val="24"/>
          <w:szCs w:val="24"/>
        </w:rPr>
        <w:t>Agreement</w:t>
      </w:r>
      <w:r w:rsidRPr="009F7D04">
        <w:rPr>
          <w:rFonts w:ascii="Arial" w:hAnsi="Arial" w:cs="Arial"/>
          <w:sz w:val="24"/>
          <w:szCs w:val="24"/>
        </w:rPr>
        <w:t xml:space="preserve"> have not been designated as </w:t>
      </w:r>
      <w:r w:rsidR="00B920E4">
        <w:rPr>
          <w:rFonts w:ascii="Arial" w:hAnsi="Arial" w:cs="Arial"/>
          <w:sz w:val="24"/>
          <w:szCs w:val="24"/>
        </w:rPr>
        <w:t>“</w:t>
      </w:r>
      <w:r w:rsidRPr="0083364F">
        <w:rPr>
          <w:rFonts w:ascii="Arial" w:hAnsi="Arial" w:cs="Arial"/>
          <w:sz w:val="24"/>
          <w:szCs w:val="24"/>
        </w:rPr>
        <w:t>Not Eligible for Rehire</w:t>
      </w:r>
      <w:r w:rsidR="00B920E4">
        <w:rPr>
          <w:rFonts w:ascii="Arial" w:hAnsi="Arial" w:cs="Arial"/>
          <w:sz w:val="24"/>
          <w:szCs w:val="24"/>
        </w:rPr>
        <w:t>”</w:t>
      </w:r>
      <w:r w:rsidRPr="009F7D04">
        <w:rPr>
          <w:rFonts w:ascii="Arial" w:hAnsi="Arial" w:cs="Arial"/>
          <w:sz w:val="24"/>
          <w:szCs w:val="24"/>
        </w:rPr>
        <w:t xml:space="preserve"> as defined in System Policy 32.02,</w:t>
      </w:r>
      <w:r w:rsidR="00E66358">
        <w:rPr>
          <w:rFonts w:ascii="Arial" w:hAnsi="Arial" w:cs="Arial"/>
          <w:sz w:val="24"/>
          <w:szCs w:val="24"/>
        </w:rPr>
        <w:t xml:space="preserve"> </w:t>
      </w:r>
      <w:bookmarkStart w:id="1" w:name="_Hlk98829598"/>
      <w:r w:rsidR="00E66358">
        <w:rPr>
          <w:rFonts w:ascii="Arial" w:hAnsi="Arial" w:cs="Arial"/>
          <w:i/>
          <w:sz w:val="24"/>
          <w:szCs w:val="24"/>
        </w:rPr>
        <w:t>Discipline and Dismissal of Employees</w:t>
      </w:r>
      <w:r w:rsidR="00E66358">
        <w:rPr>
          <w:rFonts w:ascii="Arial" w:hAnsi="Arial" w:cs="Arial"/>
          <w:sz w:val="24"/>
          <w:szCs w:val="24"/>
        </w:rPr>
        <w:t>,</w:t>
      </w:r>
      <w:r w:rsidRPr="009F7D04">
        <w:rPr>
          <w:rFonts w:ascii="Arial" w:hAnsi="Arial" w:cs="Arial"/>
          <w:sz w:val="24"/>
          <w:szCs w:val="24"/>
        </w:rPr>
        <w:t xml:space="preserve"> </w:t>
      </w:r>
      <w:r w:rsidR="009F7D04">
        <w:rPr>
          <w:rFonts w:ascii="Arial" w:hAnsi="Arial" w:cs="Arial"/>
          <w:sz w:val="24"/>
          <w:szCs w:val="24"/>
        </w:rPr>
        <w:t xml:space="preserve">Section </w:t>
      </w:r>
      <w:r w:rsidRPr="009F7D04">
        <w:rPr>
          <w:rFonts w:ascii="Arial" w:hAnsi="Arial" w:cs="Arial"/>
          <w:sz w:val="24"/>
          <w:szCs w:val="24"/>
        </w:rPr>
        <w:t>4</w:t>
      </w:r>
      <w:r w:rsidR="00E66358">
        <w:rPr>
          <w:rFonts w:ascii="Arial" w:hAnsi="Arial" w:cs="Arial"/>
          <w:sz w:val="24"/>
          <w:szCs w:val="24"/>
        </w:rPr>
        <w:t xml:space="preserve"> (“NERF Employee”)</w:t>
      </w:r>
      <w:r w:rsidRPr="009F7D04">
        <w:rPr>
          <w:rFonts w:ascii="Arial" w:hAnsi="Arial" w:cs="Arial"/>
          <w:sz w:val="24"/>
          <w:szCs w:val="24"/>
        </w:rPr>
        <w:t xml:space="preserve">.  </w:t>
      </w:r>
      <w:r w:rsidR="00E66358" w:rsidRPr="00E66358">
        <w:rPr>
          <w:rFonts w:ascii="Arial" w:hAnsi="Arial" w:cs="Arial"/>
          <w:sz w:val="24"/>
          <w:szCs w:val="24"/>
        </w:rPr>
        <w:t xml:space="preserve">In the event </w:t>
      </w:r>
      <w:r w:rsidR="00B920E4">
        <w:rPr>
          <w:rFonts w:ascii="Arial" w:hAnsi="Arial" w:cs="Arial"/>
          <w:sz w:val="24"/>
          <w:szCs w:val="24"/>
        </w:rPr>
        <w:t>Customer</w:t>
      </w:r>
      <w:r w:rsidR="00B920E4" w:rsidRPr="00E66358">
        <w:rPr>
          <w:rFonts w:ascii="Arial" w:hAnsi="Arial" w:cs="Arial"/>
          <w:sz w:val="24"/>
          <w:szCs w:val="24"/>
        </w:rPr>
        <w:t xml:space="preserve"> </w:t>
      </w:r>
      <w:r w:rsidR="00E66358" w:rsidRPr="00E66358">
        <w:rPr>
          <w:rFonts w:ascii="Arial" w:hAnsi="Arial" w:cs="Arial"/>
          <w:sz w:val="24"/>
          <w:szCs w:val="24"/>
        </w:rPr>
        <w:t xml:space="preserve">becomes aware that </w:t>
      </w:r>
      <w:r w:rsidR="00E66358">
        <w:rPr>
          <w:rFonts w:ascii="Arial" w:hAnsi="Arial" w:cs="Arial"/>
          <w:sz w:val="24"/>
          <w:szCs w:val="24"/>
        </w:rPr>
        <w:t>Vendor</w:t>
      </w:r>
      <w:r w:rsidR="00E66358" w:rsidRPr="00E66358">
        <w:rPr>
          <w:rFonts w:ascii="Arial" w:hAnsi="Arial" w:cs="Arial"/>
          <w:sz w:val="24"/>
          <w:szCs w:val="24"/>
        </w:rPr>
        <w:t xml:space="preserve"> has a NEFR Employee involved in any work being performed under this Agreement, </w:t>
      </w:r>
      <w:r w:rsidR="00E66358">
        <w:rPr>
          <w:rFonts w:ascii="Arial" w:hAnsi="Arial" w:cs="Arial"/>
          <w:sz w:val="24"/>
          <w:szCs w:val="24"/>
        </w:rPr>
        <w:t>Customer</w:t>
      </w:r>
      <w:r w:rsidR="00E66358" w:rsidRPr="00E66358">
        <w:rPr>
          <w:rFonts w:ascii="Arial" w:hAnsi="Arial" w:cs="Arial"/>
          <w:sz w:val="24"/>
          <w:szCs w:val="24"/>
        </w:rPr>
        <w:t xml:space="preserve"> will have the sole right to demand removal of such NEFR Employee from work being performed under this Agreement.  Non-conformance to this requirement may be grounds for termination of this Agreement</w:t>
      </w:r>
      <w:r w:rsidR="00E66358">
        <w:rPr>
          <w:rFonts w:ascii="Arial" w:hAnsi="Arial" w:cs="Arial"/>
          <w:sz w:val="24"/>
          <w:szCs w:val="24"/>
        </w:rPr>
        <w:t xml:space="preserve"> by Customer</w:t>
      </w:r>
      <w:r w:rsidR="00E66358" w:rsidRPr="00E66358">
        <w:rPr>
          <w:rFonts w:ascii="Arial" w:hAnsi="Arial" w:cs="Arial"/>
          <w:sz w:val="24"/>
          <w:szCs w:val="24"/>
        </w:rPr>
        <w:t>.</w:t>
      </w:r>
    </w:p>
    <w:p w14:paraId="346A8AC2" w14:textId="7BE96530" w:rsidR="0072195A" w:rsidRPr="0072195A" w:rsidRDefault="0072195A" w:rsidP="00E425D3">
      <w:pPr>
        <w:spacing w:line="240" w:lineRule="auto"/>
        <w:ind w:left="90" w:firstLine="0"/>
        <w:jc w:val="both"/>
        <w:rPr>
          <w:rStyle w:val="Strong"/>
          <w:rFonts w:ascii="Arial" w:hAnsi="Arial" w:cs="Arial"/>
          <w:b w:val="0"/>
          <w:bCs w:val="0"/>
          <w:sz w:val="24"/>
          <w:szCs w:val="24"/>
        </w:rPr>
      </w:pPr>
      <w:bookmarkStart w:id="2" w:name="_Hlk31366646"/>
      <w:bookmarkStart w:id="3" w:name="_Hlk12451167"/>
      <w:bookmarkEnd w:id="1"/>
      <w:r w:rsidRPr="00390399">
        <w:rPr>
          <w:rStyle w:val="Strong"/>
          <w:rFonts w:ascii="Arial" w:hAnsi="Arial" w:cs="Arial"/>
          <w:b w:val="0"/>
          <w:bCs w:val="0"/>
          <w:sz w:val="24"/>
          <w:szCs w:val="24"/>
          <w:u w:val="single"/>
        </w:rPr>
        <w:t>Independent Contractor</w:t>
      </w:r>
      <w:r>
        <w:rPr>
          <w:rStyle w:val="Strong"/>
          <w:rFonts w:ascii="Arial" w:hAnsi="Arial" w:cs="Arial"/>
          <w:b w:val="0"/>
          <w:bCs w:val="0"/>
          <w:sz w:val="24"/>
          <w:szCs w:val="24"/>
        </w:rPr>
        <w:t xml:space="preserve">: </w:t>
      </w:r>
      <w:r w:rsidRPr="00390399">
        <w:rPr>
          <w:rStyle w:val="Strong"/>
          <w:rFonts w:ascii="Arial" w:hAnsi="Arial" w:cs="Arial"/>
          <w:b w:val="0"/>
          <w:bCs w:val="0"/>
          <w:sz w:val="24"/>
          <w:szCs w:val="24"/>
        </w:rPr>
        <w:t>Notwi</w:t>
      </w:r>
      <w:r>
        <w:rPr>
          <w:rStyle w:val="Strong"/>
          <w:rFonts w:ascii="Arial" w:hAnsi="Arial" w:cs="Arial"/>
          <w:b w:val="0"/>
          <w:bCs w:val="0"/>
          <w:sz w:val="24"/>
          <w:szCs w:val="24"/>
        </w:rPr>
        <w:t>thstanding any provision of the</w:t>
      </w:r>
      <w:r w:rsidRPr="00390399">
        <w:rPr>
          <w:rStyle w:val="Strong"/>
          <w:rFonts w:ascii="Arial" w:hAnsi="Arial" w:cs="Arial"/>
          <w:b w:val="0"/>
          <w:bCs w:val="0"/>
          <w:sz w:val="24"/>
          <w:szCs w:val="24"/>
        </w:rPr>
        <w:t xml:space="preserve"> Agreement to the contrary, the </w:t>
      </w:r>
      <w:r>
        <w:rPr>
          <w:rStyle w:val="Strong"/>
          <w:rFonts w:ascii="Arial" w:hAnsi="Arial" w:cs="Arial"/>
          <w:b w:val="0"/>
          <w:bCs w:val="0"/>
          <w:sz w:val="24"/>
          <w:szCs w:val="24"/>
        </w:rPr>
        <w:t>parties</w:t>
      </w:r>
      <w:r w:rsidRPr="00390399">
        <w:rPr>
          <w:rStyle w:val="Strong"/>
          <w:rFonts w:ascii="Arial" w:hAnsi="Arial" w:cs="Arial"/>
          <w:b w:val="0"/>
          <w:bCs w:val="0"/>
          <w:sz w:val="24"/>
          <w:szCs w:val="24"/>
        </w:rPr>
        <w:t xml:space="preserve"> hereto are independent contractors. No employer-employee, partnership, agency, or joint venture</w:t>
      </w:r>
      <w:r>
        <w:rPr>
          <w:rStyle w:val="Strong"/>
          <w:rFonts w:ascii="Arial" w:hAnsi="Arial" w:cs="Arial"/>
          <w:b w:val="0"/>
          <w:bCs w:val="0"/>
          <w:sz w:val="24"/>
          <w:szCs w:val="24"/>
        </w:rPr>
        <w:t xml:space="preserve"> relationship is created by the</w:t>
      </w:r>
      <w:r w:rsidRPr="00390399">
        <w:rPr>
          <w:rStyle w:val="Strong"/>
          <w:rFonts w:ascii="Arial" w:hAnsi="Arial" w:cs="Arial"/>
          <w:b w:val="0"/>
          <w:bCs w:val="0"/>
          <w:sz w:val="24"/>
          <w:szCs w:val="24"/>
        </w:rPr>
        <w:t xml:space="preserve"> Agreement or by </w:t>
      </w:r>
      <w:r>
        <w:rPr>
          <w:rStyle w:val="Strong"/>
          <w:rFonts w:ascii="Arial" w:hAnsi="Arial" w:cs="Arial"/>
          <w:b w:val="0"/>
          <w:bCs w:val="0"/>
          <w:sz w:val="24"/>
          <w:szCs w:val="24"/>
        </w:rPr>
        <w:t>Vendor’s</w:t>
      </w:r>
      <w:r w:rsidRPr="00390399">
        <w:rPr>
          <w:rStyle w:val="Strong"/>
          <w:rFonts w:ascii="Arial" w:hAnsi="Arial" w:cs="Arial"/>
          <w:b w:val="0"/>
          <w:bCs w:val="0"/>
          <w:sz w:val="24"/>
          <w:szCs w:val="24"/>
        </w:rPr>
        <w:t xml:space="preserve"> service to </w:t>
      </w:r>
      <w:r>
        <w:rPr>
          <w:rStyle w:val="Strong"/>
          <w:rFonts w:ascii="Arial" w:hAnsi="Arial" w:cs="Arial"/>
          <w:b w:val="0"/>
          <w:bCs w:val="0"/>
          <w:sz w:val="24"/>
          <w:szCs w:val="24"/>
        </w:rPr>
        <w:t>Customer</w:t>
      </w:r>
      <w:r w:rsidRPr="00390399">
        <w:rPr>
          <w:rStyle w:val="Strong"/>
          <w:rFonts w:ascii="Arial" w:hAnsi="Arial" w:cs="Arial"/>
          <w:b w:val="0"/>
          <w:bCs w:val="0"/>
          <w:sz w:val="24"/>
          <w:szCs w:val="24"/>
        </w:rPr>
        <w:t xml:space="preserve">.  Except as specifically </w:t>
      </w:r>
      <w:r>
        <w:rPr>
          <w:rStyle w:val="Strong"/>
          <w:rFonts w:ascii="Arial" w:hAnsi="Arial" w:cs="Arial"/>
          <w:b w:val="0"/>
          <w:bCs w:val="0"/>
          <w:sz w:val="24"/>
          <w:szCs w:val="24"/>
        </w:rPr>
        <w:t>required under the terms of the</w:t>
      </w:r>
      <w:r w:rsidRPr="00390399">
        <w:rPr>
          <w:rStyle w:val="Strong"/>
          <w:rFonts w:ascii="Arial" w:hAnsi="Arial" w:cs="Arial"/>
          <w:b w:val="0"/>
          <w:bCs w:val="0"/>
          <w:sz w:val="24"/>
          <w:szCs w:val="24"/>
        </w:rPr>
        <w:t xml:space="preserve"> Agreement, </w:t>
      </w:r>
      <w:r>
        <w:rPr>
          <w:rStyle w:val="Strong"/>
          <w:rFonts w:ascii="Arial" w:hAnsi="Arial" w:cs="Arial"/>
          <w:b w:val="0"/>
          <w:bCs w:val="0"/>
          <w:sz w:val="24"/>
          <w:szCs w:val="24"/>
        </w:rPr>
        <w:t xml:space="preserve">Vendor </w:t>
      </w:r>
      <w:r w:rsidRPr="00390399">
        <w:rPr>
          <w:rStyle w:val="Strong"/>
          <w:rFonts w:ascii="Arial" w:hAnsi="Arial" w:cs="Arial"/>
          <w:b w:val="0"/>
          <w:bCs w:val="0"/>
          <w:sz w:val="24"/>
          <w:szCs w:val="24"/>
        </w:rPr>
        <w:t xml:space="preserve">(and its representatives, agents, employees and subcontractors) will not represent themselves to be an agent or representative of </w:t>
      </w:r>
      <w:r>
        <w:rPr>
          <w:rStyle w:val="Strong"/>
          <w:rFonts w:ascii="Arial" w:hAnsi="Arial" w:cs="Arial"/>
          <w:b w:val="0"/>
          <w:bCs w:val="0"/>
          <w:sz w:val="24"/>
          <w:szCs w:val="24"/>
        </w:rPr>
        <w:t>Customer</w:t>
      </w:r>
      <w:r w:rsidRPr="00390399">
        <w:rPr>
          <w:rStyle w:val="Strong"/>
          <w:rFonts w:ascii="Arial" w:hAnsi="Arial" w:cs="Arial"/>
          <w:b w:val="0"/>
          <w:bCs w:val="0"/>
          <w:sz w:val="24"/>
          <w:szCs w:val="24"/>
        </w:rPr>
        <w:t xml:space="preserve"> or</w:t>
      </w:r>
      <w:r>
        <w:rPr>
          <w:rStyle w:val="Strong"/>
          <w:rFonts w:ascii="Arial" w:hAnsi="Arial" w:cs="Arial"/>
          <w:b w:val="0"/>
          <w:bCs w:val="0"/>
          <w:sz w:val="24"/>
          <w:szCs w:val="24"/>
        </w:rPr>
        <w:t xml:space="preserve"> the A&amp;M System</w:t>
      </w:r>
      <w:r w:rsidRPr="00390399">
        <w:rPr>
          <w:rStyle w:val="Strong"/>
          <w:rFonts w:ascii="Arial" w:hAnsi="Arial" w:cs="Arial"/>
          <w:b w:val="0"/>
          <w:bCs w:val="0"/>
          <w:sz w:val="24"/>
          <w:szCs w:val="24"/>
        </w:rPr>
        <w:t xml:space="preserve">. As an independent contractor, </w:t>
      </w:r>
      <w:r>
        <w:rPr>
          <w:rStyle w:val="Strong"/>
          <w:rFonts w:ascii="Arial" w:hAnsi="Arial" w:cs="Arial"/>
          <w:b w:val="0"/>
          <w:bCs w:val="0"/>
          <w:sz w:val="24"/>
          <w:szCs w:val="24"/>
        </w:rPr>
        <w:t>Vendor</w:t>
      </w:r>
      <w:r w:rsidRPr="00390399">
        <w:rPr>
          <w:rStyle w:val="Strong"/>
          <w:rFonts w:ascii="Arial" w:hAnsi="Arial" w:cs="Arial"/>
          <w:b w:val="0"/>
          <w:bCs w:val="0"/>
          <w:sz w:val="24"/>
          <w:szCs w:val="24"/>
        </w:rPr>
        <w:t xml:space="preserve"> is solely responsible for all taxes, withholdings, and other statutory or contractual obligations of any sort, including but not limited to workers’ compensation insurance.  </w:t>
      </w:r>
      <w:r>
        <w:rPr>
          <w:rStyle w:val="Strong"/>
          <w:rFonts w:ascii="Arial" w:hAnsi="Arial" w:cs="Arial"/>
          <w:b w:val="0"/>
          <w:bCs w:val="0"/>
          <w:sz w:val="24"/>
          <w:szCs w:val="24"/>
        </w:rPr>
        <w:t>Vendor</w:t>
      </w:r>
      <w:r w:rsidRPr="00390399">
        <w:rPr>
          <w:rStyle w:val="Strong"/>
          <w:rFonts w:ascii="Arial" w:hAnsi="Arial" w:cs="Arial"/>
          <w:b w:val="0"/>
          <w:bCs w:val="0"/>
          <w:sz w:val="24"/>
          <w:szCs w:val="24"/>
        </w:rPr>
        <w:t xml:space="preserve"> and its employees shall observe and abide by all applicable </w:t>
      </w:r>
      <w:r>
        <w:rPr>
          <w:rStyle w:val="Strong"/>
          <w:rFonts w:ascii="Arial" w:hAnsi="Arial" w:cs="Arial"/>
          <w:b w:val="0"/>
          <w:bCs w:val="0"/>
          <w:sz w:val="24"/>
          <w:szCs w:val="24"/>
        </w:rPr>
        <w:t>Customer</w:t>
      </w:r>
      <w:r w:rsidRPr="00390399">
        <w:rPr>
          <w:rStyle w:val="Strong"/>
          <w:rFonts w:ascii="Arial" w:hAnsi="Arial" w:cs="Arial"/>
          <w:b w:val="0"/>
          <w:bCs w:val="0"/>
          <w:sz w:val="24"/>
          <w:szCs w:val="24"/>
        </w:rPr>
        <w:t xml:space="preserve"> policies, regulations, rules and procedures, including those applicable to conduct on its premises.</w:t>
      </w:r>
    </w:p>
    <w:p w14:paraId="0EA86D2C" w14:textId="27EFC523" w:rsidR="003A674B" w:rsidRDefault="003A674B" w:rsidP="00E425D3">
      <w:pPr>
        <w:spacing w:line="240" w:lineRule="auto"/>
        <w:ind w:left="0" w:firstLine="0"/>
        <w:jc w:val="both"/>
        <w:rPr>
          <w:rStyle w:val="Strong"/>
          <w:rFonts w:ascii="Arial" w:hAnsi="Arial" w:cs="Arial"/>
          <w:b w:val="0"/>
          <w:bCs w:val="0"/>
          <w:sz w:val="24"/>
          <w:szCs w:val="24"/>
        </w:rPr>
      </w:pPr>
      <w:r w:rsidRPr="00390399">
        <w:rPr>
          <w:rStyle w:val="Strong"/>
          <w:rFonts w:ascii="Arial" w:hAnsi="Arial" w:cs="Arial"/>
          <w:b w:val="0"/>
          <w:bCs w:val="0"/>
          <w:sz w:val="24"/>
          <w:szCs w:val="24"/>
          <w:u w:val="single"/>
        </w:rPr>
        <w:t>Governing Law</w:t>
      </w:r>
      <w:r>
        <w:rPr>
          <w:rStyle w:val="Strong"/>
          <w:rFonts w:ascii="Arial" w:hAnsi="Arial" w:cs="Arial"/>
          <w:b w:val="0"/>
          <w:bCs w:val="0"/>
          <w:sz w:val="24"/>
          <w:szCs w:val="24"/>
        </w:rPr>
        <w:t>: The validity of the</w:t>
      </w:r>
      <w:r w:rsidRPr="00390399">
        <w:rPr>
          <w:rStyle w:val="Strong"/>
          <w:rFonts w:ascii="Arial" w:hAnsi="Arial" w:cs="Arial"/>
          <w:b w:val="0"/>
          <w:bCs w:val="0"/>
          <w:sz w:val="24"/>
          <w:szCs w:val="24"/>
        </w:rPr>
        <w:t xml:space="preserve"> Agreement an</w:t>
      </w:r>
      <w:r>
        <w:rPr>
          <w:rStyle w:val="Strong"/>
          <w:rFonts w:ascii="Arial" w:hAnsi="Arial" w:cs="Arial"/>
          <w:b w:val="0"/>
          <w:bCs w:val="0"/>
          <w:sz w:val="24"/>
          <w:szCs w:val="24"/>
        </w:rPr>
        <w:t>d all matters pertaining to the</w:t>
      </w:r>
      <w:r w:rsidRPr="00390399">
        <w:rPr>
          <w:rStyle w:val="Strong"/>
          <w:rFonts w:ascii="Arial" w:hAnsi="Arial" w:cs="Arial"/>
          <w:b w:val="0"/>
          <w:bCs w:val="0"/>
          <w:sz w:val="24"/>
          <w:szCs w:val="24"/>
        </w:rPr>
        <w:t xml:space="preserve"> Agreement, including </w:t>
      </w:r>
      <w:r>
        <w:rPr>
          <w:rStyle w:val="Strong"/>
          <w:rFonts w:ascii="Arial" w:hAnsi="Arial" w:cs="Arial"/>
          <w:b w:val="0"/>
          <w:bCs w:val="0"/>
          <w:sz w:val="24"/>
          <w:szCs w:val="24"/>
        </w:rPr>
        <w:t>without limitation</w:t>
      </w:r>
      <w:r w:rsidRPr="00390399">
        <w:rPr>
          <w:rStyle w:val="Strong"/>
          <w:rFonts w:ascii="Arial" w:hAnsi="Arial" w:cs="Arial"/>
          <w:b w:val="0"/>
          <w:bCs w:val="0"/>
          <w:sz w:val="24"/>
          <w:szCs w:val="24"/>
        </w:rPr>
        <w:t>, matters of performance, non-performance, breach, remedies, procedures, rights, duties, and interpretation or construction, shall be governed and determined by the Constitution and the laws of the State of Texas.</w:t>
      </w:r>
    </w:p>
    <w:p w14:paraId="393AD3CD" w14:textId="2C1EC028" w:rsidR="003A674B" w:rsidRDefault="003A674B" w:rsidP="00E425D3">
      <w:pPr>
        <w:spacing w:line="240" w:lineRule="auto"/>
        <w:ind w:left="0" w:firstLine="0"/>
        <w:jc w:val="both"/>
        <w:rPr>
          <w:rStyle w:val="Strong"/>
          <w:rFonts w:ascii="Arial" w:hAnsi="Arial" w:cs="Arial"/>
          <w:b w:val="0"/>
          <w:bCs w:val="0"/>
          <w:sz w:val="24"/>
          <w:szCs w:val="24"/>
        </w:rPr>
      </w:pPr>
      <w:r w:rsidRPr="00637EF1">
        <w:rPr>
          <w:rStyle w:val="Strong"/>
          <w:rFonts w:ascii="Arial" w:hAnsi="Arial" w:cs="Arial"/>
          <w:b w:val="0"/>
          <w:bCs w:val="0"/>
          <w:sz w:val="24"/>
          <w:szCs w:val="24"/>
          <w:u w:val="single"/>
        </w:rPr>
        <w:t>Venue</w:t>
      </w:r>
      <w:r>
        <w:rPr>
          <w:rStyle w:val="Strong"/>
          <w:rFonts w:ascii="Arial" w:hAnsi="Arial" w:cs="Arial"/>
          <w:b w:val="0"/>
          <w:bCs w:val="0"/>
          <w:sz w:val="24"/>
          <w:szCs w:val="24"/>
        </w:rPr>
        <w:t xml:space="preserve">: </w:t>
      </w:r>
      <w:r w:rsidRPr="00637EF1">
        <w:rPr>
          <w:rStyle w:val="Strong"/>
          <w:rFonts w:ascii="Arial" w:hAnsi="Arial" w:cs="Arial"/>
          <w:b w:val="0"/>
          <w:bCs w:val="0"/>
          <w:sz w:val="24"/>
          <w:szCs w:val="24"/>
        </w:rPr>
        <w:t xml:space="preserve">Pursuant to Section 85.18(b), </w:t>
      </w:r>
      <w:r w:rsidRPr="00637EF1">
        <w:rPr>
          <w:rStyle w:val="Strong"/>
          <w:rFonts w:ascii="Arial" w:hAnsi="Arial" w:cs="Arial"/>
          <w:b w:val="0"/>
          <w:bCs w:val="0"/>
          <w:i/>
          <w:sz w:val="24"/>
          <w:szCs w:val="24"/>
        </w:rPr>
        <w:t>Texas Education Code</w:t>
      </w:r>
      <w:r w:rsidRPr="00637EF1">
        <w:rPr>
          <w:rStyle w:val="Strong"/>
          <w:rFonts w:ascii="Arial" w:hAnsi="Arial" w:cs="Arial"/>
          <w:b w:val="0"/>
          <w:bCs w:val="0"/>
          <w:sz w:val="24"/>
          <w:szCs w:val="24"/>
        </w:rPr>
        <w:t xml:space="preserve">, venue for a suit filed against </w:t>
      </w:r>
      <w:r>
        <w:rPr>
          <w:rStyle w:val="Strong"/>
          <w:rFonts w:ascii="Arial" w:hAnsi="Arial" w:cs="Arial"/>
          <w:b w:val="0"/>
          <w:bCs w:val="0"/>
          <w:sz w:val="24"/>
          <w:szCs w:val="24"/>
        </w:rPr>
        <w:t>Customer</w:t>
      </w:r>
      <w:r w:rsidRPr="00637EF1">
        <w:rPr>
          <w:rStyle w:val="Strong"/>
          <w:rFonts w:ascii="Arial" w:hAnsi="Arial" w:cs="Arial"/>
          <w:b w:val="0"/>
          <w:bCs w:val="0"/>
          <w:sz w:val="24"/>
          <w:szCs w:val="24"/>
        </w:rPr>
        <w:t xml:space="preserve"> is in the county in which the primary office of the chief executive officer o</w:t>
      </w:r>
      <w:r>
        <w:rPr>
          <w:rStyle w:val="Strong"/>
          <w:rFonts w:ascii="Arial" w:hAnsi="Arial" w:cs="Arial"/>
          <w:b w:val="0"/>
          <w:bCs w:val="0"/>
          <w:sz w:val="24"/>
          <w:szCs w:val="24"/>
        </w:rPr>
        <w:t xml:space="preserve">f Customer </w:t>
      </w:r>
      <w:r w:rsidRPr="00637EF1">
        <w:rPr>
          <w:rStyle w:val="Strong"/>
          <w:rFonts w:ascii="Arial" w:hAnsi="Arial" w:cs="Arial"/>
          <w:b w:val="0"/>
          <w:bCs w:val="0"/>
          <w:sz w:val="24"/>
          <w:szCs w:val="24"/>
        </w:rPr>
        <w:t>is lo</w:t>
      </w:r>
      <w:r>
        <w:rPr>
          <w:rStyle w:val="Strong"/>
          <w:rFonts w:ascii="Arial" w:hAnsi="Arial" w:cs="Arial"/>
          <w:b w:val="0"/>
          <w:bCs w:val="0"/>
          <w:sz w:val="24"/>
          <w:szCs w:val="24"/>
        </w:rPr>
        <w:t>cated.  At the execution of the</w:t>
      </w:r>
      <w:r w:rsidRPr="00637EF1">
        <w:rPr>
          <w:rStyle w:val="Strong"/>
          <w:rFonts w:ascii="Arial" w:hAnsi="Arial" w:cs="Arial"/>
          <w:b w:val="0"/>
          <w:bCs w:val="0"/>
          <w:sz w:val="24"/>
          <w:szCs w:val="24"/>
        </w:rPr>
        <w:t xml:space="preserve"> Agreement, such county is </w:t>
      </w:r>
      <w:r>
        <w:rPr>
          <w:rStyle w:val="Strong"/>
          <w:rFonts w:ascii="Arial" w:hAnsi="Arial" w:cs="Arial"/>
          <w:b w:val="0"/>
          <w:bCs w:val="0"/>
          <w:sz w:val="24"/>
          <w:szCs w:val="24"/>
        </w:rPr>
        <w:t>Nueces</w:t>
      </w:r>
      <w:r w:rsidRPr="00637EF1">
        <w:rPr>
          <w:rStyle w:val="Strong"/>
          <w:rFonts w:ascii="Arial" w:hAnsi="Arial" w:cs="Arial"/>
          <w:b w:val="0"/>
          <w:bCs w:val="0"/>
          <w:sz w:val="24"/>
          <w:szCs w:val="24"/>
        </w:rPr>
        <w:t xml:space="preserve"> County, Texas.  </w:t>
      </w:r>
    </w:p>
    <w:p w14:paraId="32BE9526" w14:textId="22BB7BB5" w:rsidR="002D5C71" w:rsidRPr="003A674B" w:rsidRDefault="002D5C71" w:rsidP="00E425D3">
      <w:pPr>
        <w:spacing w:line="240" w:lineRule="auto"/>
        <w:ind w:left="0" w:firstLine="0"/>
        <w:jc w:val="both"/>
        <w:rPr>
          <w:rFonts w:ascii="Arial" w:hAnsi="Arial" w:cs="Arial"/>
          <w:sz w:val="24"/>
          <w:szCs w:val="24"/>
        </w:rPr>
      </w:pPr>
      <w:r>
        <w:rPr>
          <w:rStyle w:val="Strong"/>
          <w:rFonts w:ascii="Arial" w:hAnsi="Arial" w:cs="Arial"/>
          <w:b w:val="0"/>
          <w:bCs w:val="0"/>
          <w:sz w:val="24"/>
          <w:szCs w:val="24"/>
          <w:u w:val="single"/>
        </w:rPr>
        <w:t>Severability</w:t>
      </w:r>
      <w:r>
        <w:rPr>
          <w:rStyle w:val="Strong"/>
          <w:rFonts w:ascii="Arial" w:hAnsi="Arial" w:cs="Arial"/>
          <w:b w:val="0"/>
          <w:bCs w:val="0"/>
          <w:sz w:val="24"/>
          <w:szCs w:val="24"/>
        </w:rPr>
        <w:t>:  In case any one or more of the provisions contained in this Agreement shall, for any reason, be held to be invalid, illegal, or unenforceable in any respect, such invalidity, illegality, or unenforceability shall not affect any other provisions hereof, and this Agreement shall be construed as if such invalid, illegal, and unenforceable provision had never been contained herein.  The Parties agree that any alterations, additions, or deletions to the provisions of the Agreement that are required by changes in federal or state law or regulations are automatically incorporated into the Agreement without written amendment hereto and shall become effective on the date designed by such law or by regulation.</w:t>
      </w:r>
    </w:p>
    <w:p w14:paraId="5D0EEF64" w14:textId="0B6B94DF" w:rsidR="003A08AA" w:rsidRPr="003A08AA" w:rsidRDefault="003A08AA" w:rsidP="00E425D3">
      <w:pPr>
        <w:spacing w:line="240" w:lineRule="auto"/>
        <w:ind w:left="0" w:firstLine="0"/>
        <w:jc w:val="both"/>
        <w:rPr>
          <w:rFonts w:ascii="Arial" w:hAnsi="Arial" w:cs="Arial"/>
          <w:sz w:val="24"/>
          <w:szCs w:val="24"/>
        </w:rPr>
      </w:pPr>
      <w:r w:rsidRPr="009F7D04">
        <w:rPr>
          <w:rFonts w:ascii="Arial" w:hAnsi="Arial" w:cs="Arial"/>
          <w:bCs/>
          <w:sz w:val="24"/>
          <w:szCs w:val="24"/>
          <w:u w:val="single"/>
        </w:rPr>
        <w:t>Limitations</w:t>
      </w:r>
      <w:r w:rsidRPr="009F7D04">
        <w:rPr>
          <w:rFonts w:ascii="Arial" w:hAnsi="Arial" w:cs="Arial"/>
          <w:bCs/>
          <w:sz w:val="24"/>
          <w:szCs w:val="24"/>
        </w:rPr>
        <w:t>:</w:t>
      </w:r>
      <w:r w:rsidRPr="009F7D04">
        <w:rPr>
          <w:rFonts w:ascii="Arial" w:hAnsi="Arial" w:cs="Arial"/>
          <w:sz w:val="24"/>
          <w:szCs w:val="24"/>
        </w:rPr>
        <w:t xml:space="preserve">  Vendor is aware that there are constitutional and statutory limitations on the authority of </w:t>
      </w:r>
      <w:r>
        <w:rPr>
          <w:rFonts w:ascii="Arial" w:hAnsi="Arial" w:cs="Arial"/>
          <w:sz w:val="24"/>
          <w:szCs w:val="24"/>
        </w:rPr>
        <w:t>Customer</w:t>
      </w:r>
      <w:r w:rsidRPr="009F7D04">
        <w:rPr>
          <w:rFonts w:ascii="Arial" w:hAnsi="Arial" w:cs="Arial"/>
          <w:sz w:val="24"/>
          <w:szCs w:val="24"/>
        </w:rPr>
        <w:t xml:space="preserve"> (a</w:t>
      </w:r>
      <w:r>
        <w:rPr>
          <w:rFonts w:ascii="Arial" w:hAnsi="Arial" w:cs="Arial"/>
          <w:sz w:val="24"/>
          <w:szCs w:val="24"/>
        </w:rPr>
        <w:t xml:space="preserve"> Texas</w:t>
      </w:r>
      <w:r w:rsidRPr="009F7D04">
        <w:rPr>
          <w:rFonts w:ascii="Arial" w:hAnsi="Arial" w:cs="Arial"/>
          <w:sz w:val="24"/>
          <w:szCs w:val="24"/>
        </w:rPr>
        <w:t xml:space="preserve"> State agency) to enter into certain terms and conditions that may be part of the Agreement, including, but not limited to, those terms </w:t>
      </w:r>
      <w:r w:rsidRPr="009F7D04">
        <w:rPr>
          <w:rFonts w:ascii="Arial" w:hAnsi="Arial" w:cs="Arial"/>
          <w:sz w:val="24"/>
          <w:szCs w:val="24"/>
        </w:rPr>
        <w:lastRenderedPageBreak/>
        <w:t xml:space="preserve">and conditions relating to liens on </w:t>
      </w:r>
      <w:r>
        <w:rPr>
          <w:rFonts w:ascii="Arial" w:hAnsi="Arial" w:cs="Arial"/>
          <w:sz w:val="24"/>
          <w:szCs w:val="24"/>
        </w:rPr>
        <w:t>Customer</w:t>
      </w:r>
      <w:r w:rsidRPr="009F7D04">
        <w:rPr>
          <w:rFonts w:ascii="Arial" w:hAnsi="Arial" w:cs="Arial"/>
          <w:sz w:val="24"/>
          <w:szCs w:val="24"/>
        </w:rPr>
        <w:t>’s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w:t>
      </w:r>
      <w:r w:rsidRPr="009F7D04">
        <w:rPr>
          <w:rFonts w:ascii="Arial" w:hAnsi="Arial" w:cs="Arial"/>
          <w:sz w:val="24"/>
          <w:szCs w:val="24"/>
          <w:u w:val="single"/>
        </w:rPr>
        <w:t>Limitations</w:t>
      </w:r>
      <w:r>
        <w:rPr>
          <w:rFonts w:ascii="Arial" w:hAnsi="Arial" w:cs="Arial"/>
          <w:sz w:val="24"/>
          <w:szCs w:val="24"/>
        </w:rPr>
        <w:t xml:space="preserve">”). Terms </w:t>
      </w:r>
      <w:r w:rsidRPr="009F7D04">
        <w:rPr>
          <w:rFonts w:ascii="Arial" w:hAnsi="Arial" w:cs="Arial"/>
          <w:sz w:val="24"/>
          <w:szCs w:val="24"/>
        </w:rPr>
        <w:t xml:space="preserve">and conditions related to the Limitations will not be binding on </w:t>
      </w:r>
      <w:r>
        <w:rPr>
          <w:rFonts w:ascii="Arial" w:hAnsi="Arial" w:cs="Arial"/>
          <w:sz w:val="24"/>
          <w:szCs w:val="24"/>
        </w:rPr>
        <w:t>Customer</w:t>
      </w:r>
      <w:r w:rsidRPr="009F7D04">
        <w:rPr>
          <w:rFonts w:ascii="Arial" w:hAnsi="Arial" w:cs="Arial"/>
          <w:sz w:val="24"/>
          <w:szCs w:val="24"/>
        </w:rPr>
        <w:t xml:space="preserve"> except to the extent authorized by the laws and Constitution of the State of T</w:t>
      </w:r>
      <w:r>
        <w:rPr>
          <w:rFonts w:ascii="Arial" w:hAnsi="Arial" w:cs="Arial"/>
          <w:sz w:val="24"/>
          <w:szCs w:val="24"/>
        </w:rPr>
        <w:t>exas.</w:t>
      </w:r>
      <w:r w:rsidRPr="009F7D04">
        <w:rPr>
          <w:rFonts w:ascii="Arial" w:hAnsi="Arial" w:cs="Arial"/>
          <w:sz w:val="24"/>
          <w:szCs w:val="24"/>
        </w:rPr>
        <w:t xml:space="preserve"> Neither the execution of the Agreement nor any conduct, action or inaction of any representative of </w:t>
      </w:r>
      <w:r>
        <w:rPr>
          <w:rFonts w:ascii="Arial" w:hAnsi="Arial" w:cs="Arial"/>
          <w:sz w:val="24"/>
          <w:szCs w:val="24"/>
        </w:rPr>
        <w:t>Customer</w:t>
      </w:r>
      <w:r w:rsidRPr="009F7D04">
        <w:rPr>
          <w:rFonts w:ascii="Arial" w:hAnsi="Arial" w:cs="Arial"/>
          <w:sz w:val="24"/>
          <w:szCs w:val="24"/>
        </w:rPr>
        <w:t xml:space="preserve"> relating to the Agreement constitutes or is intended to constitute a waiver of </w:t>
      </w:r>
      <w:r>
        <w:rPr>
          <w:rFonts w:ascii="Arial" w:hAnsi="Arial" w:cs="Arial"/>
          <w:sz w:val="24"/>
          <w:szCs w:val="24"/>
        </w:rPr>
        <w:t>Customer</w:t>
      </w:r>
      <w:r w:rsidRPr="009F7D04">
        <w:rPr>
          <w:rFonts w:ascii="Arial" w:hAnsi="Arial" w:cs="Arial"/>
          <w:sz w:val="24"/>
          <w:szCs w:val="24"/>
        </w:rPr>
        <w:t>’s or the State’s sovereign immunity to suit.</w:t>
      </w:r>
    </w:p>
    <w:p w14:paraId="44E94B85" w14:textId="086B2EBA" w:rsidR="00354A69" w:rsidRDefault="00354A69" w:rsidP="00E425D3">
      <w:pPr>
        <w:spacing w:line="240" w:lineRule="auto"/>
        <w:ind w:left="0" w:firstLine="0"/>
        <w:jc w:val="both"/>
        <w:rPr>
          <w:rFonts w:ascii="Arial" w:hAnsi="Arial" w:cs="Arial"/>
          <w:sz w:val="24"/>
          <w:szCs w:val="24"/>
        </w:rPr>
      </w:pPr>
      <w:r w:rsidRPr="00354A69">
        <w:rPr>
          <w:rFonts w:ascii="Arial" w:hAnsi="Arial" w:cs="Arial"/>
          <w:sz w:val="24"/>
          <w:szCs w:val="24"/>
          <w:u w:val="single"/>
        </w:rPr>
        <w:t>Survival</w:t>
      </w:r>
      <w:r w:rsidRPr="00354A69">
        <w:rPr>
          <w:rFonts w:ascii="Arial" w:hAnsi="Arial" w:cs="Arial"/>
          <w:sz w:val="24"/>
          <w:szCs w:val="24"/>
        </w:rPr>
        <w:t>: Any sections of this Addendum that expressly state or by their nature should survive the expiration or termination of the Agreement shall survive the expiration or termination of the Agreement.</w:t>
      </w:r>
    </w:p>
    <w:p w14:paraId="361F8BA5" w14:textId="6258B3F4" w:rsidR="006127D3" w:rsidRPr="00D10125" w:rsidRDefault="00F2271B" w:rsidP="00D10125">
      <w:pPr>
        <w:numPr>
          <w:ilvl w:val="0"/>
          <w:numId w:val="0"/>
        </w:numPr>
        <w:spacing w:line="240" w:lineRule="auto"/>
        <w:jc w:val="both"/>
        <w:rPr>
          <w:rFonts w:ascii="Arial" w:hAnsi="Arial" w:cs="Arial"/>
          <w:sz w:val="24"/>
          <w:szCs w:val="24"/>
        </w:rPr>
      </w:pPr>
      <w:r w:rsidRPr="00F2271B">
        <w:rPr>
          <w:rStyle w:val="Strong"/>
          <w:rFonts w:ascii="Arial" w:hAnsi="Arial" w:cs="Arial"/>
          <w:b w:val="0"/>
          <w:sz w:val="24"/>
          <w:szCs w:val="24"/>
        </w:rPr>
        <w:t>23</w:t>
      </w:r>
      <w:r w:rsidR="006127D3" w:rsidRPr="00F2271B">
        <w:rPr>
          <w:rStyle w:val="Strong"/>
          <w:rFonts w:ascii="Arial" w:hAnsi="Arial" w:cs="Arial"/>
          <w:b w:val="0"/>
          <w:sz w:val="24"/>
          <w:szCs w:val="24"/>
        </w:rPr>
        <w:t xml:space="preserve">.  </w:t>
      </w:r>
      <w:r w:rsidR="006127D3" w:rsidRPr="00F2271B">
        <w:rPr>
          <w:rStyle w:val="Strong"/>
          <w:rFonts w:ascii="Arial" w:hAnsi="Arial" w:cs="Arial"/>
          <w:b w:val="0"/>
          <w:sz w:val="24"/>
          <w:szCs w:val="24"/>
          <w:u w:val="single"/>
        </w:rPr>
        <w:t>Conflict of Interest</w:t>
      </w:r>
      <w:r w:rsidRPr="00516143">
        <w:rPr>
          <w:rStyle w:val="Strong"/>
          <w:rFonts w:ascii="Arial" w:hAnsi="Arial" w:cs="Arial"/>
          <w:b w:val="0"/>
          <w:sz w:val="24"/>
          <w:szCs w:val="24"/>
        </w:rPr>
        <w:t xml:space="preserve">:  </w:t>
      </w:r>
      <w:r w:rsidR="006127D3" w:rsidRPr="00D10125">
        <w:rPr>
          <w:rFonts w:ascii="Arial" w:hAnsi="Arial" w:cs="Arial"/>
          <w:sz w:val="24"/>
          <w:szCs w:val="24"/>
        </w:rPr>
        <w:t>By executing the Agreement, Vendor and each person signing on behalf of Vendor certifies, and in the case of a sole proprietorship, partnership or corporation, each party thereto certifies as to its own organization, that to the best of their knowledge and belief, no member of the A&amp;M System or the A&amp;M System Board of Regents, nor any employee, or person, whose salary is payable in whole or in part by the A&amp;M System, has direct or indirect financial interest in the award of the Agreement, or in the services to which the Agreement relates, or in any of the profits, real or potential, thereof.</w:t>
      </w:r>
    </w:p>
    <w:p w14:paraId="5511C6D7" w14:textId="0A304195" w:rsidR="00B920E4" w:rsidRPr="00354A69" w:rsidRDefault="00B920E4" w:rsidP="00EA3DA5">
      <w:pPr>
        <w:numPr>
          <w:ilvl w:val="0"/>
          <w:numId w:val="0"/>
        </w:numPr>
        <w:spacing w:line="240" w:lineRule="auto"/>
        <w:ind w:firstLine="360"/>
        <w:jc w:val="both"/>
        <w:rPr>
          <w:rFonts w:ascii="Arial" w:hAnsi="Arial" w:cs="Arial"/>
          <w:sz w:val="24"/>
          <w:szCs w:val="24"/>
        </w:rPr>
      </w:pPr>
      <w:r w:rsidRPr="000102ED">
        <w:rPr>
          <w:rFonts w:ascii="Arial" w:hAnsi="Arial" w:cs="Arial"/>
          <w:sz w:val="24"/>
          <w:szCs w:val="24"/>
        </w:rPr>
        <w:t xml:space="preserve">Should any of the terms of this Addendum conflict with the terms of the Agreement, the terms of this Addendum </w:t>
      </w:r>
      <w:r>
        <w:rPr>
          <w:rFonts w:ascii="Arial" w:hAnsi="Arial" w:cs="Arial"/>
          <w:sz w:val="24"/>
          <w:szCs w:val="24"/>
        </w:rPr>
        <w:t xml:space="preserve">shall </w:t>
      </w:r>
      <w:r w:rsidRPr="000102ED">
        <w:rPr>
          <w:rFonts w:ascii="Arial" w:hAnsi="Arial" w:cs="Arial"/>
          <w:sz w:val="24"/>
          <w:szCs w:val="24"/>
        </w:rPr>
        <w:t>control.</w:t>
      </w:r>
    </w:p>
    <w:bookmarkEnd w:id="2"/>
    <w:bookmarkEnd w:id="3"/>
    <w:p w14:paraId="17A90997" w14:textId="107DDAC4" w:rsidR="00EF36F5" w:rsidRPr="000102ED" w:rsidRDefault="00881C61" w:rsidP="00955723">
      <w:pPr>
        <w:numPr>
          <w:ilvl w:val="0"/>
          <w:numId w:val="0"/>
        </w:numPr>
        <w:spacing w:after="0" w:line="240" w:lineRule="auto"/>
        <w:ind w:firstLine="360"/>
        <w:jc w:val="both"/>
        <w:rPr>
          <w:rFonts w:ascii="Arial" w:hAnsi="Arial" w:cs="Arial"/>
          <w:sz w:val="24"/>
          <w:szCs w:val="24"/>
        </w:rPr>
      </w:pPr>
      <w:r w:rsidRPr="000102ED">
        <w:rPr>
          <w:rFonts w:ascii="Arial" w:hAnsi="Arial" w:cs="Arial"/>
          <w:sz w:val="24"/>
          <w:szCs w:val="24"/>
        </w:rPr>
        <w:t>The effective date of this Addendum shall coincide with the effective date of the Agreement</w:t>
      </w:r>
      <w:r w:rsidR="00217DF2" w:rsidRPr="000102ED">
        <w:rPr>
          <w:rFonts w:ascii="Arial" w:hAnsi="Arial" w:cs="Arial"/>
          <w:sz w:val="24"/>
          <w:szCs w:val="24"/>
        </w:rPr>
        <w:t>.</w:t>
      </w:r>
    </w:p>
    <w:p w14:paraId="25CE06B0" w14:textId="236D894E" w:rsidR="0002787B" w:rsidRDefault="0002787B" w:rsidP="0002787B">
      <w:pPr>
        <w:numPr>
          <w:ilvl w:val="0"/>
          <w:numId w:val="0"/>
        </w:numPr>
        <w:spacing w:line="240" w:lineRule="auto"/>
        <w:rPr>
          <w:rFonts w:ascii="Arial" w:hAnsi="Arial" w:cs="Arial"/>
          <w:sz w:val="24"/>
          <w:szCs w:val="24"/>
        </w:rPr>
      </w:pPr>
    </w:p>
    <w:p w14:paraId="3C393F71" w14:textId="77777777" w:rsidR="00E425D3" w:rsidRPr="000102ED" w:rsidRDefault="00E425D3" w:rsidP="0002787B">
      <w:pPr>
        <w:numPr>
          <w:ilvl w:val="0"/>
          <w:numId w:val="0"/>
        </w:numPr>
        <w:spacing w:line="240" w:lineRule="auto"/>
        <w:rPr>
          <w:rFonts w:ascii="Arial" w:hAnsi="Arial" w:cs="Arial"/>
          <w:sz w:val="24"/>
          <w:szCs w:val="24"/>
        </w:rPr>
      </w:pPr>
    </w:p>
    <w:p w14:paraId="0340CC15" w14:textId="737B9C75" w:rsidR="0002787B" w:rsidRPr="000102ED" w:rsidRDefault="0002787B" w:rsidP="0002787B">
      <w:pPr>
        <w:numPr>
          <w:ilvl w:val="0"/>
          <w:numId w:val="0"/>
        </w:numPr>
        <w:spacing w:line="240" w:lineRule="auto"/>
        <w:rPr>
          <w:rFonts w:ascii="Arial" w:hAnsi="Arial" w:cs="Arial"/>
          <w:sz w:val="24"/>
          <w:szCs w:val="24"/>
        </w:rPr>
      </w:pPr>
      <w:r w:rsidRPr="000102ED">
        <w:rPr>
          <w:rFonts w:ascii="Arial" w:hAnsi="Arial" w:cs="Arial"/>
          <w:sz w:val="24"/>
          <w:szCs w:val="24"/>
        </w:rPr>
        <w:t>[insert vendor name]</w:t>
      </w:r>
      <w:r w:rsidRPr="000102ED">
        <w:rPr>
          <w:rFonts w:ascii="Arial" w:hAnsi="Arial" w:cs="Arial"/>
          <w:sz w:val="24"/>
          <w:szCs w:val="24"/>
        </w:rPr>
        <w:tab/>
      </w:r>
      <w:r w:rsidRPr="000102ED">
        <w:rPr>
          <w:rFonts w:ascii="Arial" w:hAnsi="Arial" w:cs="Arial"/>
          <w:sz w:val="24"/>
          <w:szCs w:val="24"/>
        </w:rPr>
        <w:tab/>
      </w:r>
      <w:r w:rsidRPr="000102ED">
        <w:rPr>
          <w:rFonts w:ascii="Arial" w:hAnsi="Arial" w:cs="Arial"/>
          <w:sz w:val="24"/>
          <w:szCs w:val="24"/>
        </w:rPr>
        <w:tab/>
      </w:r>
      <w:r w:rsidRPr="000102ED">
        <w:rPr>
          <w:rFonts w:ascii="Arial" w:hAnsi="Arial" w:cs="Arial"/>
          <w:sz w:val="24"/>
          <w:szCs w:val="24"/>
        </w:rPr>
        <w:tab/>
        <w:t>Texas A&amp;M University – Corpus Christi</w:t>
      </w:r>
    </w:p>
    <w:p w14:paraId="682E2592" w14:textId="1C423538" w:rsidR="0002787B" w:rsidRPr="000102ED" w:rsidRDefault="0002787B" w:rsidP="0002787B">
      <w:pPr>
        <w:numPr>
          <w:ilvl w:val="0"/>
          <w:numId w:val="0"/>
        </w:numPr>
        <w:spacing w:line="240" w:lineRule="auto"/>
        <w:rPr>
          <w:rFonts w:ascii="Arial" w:hAnsi="Arial" w:cs="Arial"/>
          <w:sz w:val="24"/>
          <w:szCs w:val="24"/>
        </w:rPr>
      </w:pPr>
    </w:p>
    <w:p w14:paraId="038C92F4" w14:textId="77777777" w:rsidR="0002787B" w:rsidRPr="000102ED" w:rsidRDefault="0002787B" w:rsidP="0002787B">
      <w:pPr>
        <w:numPr>
          <w:ilvl w:val="0"/>
          <w:numId w:val="0"/>
        </w:numPr>
        <w:spacing w:after="0" w:line="240" w:lineRule="auto"/>
        <w:rPr>
          <w:rFonts w:ascii="Arial" w:hAnsi="Arial" w:cs="Arial"/>
          <w:sz w:val="24"/>
          <w:szCs w:val="24"/>
        </w:rPr>
      </w:pPr>
      <w:r w:rsidRPr="000102ED">
        <w:rPr>
          <w:rFonts w:ascii="Arial" w:hAnsi="Arial" w:cs="Arial"/>
          <w:sz w:val="24"/>
          <w:szCs w:val="24"/>
        </w:rPr>
        <w:t>By:____________________________</w:t>
      </w:r>
      <w:r w:rsidRPr="000102ED">
        <w:rPr>
          <w:rFonts w:ascii="Arial" w:hAnsi="Arial" w:cs="Arial"/>
          <w:sz w:val="24"/>
          <w:szCs w:val="24"/>
        </w:rPr>
        <w:tab/>
      </w:r>
      <w:r w:rsidRPr="000102ED">
        <w:rPr>
          <w:rFonts w:ascii="Arial" w:hAnsi="Arial" w:cs="Arial"/>
          <w:sz w:val="24"/>
          <w:szCs w:val="24"/>
        </w:rPr>
        <w:tab/>
        <w:t>By:____________________________</w:t>
      </w:r>
    </w:p>
    <w:p w14:paraId="5A683D24" w14:textId="0EEF4289" w:rsidR="0002787B" w:rsidRPr="000102ED" w:rsidRDefault="0002787B" w:rsidP="0002787B">
      <w:pPr>
        <w:numPr>
          <w:ilvl w:val="0"/>
          <w:numId w:val="0"/>
        </w:numPr>
        <w:spacing w:after="0" w:line="240" w:lineRule="auto"/>
        <w:rPr>
          <w:rFonts w:ascii="Arial" w:hAnsi="Arial" w:cs="Arial"/>
          <w:sz w:val="24"/>
          <w:szCs w:val="24"/>
        </w:rPr>
      </w:pPr>
      <w:r w:rsidRPr="000102ED">
        <w:rPr>
          <w:rFonts w:ascii="Arial" w:hAnsi="Arial" w:cs="Arial"/>
          <w:sz w:val="24"/>
          <w:szCs w:val="24"/>
        </w:rPr>
        <w:t>Name:_________________________</w:t>
      </w:r>
      <w:r w:rsidRPr="000102ED">
        <w:rPr>
          <w:rFonts w:ascii="Arial" w:hAnsi="Arial" w:cs="Arial"/>
          <w:sz w:val="24"/>
          <w:szCs w:val="24"/>
        </w:rPr>
        <w:tab/>
      </w:r>
      <w:r w:rsidRPr="000102ED">
        <w:rPr>
          <w:rFonts w:ascii="Arial" w:hAnsi="Arial" w:cs="Arial"/>
          <w:sz w:val="24"/>
          <w:szCs w:val="24"/>
        </w:rPr>
        <w:tab/>
        <w:t>Name:__________________________</w:t>
      </w:r>
    </w:p>
    <w:p w14:paraId="6632C9EA" w14:textId="4384ED21" w:rsidR="0002787B" w:rsidRPr="000102ED" w:rsidRDefault="0002787B" w:rsidP="0002787B">
      <w:pPr>
        <w:numPr>
          <w:ilvl w:val="0"/>
          <w:numId w:val="0"/>
        </w:numPr>
        <w:spacing w:after="0" w:line="240" w:lineRule="auto"/>
        <w:rPr>
          <w:rFonts w:ascii="Arial" w:hAnsi="Arial" w:cs="Arial"/>
          <w:sz w:val="24"/>
          <w:szCs w:val="24"/>
        </w:rPr>
      </w:pPr>
      <w:r w:rsidRPr="000102ED">
        <w:rPr>
          <w:rFonts w:ascii="Arial" w:hAnsi="Arial" w:cs="Arial"/>
          <w:sz w:val="24"/>
          <w:szCs w:val="24"/>
        </w:rPr>
        <w:t>Title:___________________________</w:t>
      </w:r>
      <w:r w:rsidRPr="000102ED">
        <w:rPr>
          <w:rFonts w:ascii="Arial" w:hAnsi="Arial" w:cs="Arial"/>
          <w:sz w:val="24"/>
          <w:szCs w:val="24"/>
        </w:rPr>
        <w:tab/>
      </w:r>
      <w:r w:rsidRPr="000102ED">
        <w:rPr>
          <w:rFonts w:ascii="Arial" w:hAnsi="Arial" w:cs="Arial"/>
          <w:sz w:val="24"/>
          <w:szCs w:val="24"/>
        </w:rPr>
        <w:tab/>
        <w:t>Title:___________________________</w:t>
      </w:r>
    </w:p>
    <w:p w14:paraId="5D89DB29" w14:textId="092BBA0A" w:rsidR="0002787B" w:rsidRPr="000102ED" w:rsidRDefault="0002787B" w:rsidP="0002787B">
      <w:pPr>
        <w:numPr>
          <w:ilvl w:val="0"/>
          <w:numId w:val="0"/>
        </w:numPr>
        <w:spacing w:after="0" w:line="240" w:lineRule="auto"/>
        <w:rPr>
          <w:rFonts w:ascii="Arial" w:hAnsi="Arial" w:cs="Arial"/>
          <w:sz w:val="24"/>
          <w:szCs w:val="24"/>
        </w:rPr>
      </w:pPr>
      <w:r w:rsidRPr="000102ED">
        <w:rPr>
          <w:rFonts w:ascii="Arial" w:hAnsi="Arial" w:cs="Arial"/>
          <w:sz w:val="24"/>
          <w:szCs w:val="24"/>
        </w:rPr>
        <w:t>Dated:_________________________</w:t>
      </w:r>
      <w:r w:rsidRPr="000102ED">
        <w:rPr>
          <w:rFonts w:ascii="Arial" w:hAnsi="Arial" w:cs="Arial"/>
          <w:sz w:val="24"/>
          <w:szCs w:val="24"/>
        </w:rPr>
        <w:tab/>
      </w:r>
      <w:r w:rsidRPr="000102ED">
        <w:rPr>
          <w:rFonts w:ascii="Arial" w:hAnsi="Arial" w:cs="Arial"/>
          <w:sz w:val="24"/>
          <w:szCs w:val="24"/>
        </w:rPr>
        <w:tab/>
        <w:t>Dated:_________________________</w:t>
      </w:r>
    </w:p>
    <w:sectPr w:rsidR="0002787B" w:rsidRPr="000102ED" w:rsidSect="005526FA">
      <w:headerReference w:type="default" r:id="rId16"/>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9752" w14:textId="77777777" w:rsidR="00616E05" w:rsidRDefault="00616E05" w:rsidP="005526FA">
      <w:pPr>
        <w:spacing w:after="0" w:line="240" w:lineRule="auto"/>
      </w:pPr>
      <w:r>
        <w:separator/>
      </w:r>
    </w:p>
  </w:endnote>
  <w:endnote w:type="continuationSeparator" w:id="0">
    <w:p w14:paraId="586CD079" w14:textId="77777777" w:rsidR="00616E05" w:rsidRDefault="00616E05" w:rsidP="0055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B3" w14:textId="77777777" w:rsidR="008B3B12" w:rsidRDefault="008B3B12" w:rsidP="005526FA">
    <w:pPr>
      <w:pStyle w:val="Footer"/>
      <w:numPr>
        <w:ilvl w:val="0"/>
        <w:numId w:val="0"/>
      </w:numPr>
      <w:ind w:left="360"/>
      <w:rPr>
        <w:rFonts w:ascii="Arial" w:hAnsi="Arial" w:cs="Arial"/>
        <w:sz w:val="20"/>
        <w:szCs w:val="20"/>
      </w:rPr>
    </w:pPr>
  </w:p>
  <w:p w14:paraId="4E6988DE" w14:textId="1589F078" w:rsidR="00390399" w:rsidRDefault="00390399" w:rsidP="00DB2620">
    <w:pPr>
      <w:pStyle w:val="Footer"/>
      <w:numPr>
        <w:ilvl w:val="0"/>
        <w:numId w:val="0"/>
      </w:numPr>
      <w:rPr>
        <w:rFonts w:ascii="Arial" w:hAnsi="Arial" w:cs="Arial"/>
        <w:sz w:val="20"/>
        <w:szCs w:val="20"/>
      </w:rPr>
    </w:pPr>
    <w:r w:rsidRPr="00F129D1">
      <w:rPr>
        <w:rFonts w:ascii="Arial" w:hAnsi="Arial" w:cs="Arial"/>
        <w:sz w:val="20"/>
        <w:szCs w:val="20"/>
      </w:rPr>
      <w:t>Information Technology Addendum</w:t>
    </w:r>
    <w:r w:rsidRPr="00F129D1">
      <w:rPr>
        <w:rFonts w:ascii="Arial" w:hAnsi="Arial" w:cs="Arial"/>
        <w:sz w:val="20"/>
        <w:szCs w:val="20"/>
      </w:rPr>
      <w:tab/>
    </w:r>
    <w:r w:rsidRPr="00F129D1">
      <w:rPr>
        <w:rFonts w:ascii="Arial" w:hAnsi="Arial" w:cs="Arial"/>
        <w:sz w:val="20"/>
        <w:szCs w:val="20"/>
      </w:rPr>
      <w:tab/>
      <w:t>[</w:t>
    </w:r>
    <w:r w:rsidR="00E7727C">
      <w:rPr>
        <w:rFonts w:ascii="Arial" w:hAnsi="Arial" w:cs="Arial"/>
        <w:sz w:val="20"/>
        <w:szCs w:val="20"/>
      </w:rPr>
      <w:t xml:space="preserve">OGC </w:t>
    </w:r>
    <w:r w:rsidRPr="00F129D1">
      <w:rPr>
        <w:rFonts w:ascii="Arial" w:hAnsi="Arial" w:cs="Arial"/>
        <w:sz w:val="20"/>
        <w:szCs w:val="20"/>
      </w:rPr>
      <w:t xml:space="preserve">Template effective </w:t>
    </w:r>
    <w:r w:rsidR="008B3B12">
      <w:rPr>
        <w:rFonts w:ascii="Arial" w:hAnsi="Arial" w:cs="Arial"/>
        <w:sz w:val="20"/>
        <w:szCs w:val="20"/>
      </w:rPr>
      <w:t>2/25/2022</w:t>
    </w:r>
    <w:r w:rsidRPr="00F129D1">
      <w:rPr>
        <w:rFonts w:ascii="Arial" w:hAnsi="Arial" w:cs="Arial"/>
        <w:sz w:val="20"/>
        <w:szCs w:val="20"/>
      </w:rPr>
      <w:t>]</w:t>
    </w:r>
  </w:p>
  <w:p w14:paraId="7B008B93" w14:textId="372D1419" w:rsidR="00390399" w:rsidRPr="00F129D1" w:rsidRDefault="00390399" w:rsidP="00DB2620">
    <w:pPr>
      <w:pStyle w:val="Footer"/>
      <w:numPr>
        <w:ilvl w:val="0"/>
        <w:numId w:val="0"/>
      </w:numPr>
      <w:rPr>
        <w:rFonts w:ascii="Arial" w:hAnsi="Arial" w:cs="Arial"/>
        <w:sz w:val="20"/>
        <w:szCs w:val="20"/>
      </w:rPr>
    </w:pPr>
    <w:r>
      <w:rPr>
        <w:rFonts w:ascii="Arial" w:hAnsi="Arial" w:cs="Arial"/>
        <w:sz w:val="20"/>
        <w:szCs w:val="20"/>
      </w:rPr>
      <w:t>b</w:t>
    </w:r>
    <w:r w:rsidRPr="00F129D1">
      <w:rPr>
        <w:rFonts w:ascii="Arial" w:hAnsi="Arial" w:cs="Arial"/>
        <w:sz w:val="20"/>
        <w:szCs w:val="20"/>
      </w:rPr>
      <w:t xml:space="preserve">etween TAMU-CC and ____________________________ </w:t>
    </w:r>
    <w:r w:rsidR="009B5C36">
      <w:rPr>
        <w:rFonts w:ascii="Arial" w:hAnsi="Arial" w:cs="Arial"/>
        <w:sz w:val="20"/>
        <w:szCs w:val="20"/>
      </w:rPr>
      <w:tab/>
      <w:t>(</w:t>
    </w:r>
    <w:r w:rsidR="00B920E4">
      <w:rPr>
        <w:rFonts w:ascii="Arial" w:hAnsi="Arial" w:cs="Arial"/>
        <w:sz w:val="20"/>
        <w:szCs w:val="20"/>
      </w:rPr>
      <w:t xml:space="preserve">updated </w:t>
    </w:r>
    <w:r w:rsidR="002D5C71">
      <w:rPr>
        <w:rFonts w:ascii="Arial" w:hAnsi="Arial" w:cs="Arial"/>
        <w:sz w:val="20"/>
        <w:szCs w:val="20"/>
      </w:rPr>
      <w:t>2/23/2023</w:t>
    </w:r>
    <w:r w:rsidR="009B5C36">
      <w:rPr>
        <w:rFonts w:ascii="Arial" w:hAnsi="Arial" w:cs="Arial"/>
        <w:sz w:val="20"/>
        <w:szCs w:val="20"/>
      </w:rPr>
      <w:t>)</w:t>
    </w:r>
  </w:p>
  <w:p w14:paraId="41B47BD9" w14:textId="47963DB5" w:rsidR="00390399" w:rsidRPr="00F129D1" w:rsidRDefault="00390399" w:rsidP="00DB2620">
    <w:pPr>
      <w:pStyle w:val="Footer"/>
      <w:numPr>
        <w:ilvl w:val="0"/>
        <w:numId w:val="0"/>
      </w:numPr>
      <w:rPr>
        <w:rFonts w:ascii="Arial" w:hAnsi="Arial" w:cs="Arial"/>
        <w:sz w:val="20"/>
        <w:szCs w:val="20"/>
      </w:rPr>
    </w:pPr>
    <w:r w:rsidRPr="00F129D1">
      <w:rPr>
        <w:rFonts w:ascii="Arial" w:hAnsi="Arial" w:cs="Arial"/>
        <w:sz w:val="20"/>
        <w:szCs w:val="20"/>
      </w:rPr>
      <w:t xml:space="preserve">Page </w:t>
    </w:r>
    <w:r w:rsidRPr="00F129D1">
      <w:rPr>
        <w:rFonts w:ascii="Arial" w:hAnsi="Arial" w:cs="Arial"/>
        <w:b/>
        <w:bCs/>
        <w:sz w:val="20"/>
        <w:szCs w:val="20"/>
      </w:rPr>
      <w:fldChar w:fldCharType="begin"/>
    </w:r>
    <w:r w:rsidRPr="00F129D1">
      <w:rPr>
        <w:rFonts w:ascii="Arial" w:hAnsi="Arial" w:cs="Arial"/>
        <w:b/>
        <w:bCs/>
        <w:sz w:val="20"/>
        <w:szCs w:val="20"/>
      </w:rPr>
      <w:instrText xml:space="preserve"> PAGE  \* Arabic  \* MERGEFORMAT </w:instrText>
    </w:r>
    <w:r w:rsidRPr="00F129D1">
      <w:rPr>
        <w:rFonts w:ascii="Arial" w:hAnsi="Arial" w:cs="Arial"/>
        <w:b/>
        <w:bCs/>
        <w:sz w:val="20"/>
        <w:szCs w:val="20"/>
      </w:rPr>
      <w:fldChar w:fldCharType="separate"/>
    </w:r>
    <w:r w:rsidR="001D11ED">
      <w:rPr>
        <w:rFonts w:ascii="Arial" w:hAnsi="Arial" w:cs="Arial"/>
        <w:b/>
        <w:bCs/>
        <w:noProof/>
        <w:sz w:val="20"/>
        <w:szCs w:val="20"/>
      </w:rPr>
      <w:t>12</w:t>
    </w:r>
    <w:r w:rsidRPr="00F129D1">
      <w:rPr>
        <w:rFonts w:ascii="Arial" w:hAnsi="Arial" w:cs="Arial"/>
        <w:b/>
        <w:bCs/>
        <w:sz w:val="20"/>
        <w:szCs w:val="20"/>
      </w:rPr>
      <w:fldChar w:fldCharType="end"/>
    </w:r>
    <w:r w:rsidRPr="00F129D1">
      <w:rPr>
        <w:rFonts w:ascii="Arial" w:hAnsi="Arial" w:cs="Arial"/>
        <w:sz w:val="20"/>
        <w:szCs w:val="20"/>
      </w:rPr>
      <w:t xml:space="preserve"> of </w:t>
    </w:r>
    <w:r w:rsidRPr="00F129D1">
      <w:rPr>
        <w:rFonts w:ascii="Arial" w:hAnsi="Arial" w:cs="Arial"/>
        <w:b/>
        <w:bCs/>
        <w:sz w:val="20"/>
        <w:szCs w:val="20"/>
      </w:rPr>
      <w:fldChar w:fldCharType="begin"/>
    </w:r>
    <w:r w:rsidRPr="00F129D1">
      <w:rPr>
        <w:rFonts w:ascii="Arial" w:hAnsi="Arial" w:cs="Arial"/>
        <w:b/>
        <w:bCs/>
        <w:sz w:val="20"/>
        <w:szCs w:val="20"/>
      </w:rPr>
      <w:instrText xml:space="preserve"> NUMPAGES  \* Arabic  \* MERGEFORMAT </w:instrText>
    </w:r>
    <w:r w:rsidRPr="00F129D1">
      <w:rPr>
        <w:rFonts w:ascii="Arial" w:hAnsi="Arial" w:cs="Arial"/>
        <w:b/>
        <w:bCs/>
        <w:sz w:val="20"/>
        <w:szCs w:val="20"/>
      </w:rPr>
      <w:fldChar w:fldCharType="separate"/>
    </w:r>
    <w:r w:rsidR="001D11ED">
      <w:rPr>
        <w:rFonts w:ascii="Arial" w:hAnsi="Arial" w:cs="Arial"/>
        <w:b/>
        <w:bCs/>
        <w:noProof/>
        <w:sz w:val="20"/>
        <w:szCs w:val="20"/>
      </w:rPr>
      <w:t>12</w:t>
    </w:r>
    <w:r w:rsidRPr="00F129D1">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A93E" w14:textId="77777777" w:rsidR="00390399" w:rsidRDefault="00390399" w:rsidP="007B6CC5">
    <w:pPr>
      <w:pStyle w:val="Footer"/>
      <w:numPr>
        <w:ilvl w:val="0"/>
        <w:numId w:val="0"/>
      </w:numP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B076" w14:textId="77777777" w:rsidR="00616E05" w:rsidRDefault="00616E05" w:rsidP="005526FA">
      <w:pPr>
        <w:spacing w:after="0" w:line="240" w:lineRule="auto"/>
      </w:pPr>
      <w:r>
        <w:separator/>
      </w:r>
    </w:p>
  </w:footnote>
  <w:footnote w:type="continuationSeparator" w:id="0">
    <w:p w14:paraId="091FCBA5" w14:textId="77777777" w:rsidR="00616E05" w:rsidRDefault="00616E05" w:rsidP="00552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7111" w14:textId="77777777" w:rsidR="00390399" w:rsidRDefault="00390399" w:rsidP="007B6CC5">
    <w:pPr>
      <w:pStyle w:val="Header"/>
      <w:numPr>
        <w:ilvl w:val="0"/>
        <w:numId w:val="0"/>
      </w:numP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20" w:hanging="361"/>
      </w:pPr>
      <w:rPr>
        <w:rFonts w:ascii="Times New Roman" w:hAnsi="Times New Roman" w:cs="Times New Roman"/>
        <w:b/>
        <w:bCs/>
        <w:w w:val="99"/>
        <w:sz w:val="16"/>
        <w:szCs w:val="16"/>
      </w:rPr>
    </w:lvl>
    <w:lvl w:ilvl="1">
      <w:start w:val="1"/>
      <w:numFmt w:val="decimal"/>
      <w:lvlText w:val="%1.%2."/>
      <w:lvlJc w:val="left"/>
      <w:pPr>
        <w:ind w:left="839" w:hanging="360"/>
      </w:pPr>
      <w:rPr>
        <w:rFonts w:ascii="Times New Roman" w:hAnsi="Times New Roman" w:cs="Times New Roman"/>
        <w:b/>
        <w:bCs/>
        <w:w w:val="99"/>
        <w:sz w:val="16"/>
        <w:szCs w:val="16"/>
      </w:rPr>
    </w:lvl>
    <w:lvl w:ilvl="2">
      <w:start w:val="1"/>
      <w:numFmt w:val="lowerLetter"/>
      <w:lvlText w:val="(%3)"/>
      <w:lvlJc w:val="left"/>
      <w:pPr>
        <w:ind w:left="820" w:hanging="360"/>
      </w:pPr>
      <w:rPr>
        <w:rFonts w:ascii="Times New Roman" w:hAnsi="Times New Roman" w:cs="Times New Roman"/>
        <w:b w:val="0"/>
        <w:bCs w:val="0"/>
        <w:w w:val="99"/>
        <w:sz w:val="16"/>
        <w:szCs w:val="16"/>
      </w:rPr>
    </w:lvl>
    <w:lvl w:ilvl="3">
      <w:numFmt w:val="bullet"/>
      <w:lvlText w:val=""/>
      <w:lvlJc w:val="left"/>
      <w:pPr>
        <w:ind w:left="1542" w:hanging="363"/>
      </w:pPr>
      <w:rPr>
        <w:rFonts w:ascii="Symbol" w:hAnsi="Symbol"/>
        <w:b w:val="0"/>
        <w:w w:val="99"/>
        <w:sz w:val="16"/>
      </w:rPr>
    </w:lvl>
    <w:lvl w:ilvl="4">
      <w:numFmt w:val="bullet"/>
      <w:lvlText w:val="•"/>
      <w:lvlJc w:val="left"/>
      <w:pPr>
        <w:ind w:left="839" w:hanging="363"/>
      </w:pPr>
    </w:lvl>
    <w:lvl w:ilvl="5">
      <w:numFmt w:val="bullet"/>
      <w:lvlText w:val="•"/>
      <w:lvlJc w:val="left"/>
      <w:pPr>
        <w:ind w:left="915" w:hanging="363"/>
      </w:pPr>
    </w:lvl>
    <w:lvl w:ilvl="6">
      <w:numFmt w:val="bullet"/>
      <w:lvlText w:val="•"/>
      <w:lvlJc w:val="left"/>
      <w:pPr>
        <w:ind w:left="1000" w:hanging="363"/>
      </w:pPr>
    </w:lvl>
    <w:lvl w:ilvl="7">
      <w:numFmt w:val="bullet"/>
      <w:lvlText w:val="•"/>
      <w:lvlJc w:val="left"/>
      <w:pPr>
        <w:ind w:left="1180" w:hanging="363"/>
      </w:pPr>
    </w:lvl>
    <w:lvl w:ilvl="8">
      <w:numFmt w:val="bullet"/>
      <w:lvlText w:val="•"/>
      <w:lvlJc w:val="left"/>
      <w:pPr>
        <w:ind w:left="1542" w:hanging="363"/>
      </w:pPr>
    </w:lvl>
  </w:abstractNum>
  <w:abstractNum w:abstractNumId="1" w15:restartNumberingAfterBreak="0">
    <w:nsid w:val="00000407"/>
    <w:multiLevelType w:val="multilevel"/>
    <w:tmpl w:val="57408AE8"/>
    <w:lvl w:ilvl="0">
      <w:start w:val="1"/>
      <w:numFmt w:val="upperLetter"/>
      <w:lvlText w:val="%1."/>
      <w:lvlJc w:val="left"/>
      <w:pPr>
        <w:ind w:left="100" w:hanging="720"/>
      </w:pPr>
      <w:rPr>
        <w:rFonts w:ascii="Arial" w:hAnsi="Arial" w:cs="Arial" w:hint="default"/>
        <w:b w:val="0"/>
        <w:bCs w:val="0"/>
        <w:sz w:val="24"/>
        <w:szCs w:val="24"/>
      </w:rPr>
    </w:lvl>
    <w:lvl w:ilvl="1">
      <w:numFmt w:val="bullet"/>
      <w:lvlText w:val="•"/>
      <w:lvlJc w:val="left"/>
      <w:pPr>
        <w:ind w:left="1048" w:hanging="720"/>
      </w:pPr>
    </w:lvl>
    <w:lvl w:ilvl="2">
      <w:numFmt w:val="bullet"/>
      <w:lvlText w:val="•"/>
      <w:lvlJc w:val="left"/>
      <w:pPr>
        <w:ind w:left="1996" w:hanging="720"/>
      </w:pPr>
    </w:lvl>
    <w:lvl w:ilvl="3">
      <w:numFmt w:val="bullet"/>
      <w:lvlText w:val="•"/>
      <w:lvlJc w:val="left"/>
      <w:pPr>
        <w:ind w:left="2944" w:hanging="720"/>
      </w:pPr>
    </w:lvl>
    <w:lvl w:ilvl="4">
      <w:numFmt w:val="bullet"/>
      <w:lvlText w:val="•"/>
      <w:lvlJc w:val="left"/>
      <w:pPr>
        <w:ind w:left="3892" w:hanging="720"/>
      </w:pPr>
    </w:lvl>
    <w:lvl w:ilvl="5">
      <w:numFmt w:val="bullet"/>
      <w:lvlText w:val="•"/>
      <w:lvlJc w:val="left"/>
      <w:pPr>
        <w:ind w:left="4840" w:hanging="720"/>
      </w:pPr>
    </w:lvl>
    <w:lvl w:ilvl="6">
      <w:numFmt w:val="bullet"/>
      <w:lvlText w:val="•"/>
      <w:lvlJc w:val="left"/>
      <w:pPr>
        <w:ind w:left="5788" w:hanging="720"/>
      </w:pPr>
    </w:lvl>
    <w:lvl w:ilvl="7">
      <w:numFmt w:val="bullet"/>
      <w:lvlText w:val="•"/>
      <w:lvlJc w:val="left"/>
      <w:pPr>
        <w:ind w:left="6736" w:hanging="720"/>
      </w:pPr>
    </w:lvl>
    <w:lvl w:ilvl="8">
      <w:numFmt w:val="bullet"/>
      <w:lvlText w:val="•"/>
      <w:lvlJc w:val="left"/>
      <w:pPr>
        <w:ind w:left="7684" w:hanging="720"/>
      </w:pPr>
    </w:lvl>
  </w:abstractNum>
  <w:abstractNum w:abstractNumId="2" w15:restartNumberingAfterBreak="0">
    <w:nsid w:val="03FA46B4"/>
    <w:multiLevelType w:val="hybridMultilevel"/>
    <w:tmpl w:val="5E1E0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64D43"/>
    <w:multiLevelType w:val="hybridMultilevel"/>
    <w:tmpl w:val="373C8A64"/>
    <w:lvl w:ilvl="0" w:tplc="9E862664">
      <w:start w:val="1"/>
      <w:numFmt w:val="decimal"/>
      <w:pStyle w:val="Normal"/>
      <w:lvlText w:val="%1."/>
      <w:lvlJc w:val="left"/>
      <w:pPr>
        <w:ind w:left="720" w:hanging="360"/>
      </w:pPr>
      <w:rPr>
        <w:b w:val="0"/>
        <w:bCs w:val="0"/>
      </w:rPr>
    </w:lvl>
    <w:lvl w:ilvl="1" w:tplc="AB42B7EA">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DF25AE"/>
    <w:multiLevelType w:val="hybridMultilevel"/>
    <w:tmpl w:val="20BE8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16C5E"/>
    <w:multiLevelType w:val="hybridMultilevel"/>
    <w:tmpl w:val="406A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006A4"/>
    <w:multiLevelType w:val="hybridMultilevel"/>
    <w:tmpl w:val="4576493A"/>
    <w:lvl w:ilvl="0" w:tplc="B23EA5B4">
      <w:start w:val="1"/>
      <w:numFmt w:val="lowerRoman"/>
      <w:lvlText w:val="(%1)"/>
      <w:lvlJc w:val="left"/>
      <w:pPr>
        <w:ind w:left="1440" w:hanging="72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E79ED"/>
    <w:multiLevelType w:val="multilevel"/>
    <w:tmpl w:val="86BA035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E62126"/>
    <w:multiLevelType w:val="hybridMultilevel"/>
    <w:tmpl w:val="B42EC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507A2A"/>
    <w:multiLevelType w:val="hybridMultilevel"/>
    <w:tmpl w:val="D10C54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6F74E9"/>
    <w:multiLevelType w:val="hybridMultilevel"/>
    <w:tmpl w:val="CB38C3C4"/>
    <w:lvl w:ilvl="0" w:tplc="BA2251D8">
      <w:start w:val="1"/>
      <w:numFmt w:val="upperLetter"/>
      <w:lvlText w:val="%1."/>
      <w:lvlJc w:val="left"/>
      <w:pPr>
        <w:tabs>
          <w:tab w:val="num" w:pos="2070"/>
        </w:tabs>
        <w:ind w:left="2070" w:hanging="360"/>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11" w15:restartNumberingAfterBreak="0">
    <w:nsid w:val="46394AB8"/>
    <w:multiLevelType w:val="hybridMultilevel"/>
    <w:tmpl w:val="3ABEF1B6"/>
    <w:lvl w:ilvl="0" w:tplc="65B2BB2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262DE"/>
    <w:multiLevelType w:val="hybridMultilevel"/>
    <w:tmpl w:val="BE2E80AE"/>
    <w:lvl w:ilvl="0" w:tplc="A1B87C1C">
      <w:start w:val="2"/>
      <w:numFmt w:val="bullet"/>
      <w:lvlText w:val="-"/>
      <w:lvlJc w:val="left"/>
      <w:pPr>
        <w:ind w:left="6115" w:hanging="360"/>
      </w:pPr>
      <w:rPr>
        <w:rFonts w:ascii="Times New Roman" w:eastAsia="Times New Roman" w:hAnsi="Times New Roman" w:hint="default"/>
      </w:rPr>
    </w:lvl>
    <w:lvl w:ilvl="1" w:tplc="04090003" w:tentative="1">
      <w:start w:val="1"/>
      <w:numFmt w:val="bullet"/>
      <w:lvlText w:val="o"/>
      <w:lvlJc w:val="left"/>
      <w:pPr>
        <w:ind w:left="6835" w:hanging="360"/>
      </w:pPr>
      <w:rPr>
        <w:rFonts w:ascii="Courier New" w:hAnsi="Courier New" w:hint="default"/>
      </w:rPr>
    </w:lvl>
    <w:lvl w:ilvl="2" w:tplc="04090005" w:tentative="1">
      <w:start w:val="1"/>
      <w:numFmt w:val="bullet"/>
      <w:lvlText w:val=""/>
      <w:lvlJc w:val="left"/>
      <w:pPr>
        <w:ind w:left="7555" w:hanging="360"/>
      </w:pPr>
      <w:rPr>
        <w:rFonts w:ascii="Wingdings" w:hAnsi="Wingdings" w:hint="default"/>
      </w:rPr>
    </w:lvl>
    <w:lvl w:ilvl="3" w:tplc="04090001" w:tentative="1">
      <w:start w:val="1"/>
      <w:numFmt w:val="bullet"/>
      <w:lvlText w:val=""/>
      <w:lvlJc w:val="left"/>
      <w:pPr>
        <w:ind w:left="8275" w:hanging="360"/>
      </w:pPr>
      <w:rPr>
        <w:rFonts w:ascii="Symbol" w:hAnsi="Symbol" w:hint="default"/>
      </w:rPr>
    </w:lvl>
    <w:lvl w:ilvl="4" w:tplc="04090003" w:tentative="1">
      <w:start w:val="1"/>
      <w:numFmt w:val="bullet"/>
      <w:lvlText w:val="o"/>
      <w:lvlJc w:val="left"/>
      <w:pPr>
        <w:ind w:left="8995" w:hanging="360"/>
      </w:pPr>
      <w:rPr>
        <w:rFonts w:ascii="Courier New" w:hAnsi="Courier New" w:hint="default"/>
      </w:rPr>
    </w:lvl>
    <w:lvl w:ilvl="5" w:tplc="04090005" w:tentative="1">
      <w:start w:val="1"/>
      <w:numFmt w:val="bullet"/>
      <w:lvlText w:val=""/>
      <w:lvlJc w:val="left"/>
      <w:pPr>
        <w:ind w:left="9715" w:hanging="360"/>
      </w:pPr>
      <w:rPr>
        <w:rFonts w:ascii="Wingdings" w:hAnsi="Wingdings" w:hint="default"/>
      </w:rPr>
    </w:lvl>
    <w:lvl w:ilvl="6" w:tplc="04090001" w:tentative="1">
      <w:start w:val="1"/>
      <w:numFmt w:val="bullet"/>
      <w:lvlText w:val=""/>
      <w:lvlJc w:val="left"/>
      <w:pPr>
        <w:ind w:left="10435" w:hanging="360"/>
      </w:pPr>
      <w:rPr>
        <w:rFonts w:ascii="Symbol" w:hAnsi="Symbol" w:hint="default"/>
      </w:rPr>
    </w:lvl>
    <w:lvl w:ilvl="7" w:tplc="04090003" w:tentative="1">
      <w:start w:val="1"/>
      <w:numFmt w:val="bullet"/>
      <w:lvlText w:val="o"/>
      <w:lvlJc w:val="left"/>
      <w:pPr>
        <w:ind w:left="11155" w:hanging="360"/>
      </w:pPr>
      <w:rPr>
        <w:rFonts w:ascii="Courier New" w:hAnsi="Courier New" w:hint="default"/>
      </w:rPr>
    </w:lvl>
    <w:lvl w:ilvl="8" w:tplc="04090005" w:tentative="1">
      <w:start w:val="1"/>
      <w:numFmt w:val="bullet"/>
      <w:lvlText w:val=""/>
      <w:lvlJc w:val="left"/>
      <w:pPr>
        <w:ind w:left="11875" w:hanging="360"/>
      </w:pPr>
      <w:rPr>
        <w:rFonts w:ascii="Wingdings" w:hAnsi="Wingdings" w:hint="default"/>
      </w:rPr>
    </w:lvl>
  </w:abstractNum>
  <w:abstractNum w:abstractNumId="13" w15:restartNumberingAfterBreak="0">
    <w:nsid w:val="5E02376A"/>
    <w:multiLevelType w:val="hybridMultilevel"/>
    <w:tmpl w:val="BB24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6200A"/>
    <w:multiLevelType w:val="hybridMultilevel"/>
    <w:tmpl w:val="0DBC4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A928DC"/>
    <w:multiLevelType w:val="hybridMultilevel"/>
    <w:tmpl w:val="5DFA9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4D7C90"/>
    <w:multiLevelType w:val="hybridMultilevel"/>
    <w:tmpl w:val="5A46AA4A"/>
    <w:lvl w:ilvl="0" w:tplc="BA2251D8">
      <w:start w:val="1"/>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7B36587"/>
    <w:multiLevelType w:val="multilevel"/>
    <w:tmpl w:val="7A28F28C"/>
    <w:lvl w:ilvl="0">
      <w:start w:val="1"/>
      <w:numFmt w:val="decimal"/>
      <w:lvlText w:val="%1."/>
      <w:lvlJc w:val="left"/>
      <w:pPr>
        <w:ind w:left="0" w:firstLine="0"/>
      </w:pPr>
      <w:rPr>
        <w:rFonts w:ascii="Times New Roman" w:eastAsia="Times New Roman" w:hAnsi="Times New Roman" w:cs="Times New Roman"/>
        <w:b/>
        <w:i w:val="0"/>
        <w:smallCaps/>
        <w:strike w:val="0"/>
        <w:sz w:val="22"/>
        <w:szCs w:val="22"/>
        <w:u w:val="none"/>
        <w:vertAlign w:val="baseline"/>
      </w:rPr>
    </w:lvl>
    <w:lvl w:ilvl="1">
      <w:start w:val="1"/>
      <w:numFmt w:val="decimal"/>
      <w:lvlText w:val="%1.%2"/>
      <w:lvlJc w:val="left"/>
      <w:pPr>
        <w:ind w:left="0" w:firstLine="720"/>
      </w:pPr>
      <w:rPr>
        <w:rFonts w:ascii="Times New Roman" w:eastAsia="Times New Roman" w:hAnsi="Times New Roman" w:cs="Times New Roman"/>
        <w:b/>
        <w:i w:val="0"/>
        <w:smallCaps w:val="0"/>
        <w:strike w:val="0"/>
        <w:sz w:val="22"/>
        <w:szCs w:val="22"/>
        <w:u w:val="none"/>
        <w:vertAlign w:val="baseline"/>
      </w:rPr>
    </w:lvl>
    <w:lvl w:ilvl="2">
      <w:start w:val="1"/>
      <w:numFmt w:val="lowerLetter"/>
      <w:lvlText w:val="(%3)"/>
      <w:lvlJc w:val="left"/>
      <w:pPr>
        <w:ind w:left="0" w:firstLine="1440"/>
      </w:pPr>
      <w:rPr>
        <w:rFonts w:ascii="Arial" w:eastAsia="Arial" w:hAnsi="Arial" w:cs="Arial"/>
        <w:b/>
        <w:i w:val="0"/>
        <w:smallCaps w:val="0"/>
        <w:strike w:val="0"/>
        <w:sz w:val="20"/>
        <w:szCs w:val="20"/>
        <w:u w:val="none"/>
        <w:vertAlign w:val="baseline"/>
      </w:rPr>
    </w:lvl>
    <w:lvl w:ilvl="3">
      <w:start w:val="1"/>
      <w:numFmt w:val="lowerRoman"/>
      <w:lvlText w:val="(%4)"/>
      <w:lvlJc w:val="left"/>
      <w:pPr>
        <w:ind w:left="0" w:firstLine="2160"/>
      </w:pPr>
      <w:rPr>
        <w:rFonts w:ascii="Arial" w:eastAsia="Arial" w:hAnsi="Arial" w:cs="Arial"/>
        <w:b/>
        <w:i w:val="0"/>
        <w:smallCaps w:val="0"/>
        <w:strike w:val="0"/>
        <w:sz w:val="20"/>
        <w:szCs w:val="20"/>
        <w:u w:val="none"/>
        <w:vertAlign w:val="baseline"/>
      </w:rPr>
    </w:lvl>
    <w:lvl w:ilvl="4">
      <w:start w:val="1"/>
      <w:numFmt w:val="decimal"/>
      <w:lvlText w:val="(%5)"/>
      <w:lvlJc w:val="left"/>
      <w:pPr>
        <w:ind w:left="0" w:firstLine="2880"/>
      </w:pPr>
      <w:rPr>
        <w:rFonts w:ascii="Arial" w:eastAsia="Arial" w:hAnsi="Arial" w:cs="Arial"/>
        <w:b/>
        <w:i w:val="0"/>
        <w:smallCaps w:val="0"/>
        <w:strike w:val="0"/>
        <w:sz w:val="20"/>
        <w:szCs w:val="20"/>
        <w:u w:val="none"/>
        <w:vertAlign w:val="baseline"/>
      </w:rPr>
    </w:lvl>
    <w:lvl w:ilvl="5">
      <w:start w:val="1"/>
      <w:numFmt w:val="lowerLetter"/>
      <w:lvlText w:val="%6."/>
      <w:lvlJc w:val="left"/>
      <w:pPr>
        <w:ind w:left="0" w:firstLine="3600"/>
      </w:pPr>
      <w:rPr>
        <w:rFonts w:ascii="Arial" w:eastAsia="Arial" w:hAnsi="Arial" w:cs="Arial"/>
        <w:b/>
        <w:i w:val="0"/>
        <w:smallCaps w:val="0"/>
        <w:strike w:val="0"/>
        <w:sz w:val="20"/>
        <w:szCs w:val="20"/>
        <w:u w:val="none"/>
        <w:vertAlign w:val="baseline"/>
      </w:rPr>
    </w:lvl>
    <w:lvl w:ilvl="6">
      <w:start w:val="1"/>
      <w:numFmt w:val="lowerRoman"/>
      <w:lvlText w:val="%7."/>
      <w:lvlJc w:val="left"/>
      <w:pPr>
        <w:ind w:left="0" w:firstLine="4320"/>
      </w:pPr>
      <w:rPr>
        <w:rFonts w:ascii="Arial" w:eastAsia="Arial" w:hAnsi="Arial" w:cs="Arial"/>
        <w:b/>
        <w:i w:val="0"/>
        <w:smallCaps w:val="0"/>
        <w:strike w:val="0"/>
        <w:sz w:val="20"/>
        <w:szCs w:val="20"/>
        <w:u w:val="none"/>
        <w:vertAlign w:val="baseline"/>
      </w:rPr>
    </w:lvl>
    <w:lvl w:ilvl="7">
      <w:start w:val="1"/>
      <w:numFmt w:val="lowerLetter"/>
      <w:lvlText w:val="(%8)"/>
      <w:lvlJc w:val="left"/>
      <w:pPr>
        <w:ind w:left="0" w:firstLine="720"/>
      </w:pPr>
      <w:rPr>
        <w:rFonts w:ascii="Arial" w:eastAsia="Arial" w:hAnsi="Arial" w:cs="Arial"/>
        <w:b/>
        <w:i w:val="0"/>
        <w:smallCaps w:val="0"/>
        <w:strike w:val="0"/>
        <w:sz w:val="20"/>
        <w:szCs w:val="20"/>
        <w:u w:val="none"/>
        <w:vertAlign w:val="baseline"/>
      </w:rPr>
    </w:lvl>
    <w:lvl w:ilvl="8">
      <w:start w:val="1"/>
      <w:numFmt w:val="lowerRoman"/>
      <w:lvlText w:val="(%9)"/>
      <w:lvlJc w:val="left"/>
      <w:pPr>
        <w:ind w:left="0" w:firstLine="1440"/>
      </w:pPr>
      <w:rPr>
        <w:rFonts w:ascii="Arial" w:eastAsia="Arial" w:hAnsi="Arial" w:cs="Arial"/>
        <w:b/>
        <w:i w:val="0"/>
        <w:smallCaps w:val="0"/>
        <w:strike w:val="0"/>
        <w:sz w:val="20"/>
        <w:szCs w:val="20"/>
        <w:u w:val="none"/>
        <w:vertAlign w:val="baseline"/>
      </w:rPr>
    </w:lvl>
  </w:abstractNum>
  <w:abstractNum w:abstractNumId="18" w15:restartNumberingAfterBreak="0">
    <w:nsid w:val="77D61353"/>
    <w:multiLevelType w:val="hybridMultilevel"/>
    <w:tmpl w:val="6D7E09CC"/>
    <w:lvl w:ilvl="0" w:tplc="20D292E4">
      <w:start w:val="1"/>
      <w:numFmt w:val="lowerLetter"/>
      <w:lvlText w:val="(%1)"/>
      <w:lvlJc w:val="left"/>
      <w:pPr>
        <w:ind w:left="720" w:hanging="360"/>
      </w:pPr>
      <w:rPr>
        <w:rFonts w:hint="default"/>
        <w:color w:val="3333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D6E4F"/>
    <w:multiLevelType w:val="hybridMultilevel"/>
    <w:tmpl w:val="4C361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95033">
    <w:abstractNumId w:val="9"/>
  </w:num>
  <w:num w:numId="2" w16cid:durableId="1342778195">
    <w:abstractNumId w:val="8"/>
  </w:num>
  <w:num w:numId="3" w16cid:durableId="752318620">
    <w:abstractNumId w:val="2"/>
  </w:num>
  <w:num w:numId="4" w16cid:durableId="1447844189">
    <w:abstractNumId w:val="4"/>
  </w:num>
  <w:num w:numId="5" w16cid:durableId="1926259751">
    <w:abstractNumId w:val="5"/>
  </w:num>
  <w:num w:numId="6" w16cid:durableId="1643074522">
    <w:abstractNumId w:val="19"/>
  </w:num>
  <w:num w:numId="7" w16cid:durableId="1496922570">
    <w:abstractNumId w:val="3"/>
  </w:num>
  <w:num w:numId="8" w16cid:durableId="311836143">
    <w:abstractNumId w:val="15"/>
  </w:num>
  <w:num w:numId="9" w16cid:durableId="1700741997">
    <w:abstractNumId w:val="13"/>
  </w:num>
  <w:num w:numId="10" w16cid:durableId="20716148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9480481">
    <w:abstractNumId w:val="0"/>
  </w:num>
  <w:num w:numId="12" w16cid:durableId="447117511">
    <w:abstractNumId w:val="17"/>
  </w:num>
  <w:num w:numId="13" w16cid:durableId="840655378">
    <w:abstractNumId w:val="12"/>
  </w:num>
  <w:num w:numId="14" w16cid:durableId="1483037029">
    <w:abstractNumId w:val="3"/>
    <w:lvlOverride w:ilvl="0">
      <w:startOverride w:val="1"/>
    </w:lvlOverride>
  </w:num>
  <w:num w:numId="15" w16cid:durableId="1750691653">
    <w:abstractNumId w:val="11"/>
  </w:num>
  <w:num w:numId="16" w16cid:durableId="1693263953">
    <w:abstractNumId w:val="3"/>
    <w:lvlOverride w:ilvl="0">
      <w:startOverride w:val="1"/>
    </w:lvlOverride>
  </w:num>
  <w:num w:numId="17" w16cid:durableId="2105107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807890">
    <w:abstractNumId w:val="18"/>
  </w:num>
  <w:num w:numId="19" w16cid:durableId="1528637247">
    <w:abstractNumId w:val="7"/>
  </w:num>
  <w:num w:numId="20" w16cid:durableId="776410224">
    <w:abstractNumId w:val="16"/>
  </w:num>
  <w:num w:numId="21" w16cid:durableId="512454580">
    <w:abstractNumId w:val="10"/>
  </w:num>
  <w:num w:numId="22" w16cid:durableId="746655766">
    <w:abstractNumId w:val="3"/>
    <w:lvlOverride w:ilvl="0">
      <w:startOverride w:val="1"/>
    </w:lvlOverride>
  </w:num>
  <w:num w:numId="23" w16cid:durableId="892734267">
    <w:abstractNumId w:val="1"/>
  </w:num>
  <w:num w:numId="24" w16cid:durableId="2116555218">
    <w:abstractNumId w:val="3"/>
    <w:lvlOverride w:ilvl="0">
      <w:startOverride w:val="5"/>
    </w:lvlOverride>
  </w:num>
  <w:num w:numId="25" w16cid:durableId="782070347">
    <w:abstractNumId w:val="3"/>
    <w:lvlOverride w:ilvl="0">
      <w:startOverride w:val="5"/>
    </w:lvlOverride>
  </w:num>
  <w:num w:numId="26" w16cid:durableId="189995228">
    <w:abstractNumId w:val="3"/>
    <w:lvlOverride w:ilvl="0">
      <w:startOverride w:val="5"/>
    </w:lvlOverride>
  </w:num>
  <w:num w:numId="27" w16cid:durableId="1250768637">
    <w:abstractNumId w:val="3"/>
    <w:lvlOverride w:ilvl="0">
      <w:startOverride w:val="5"/>
    </w:lvlOverride>
  </w:num>
  <w:num w:numId="28" w16cid:durableId="193169607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sAQSliaGRpbGZko6SsGpxcWZ+XkgBUa1AFO6AoYsAAAA"/>
  </w:docVars>
  <w:rsids>
    <w:rsidRoot w:val="00AC5974"/>
    <w:rsid w:val="000001D4"/>
    <w:rsid w:val="000013A1"/>
    <w:rsid w:val="00002368"/>
    <w:rsid w:val="0000355F"/>
    <w:rsid w:val="00003C69"/>
    <w:rsid w:val="00003FEF"/>
    <w:rsid w:val="00004216"/>
    <w:rsid w:val="00004530"/>
    <w:rsid w:val="00006A17"/>
    <w:rsid w:val="00006DD6"/>
    <w:rsid w:val="00007104"/>
    <w:rsid w:val="000102ED"/>
    <w:rsid w:val="0001044E"/>
    <w:rsid w:val="000148DA"/>
    <w:rsid w:val="000150B4"/>
    <w:rsid w:val="00015A28"/>
    <w:rsid w:val="000164DC"/>
    <w:rsid w:val="00016577"/>
    <w:rsid w:val="00020647"/>
    <w:rsid w:val="000256D2"/>
    <w:rsid w:val="00026A29"/>
    <w:rsid w:val="00026FC2"/>
    <w:rsid w:val="000271D3"/>
    <w:rsid w:val="0002787B"/>
    <w:rsid w:val="000278BC"/>
    <w:rsid w:val="00027922"/>
    <w:rsid w:val="00030214"/>
    <w:rsid w:val="00030292"/>
    <w:rsid w:val="00030A2E"/>
    <w:rsid w:val="00030F04"/>
    <w:rsid w:val="00031B9F"/>
    <w:rsid w:val="00031F68"/>
    <w:rsid w:val="00033002"/>
    <w:rsid w:val="0003377A"/>
    <w:rsid w:val="00034199"/>
    <w:rsid w:val="00034445"/>
    <w:rsid w:val="0003446D"/>
    <w:rsid w:val="000348C5"/>
    <w:rsid w:val="0003492C"/>
    <w:rsid w:val="000349CF"/>
    <w:rsid w:val="00035900"/>
    <w:rsid w:val="000365E0"/>
    <w:rsid w:val="000401EB"/>
    <w:rsid w:val="000402BC"/>
    <w:rsid w:val="000422E2"/>
    <w:rsid w:val="00042324"/>
    <w:rsid w:val="000426EA"/>
    <w:rsid w:val="000442FB"/>
    <w:rsid w:val="000446E4"/>
    <w:rsid w:val="0004495E"/>
    <w:rsid w:val="00045C4E"/>
    <w:rsid w:val="000462DE"/>
    <w:rsid w:val="00046E43"/>
    <w:rsid w:val="000470A1"/>
    <w:rsid w:val="000472CC"/>
    <w:rsid w:val="00047E47"/>
    <w:rsid w:val="000505BC"/>
    <w:rsid w:val="00050907"/>
    <w:rsid w:val="00050934"/>
    <w:rsid w:val="00050F38"/>
    <w:rsid w:val="00050F6F"/>
    <w:rsid w:val="00053408"/>
    <w:rsid w:val="000535C3"/>
    <w:rsid w:val="00053CF3"/>
    <w:rsid w:val="00054B21"/>
    <w:rsid w:val="000551C0"/>
    <w:rsid w:val="0005525B"/>
    <w:rsid w:val="0005679A"/>
    <w:rsid w:val="00056E86"/>
    <w:rsid w:val="000571D6"/>
    <w:rsid w:val="000600D5"/>
    <w:rsid w:val="00060FA5"/>
    <w:rsid w:val="000612AD"/>
    <w:rsid w:val="00062C36"/>
    <w:rsid w:val="00063942"/>
    <w:rsid w:val="00063C05"/>
    <w:rsid w:val="0006450B"/>
    <w:rsid w:val="00065167"/>
    <w:rsid w:val="00065450"/>
    <w:rsid w:val="00065E40"/>
    <w:rsid w:val="00066C52"/>
    <w:rsid w:val="00066DA4"/>
    <w:rsid w:val="0006721D"/>
    <w:rsid w:val="00067805"/>
    <w:rsid w:val="00070A6E"/>
    <w:rsid w:val="0007110C"/>
    <w:rsid w:val="00072449"/>
    <w:rsid w:val="0007293C"/>
    <w:rsid w:val="000731E4"/>
    <w:rsid w:val="0007392C"/>
    <w:rsid w:val="00073A77"/>
    <w:rsid w:val="000749FD"/>
    <w:rsid w:val="00074ED0"/>
    <w:rsid w:val="00075265"/>
    <w:rsid w:val="00075BB1"/>
    <w:rsid w:val="00076C2B"/>
    <w:rsid w:val="0007709C"/>
    <w:rsid w:val="0007721E"/>
    <w:rsid w:val="00077B89"/>
    <w:rsid w:val="0008023E"/>
    <w:rsid w:val="000804CD"/>
    <w:rsid w:val="00082081"/>
    <w:rsid w:val="0008255F"/>
    <w:rsid w:val="000825EA"/>
    <w:rsid w:val="0008297D"/>
    <w:rsid w:val="00082B27"/>
    <w:rsid w:val="00082C71"/>
    <w:rsid w:val="00084BDC"/>
    <w:rsid w:val="00084D34"/>
    <w:rsid w:val="00084D9C"/>
    <w:rsid w:val="000850B4"/>
    <w:rsid w:val="000869F0"/>
    <w:rsid w:val="00090AB5"/>
    <w:rsid w:val="00090C08"/>
    <w:rsid w:val="00090DCD"/>
    <w:rsid w:val="000915C4"/>
    <w:rsid w:val="000915F6"/>
    <w:rsid w:val="00091907"/>
    <w:rsid w:val="00092D74"/>
    <w:rsid w:val="00093E59"/>
    <w:rsid w:val="000946AB"/>
    <w:rsid w:val="0009571F"/>
    <w:rsid w:val="00096138"/>
    <w:rsid w:val="00097359"/>
    <w:rsid w:val="000978BC"/>
    <w:rsid w:val="00097BBB"/>
    <w:rsid w:val="000A05FC"/>
    <w:rsid w:val="000A10C0"/>
    <w:rsid w:val="000A158A"/>
    <w:rsid w:val="000A178F"/>
    <w:rsid w:val="000A19A7"/>
    <w:rsid w:val="000A2145"/>
    <w:rsid w:val="000A2C89"/>
    <w:rsid w:val="000A31E7"/>
    <w:rsid w:val="000A3424"/>
    <w:rsid w:val="000A3BB0"/>
    <w:rsid w:val="000A3BFE"/>
    <w:rsid w:val="000A50B8"/>
    <w:rsid w:val="000A50F0"/>
    <w:rsid w:val="000A5B1C"/>
    <w:rsid w:val="000A5F94"/>
    <w:rsid w:val="000A6ADF"/>
    <w:rsid w:val="000A708E"/>
    <w:rsid w:val="000A7235"/>
    <w:rsid w:val="000A7695"/>
    <w:rsid w:val="000A7D25"/>
    <w:rsid w:val="000B05EF"/>
    <w:rsid w:val="000B1409"/>
    <w:rsid w:val="000B1620"/>
    <w:rsid w:val="000B1CF1"/>
    <w:rsid w:val="000B23C0"/>
    <w:rsid w:val="000B292B"/>
    <w:rsid w:val="000B304B"/>
    <w:rsid w:val="000B3510"/>
    <w:rsid w:val="000B4277"/>
    <w:rsid w:val="000B427F"/>
    <w:rsid w:val="000B5277"/>
    <w:rsid w:val="000B533E"/>
    <w:rsid w:val="000B56AA"/>
    <w:rsid w:val="000B64C1"/>
    <w:rsid w:val="000B7218"/>
    <w:rsid w:val="000C0B34"/>
    <w:rsid w:val="000C1468"/>
    <w:rsid w:val="000C1837"/>
    <w:rsid w:val="000C19E9"/>
    <w:rsid w:val="000C217C"/>
    <w:rsid w:val="000C2C43"/>
    <w:rsid w:val="000C499D"/>
    <w:rsid w:val="000C4C3E"/>
    <w:rsid w:val="000C5392"/>
    <w:rsid w:val="000C5BBC"/>
    <w:rsid w:val="000C5C9E"/>
    <w:rsid w:val="000C68AF"/>
    <w:rsid w:val="000C71A1"/>
    <w:rsid w:val="000C7818"/>
    <w:rsid w:val="000C7928"/>
    <w:rsid w:val="000D007E"/>
    <w:rsid w:val="000D1092"/>
    <w:rsid w:val="000D17D7"/>
    <w:rsid w:val="000D4278"/>
    <w:rsid w:val="000D467C"/>
    <w:rsid w:val="000D478F"/>
    <w:rsid w:val="000D4FD6"/>
    <w:rsid w:val="000D51DB"/>
    <w:rsid w:val="000D6D40"/>
    <w:rsid w:val="000D6E48"/>
    <w:rsid w:val="000D72F9"/>
    <w:rsid w:val="000D778B"/>
    <w:rsid w:val="000E1FCA"/>
    <w:rsid w:val="000E2033"/>
    <w:rsid w:val="000E2871"/>
    <w:rsid w:val="000E3385"/>
    <w:rsid w:val="000E3584"/>
    <w:rsid w:val="000E3877"/>
    <w:rsid w:val="000E3BD6"/>
    <w:rsid w:val="000E5959"/>
    <w:rsid w:val="000E5F03"/>
    <w:rsid w:val="000E6842"/>
    <w:rsid w:val="000E72F4"/>
    <w:rsid w:val="000E75F5"/>
    <w:rsid w:val="000F06B1"/>
    <w:rsid w:val="000F0742"/>
    <w:rsid w:val="000F0BCD"/>
    <w:rsid w:val="000F3DE9"/>
    <w:rsid w:val="000F5045"/>
    <w:rsid w:val="000F64DF"/>
    <w:rsid w:val="000F7358"/>
    <w:rsid w:val="000F76BD"/>
    <w:rsid w:val="000F7AAC"/>
    <w:rsid w:val="000F7D56"/>
    <w:rsid w:val="00101539"/>
    <w:rsid w:val="00102EB1"/>
    <w:rsid w:val="0010438A"/>
    <w:rsid w:val="00104B66"/>
    <w:rsid w:val="00105237"/>
    <w:rsid w:val="00105EC4"/>
    <w:rsid w:val="001069BE"/>
    <w:rsid w:val="00107B0D"/>
    <w:rsid w:val="001115D0"/>
    <w:rsid w:val="00112089"/>
    <w:rsid w:val="00112331"/>
    <w:rsid w:val="001128A4"/>
    <w:rsid w:val="00112D96"/>
    <w:rsid w:val="00113A2E"/>
    <w:rsid w:val="00114118"/>
    <w:rsid w:val="0011445A"/>
    <w:rsid w:val="00114486"/>
    <w:rsid w:val="0011515C"/>
    <w:rsid w:val="00116AB4"/>
    <w:rsid w:val="001171CC"/>
    <w:rsid w:val="00117BFE"/>
    <w:rsid w:val="0012017C"/>
    <w:rsid w:val="00120BBD"/>
    <w:rsid w:val="00120CA8"/>
    <w:rsid w:val="00120F9C"/>
    <w:rsid w:val="00121D94"/>
    <w:rsid w:val="00122543"/>
    <w:rsid w:val="001228FD"/>
    <w:rsid w:val="00122C64"/>
    <w:rsid w:val="00123220"/>
    <w:rsid w:val="00123989"/>
    <w:rsid w:val="00123A50"/>
    <w:rsid w:val="00123F88"/>
    <w:rsid w:val="00123FE6"/>
    <w:rsid w:val="001241FD"/>
    <w:rsid w:val="00124235"/>
    <w:rsid w:val="001242BF"/>
    <w:rsid w:val="00124791"/>
    <w:rsid w:val="00124D1E"/>
    <w:rsid w:val="00124DA5"/>
    <w:rsid w:val="00125953"/>
    <w:rsid w:val="0012608E"/>
    <w:rsid w:val="00126110"/>
    <w:rsid w:val="001261B7"/>
    <w:rsid w:val="00127804"/>
    <w:rsid w:val="00127CD7"/>
    <w:rsid w:val="00127FFB"/>
    <w:rsid w:val="00130554"/>
    <w:rsid w:val="001315D2"/>
    <w:rsid w:val="00131673"/>
    <w:rsid w:val="00132056"/>
    <w:rsid w:val="001325B5"/>
    <w:rsid w:val="001327B6"/>
    <w:rsid w:val="001327F7"/>
    <w:rsid w:val="00133F82"/>
    <w:rsid w:val="00134285"/>
    <w:rsid w:val="001346A1"/>
    <w:rsid w:val="0013489A"/>
    <w:rsid w:val="00135ABC"/>
    <w:rsid w:val="00135E53"/>
    <w:rsid w:val="001363C1"/>
    <w:rsid w:val="00136716"/>
    <w:rsid w:val="00136B58"/>
    <w:rsid w:val="00137527"/>
    <w:rsid w:val="001376EF"/>
    <w:rsid w:val="001377DD"/>
    <w:rsid w:val="001410AE"/>
    <w:rsid w:val="00142205"/>
    <w:rsid w:val="001423D4"/>
    <w:rsid w:val="0014242A"/>
    <w:rsid w:val="00142661"/>
    <w:rsid w:val="001426AB"/>
    <w:rsid w:val="00142DBA"/>
    <w:rsid w:val="00143B13"/>
    <w:rsid w:val="00144435"/>
    <w:rsid w:val="001451D3"/>
    <w:rsid w:val="001455A3"/>
    <w:rsid w:val="001463C8"/>
    <w:rsid w:val="0014669C"/>
    <w:rsid w:val="00146883"/>
    <w:rsid w:val="0015163F"/>
    <w:rsid w:val="00151DF2"/>
    <w:rsid w:val="0015250D"/>
    <w:rsid w:val="0015266E"/>
    <w:rsid w:val="00152F72"/>
    <w:rsid w:val="00153063"/>
    <w:rsid w:val="00154B81"/>
    <w:rsid w:val="00155AFA"/>
    <w:rsid w:val="00155FFC"/>
    <w:rsid w:val="00156A66"/>
    <w:rsid w:val="0015711A"/>
    <w:rsid w:val="00160116"/>
    <w:rsid w:val="001601DF"/>
    <w:rsid w:val="00160315"/>
    <w:rsid w:val="001618C6"/>
    <w:rsid w:val="00161CCA"/>
    <w:rsid w:val="00161D17"/>
    <w:rsid w:val="00162D7A"/>
    <w:rsid w:val="0016319C"/>
    <w:rsid w:val="001634EC"/>
    <w:rsid w:val="00164F70"/>
    <w:rsid w:val="00165ADD"/>
    <w:rsid w:val="00165D86"/>
    <w:rsid w:val="001661A1"/>
    <w:rsid w:val="00166B74"/>
    <w:rsid w:val="00167D76"/>
    <w:rsid w:val="00167D80"/>
    <w:rsid w:val="0017000E"/>
    <w:rsid w:val="001701B3"/>
    <w:rsid w:val="001702A5"/>
    <w:rsid w:val="0017049A"/>
    <w:rsid w:val="001704FD"/>
    <w:rsid w:val="00170AF5"/>
    <w:rsid w:val="00170F0B"/>
    <w:rsid w:val="00172173"/>
    <w:rsid w:val="00172340"/>
    <w:rsid w:val="00172607"/>
    <w:rsid w:val="00172688"/>
    <w:rsid w:val="001734F1"/>
    <w:rsid w:val="001735D4"/>
    <w:rsid w:val="001737AB"/>
    <w:rsid w:val="00174587"/>
    <w:rsid w:val="0017482F"/>
    <w:rsid w:val="00176306"/>
    <w:rsid w:val="00176574"/>
    <w:rsid w:val="001766C7"/>
    <w:rsid w:val="00177296"/>
    <w:rsid w:val="00177799"/>
    <w:rsid w:val="00180336"/>
    <w:rsid w:val="0018114B"/>
    <w:rsid w:val="001816E8"/>
    <w:rsid w:val="00181B31"/>
    <w:rsid w:val="00182588"/>
    <w:rsid w:val="00182F30"/>
    <w:rsid w:val="00182F35"/>
    <w:rsid w:val="001831B3"/>
    <w:rsid w:val="001842A8"/>
    <w:rsid w:val="00184B90"/>
    <w:rsid w:val="00184D2A"/>
    <w:rsid w:val="00184EFD"/>
    <w:rsid w:val="00184EFE"/>
    <w:rsid w:val="001858B7"/>
    <w:rsid w:val="00190934"/>
    <w:rsid w:val="0019112E"/>
    <w:rsid w:val="00191CDD"/>
    <w:rsid w:val="00191E81"/>
    <w:rsid w:val="00191FB0"/>
    <w:rsid w:val="001920B4"/>
    <w:rsid w:val="00192553"/>
    <w:rsid w:val="00192EE4"/>
    <w:rsid w:val="001933C4"/>
    <w:rsid w:val="00193956"/>
    <w:rsid w:val="00194E4A"/>
    <w:rsid w:val="001950C0"/>
    <w:rsid w:val="00195280"/>
    <w:rsid w:val="0019558B"/>
    <w:rsid w:val="001959F7"/>
    <w:rsid w:val="00196078"/>
    <w:rsid w:val="00196404"/>
    <w:rsid w:val="0019640C"/>
    <w:rsid w:val="001965F5"/>
    <w:rsid w:val="00196921"/>
    <w:rsid w:val="00196A9D"/>
    <w:rsid w:val="00196D08"/>
    <w:rsid w:val="001977E5"/>
    <w:rsid w:val="001A01BD"/>
    <w:rsid w:val="001A0276"/>
    <w:rsid w:val="001A0470"/>
    <w:rsid w:val="001A13E1"/>
    <w:rsid w:val="001A1452"/>
    <w:rsid w:val="001A4BB6"/>
    <w:rsid w:val="001A4F6C"/>
    <w:rsid w:val="001A5427"/>
    <w:rsid w:val="001A5672"/>
    <w:rsid w:val="001A582D"/>
    <w:rsid w:val="001A59AC"/>
    <w:rsid w:val="001A5B0E"/>
    <w:rsid w:val="001A5DBC"/>
    <w:rsid w:val="001A642F"/>
    <w:rsid w:val="001A68A7"/>
    <w:rsid w:val="001A6ADF"/>
    <w:rsid w:val="001B0A89"/>
    <w:rsid w:val="001B0C9D"/>
    <w:rsid w:val="001B109E"/>
    <w:rsid w:val="001B10AC"/>
    <w:rsid w:val="001B1A4E"/>
    <w:rsid w:val="001B1F5B"/>
    <w:rsid w:val="001B246B"/>
    <w:rsid w:val="001B2EDA"/>
    <w:rsid w:val="001B3595"/>
    <w:rsid w:val="001B3CED"/>
    <w:rsid w:val="001B4345"/>
    <w:rsid w:val="001B4F14"/>
    <w:rsid w:val="001B5085"/>
    <w:rsid w:val="001B6315"/>
    <w:rsid w:val="001B69C7"/>
    <w:rsid w:val="001B7AF9"/>
    <w:rsid w:val="001C029E"/>
    <w:rsid w:val="001C1BE8"/>
    <w:rsid w:val="001C2165"/>
    <w:rsid w:val="001C2B37"/>
    <w:rsid w:val="001C3A8E"/>
    <w:rsid w:val="001C3B01"/>
    <w:rsid w:val="001C400F"/>
    <w:rsid w:val="001C4B26"/>
    <w:rsid w:val="001C5662"/>
    <w:rsid w:val="001C5C1A"/>
    <w:rsid w:val="001C6884"/>
    <w:rsid w:val="001C79A9"/>
    <w:rsid w:val="001D017A"/>
    <w:rsid w:val="001D0723"/>
    <w:rsid w:val="001D08D0"/>
    <w:rsid w:val="001D0B6B"/>
    <w:rsid w:val="001D11ED"/>
    <w:rsid w:val="001D3B09"/>
    <w:rsid w:val="001D4D49"/>
    <w:rsid w:val="001D55D4"/>
    <w:rsid w:val="001D5789"/>
    <w:rsid w:val="001D57AD"/>
    <w:rsid w:val="001D5A11"/>
    <w:rsid w:val="001D62E5"/>
    <w:rsid w:val="001D649C"/>
    <w:rsid w:val="001E0532"/>
    <w:rsid w:val="001E05D6"/>
    <w:rsid w:val="001E0650"/>
    <w:rsid w:val="001E07F7"/>
    <w:rsid w:val="001E0D8B"/>
    <w:rsid w:val="001E1800"/>
    <w:rsid w:val="001E2297"/>
    <w:rsid w:val="001E260C"/>
    <w:rsid w:val="001E26A1"/>
    <w:rsid w:val="001E2969"/>
    <w:rsid w:val="001E3466"/>
    <w:rsid w:val="001E3639"/>
    <w:rsid w:val="001E37A7"/>
    <w:rsid w:val="001E43A4"/>
    <w:rsid w:val="001E5E3D"/>
    <w:rsid w:val="001E61BA"/>
    <w:rsid w:val="001E6982"/>
    <w:rsid w:val="001E7176"/>
    <w:rsid w:val="001E750C"/>
    <w:rsid w:val="001E7D2F"/>
    <w:rsid w:val="001F0C4C"/>
    <w:rsid w:val="001F0D81"/>
    <w:rsid w:val="001F0DFF"/>
    <w:rsid w:val="001F1275"/>
    <w:rsid w:val="001F2A0F"/>
    <w:rsid w:val="001F3333"/>
    <w:rsid w:val="001F3524"/>
    <w:rsid w:val="001F35E5"/>
    <w:rsid w:val="001F3A9F"/>
    <w:rsid w:val="001F42D8"/>
    <w:rsid w:val="001F439F"/>
    <w:rsid w:val="001F468D"/>
    <w:rsid w:val="001F4A6A"/>
    <w:rsid w:val="001F4DDB"/>
    <w:rsid w:val="001F4DFD"/>
    <w:rsid w:val="001F5018"/>
    <w:rsid w:val="001F5A57"/>
    <w:rsid w:val="001F6052"/>
    <w:rsid w:val="001F6824"/>
    <w:rsid w:val="001F7297"/>
    <w:rsid w:val="00200842"/>
    <w:rsid w:val="00200E53"/>
    <w:rsid w:val="00200E60"/>
    <w:rsid w:val="00201194"/>
    <w:rsid w:val="00201F7E"/>
    <w:rsid w:val="002027F3"/>
    <w:rsid w:val="002028F2"/>
    <w:rsid w:val="0020393A"/>
    <w:rsid w:val="00203BF2"/>
    <w:rsid w:val="00203D76"/>
    <w:rsid w:val="00203D9F"/>
    <w:rsid w:val="00203E87"/>
    <w:rsid w:val="00204BC3"/>
    <w:rsid w:val="00204F47"/>
    <w:rsid w:val="00205BB2"/>
    <w:rsid w:val="00206F55"/>
    <w:rsid w:val="002071F3"/>
    <w:rsid w:val="0020721C"/>
    <w:rsid w:val="002072B4"/>
    <w:rsid w:val="002076B0"/>
    <w:rsid w:val="00207C29"/>
    <w:rsid w:val="00210528"/>
    <w:rsid w:val="00210634"/>
    <w:rsid w:val="00212E98"/>
    <w:rsid w:val="00213874"/>
    <w:rsid w:val="002139E7"/>
    <w:rsid w:val="00213BA3"/>
    <w:rsid w:val="002147E8"/>
    <w:rsid w:val="0021490E"/>
    <w:rsid w:val="00215E90"/>
    <w:rsid w:val="002165BF"/>
    <w:rsid w:val="0021724B"/>
    <w:rsid w:val="00217780"/>
    <w:rsid w:val="00217DF2"/>
    <w:rsid w:val="00220198"/>
    <w:rsid w:val="002209AD"/>
    <w:rsid w:val="00220C3E"/>
    <w:rsid w:val="00221A00"/>
    <w:rsid w:val="00221F9C"/>
    <w:rsid w:val="00222063"/>
    <w:rsid w:val="00222205"/>
    <w:rsid w:val="0022256A"/>
    <w:rsid w:val="002229F5"/>
    <w:rsid w:val="00223240"/>
    <w:rsid w:val="00223710"/>
    <w:rsid w:val="00223737"/>
    <w:rsid w:val="00223738"/>
    <w:rsid w:val="00224160"/>
    <w:rsid w:val="002241D9"/>
    <w:rsid w:val="00224F50"/>
    <w:rsid w:val="002256BB"/>
    <w:rsid w:val="00225835"/>
    <w:rsid w:val="00225C23"/>
    <w:rsid w:val="0022618B"/>
    <w:rsid w:val="00227453"/>
    <w:rsid w:val="00227804"/>
    <w:rsid w:val="00227958"/>
    <w:rsid w:val="00227B70"/>
    <w:rsid w:val="002301DB"/>
    <w:rsid w:val="0023021C"/>
    <w:rsid w:val="002302D0"/>
    <w:rsid w:val="00230EB9"/>
    <w:rsid w:val="00230EDD"/>
    <w:rsid w:val="00231CBF"/>
    <w:rsid w:val="00231F96"/>
    <w:rsid w:val="002333DC"/>
    <w:rsid w:val="00233F25"/>
    <w:rsid w:val="0023409A"/>
    <w:rsid w:val="00234575"/>
    <w:rsid w:val="00234DDA"/>
    <w:rsid w:val="00234ED9"/>
    <w:rsid w:val="00235873"/>
    <w:rsid w:val="00235CB5"/>
    <w:rsid w:val="00237476"/>
    <w:rsid w:val="002409AD"/>
    <w:rsid w:val="00241CD2"/>
    <w:rsid w:val="002433EA"/>
    <w:rsid w:val="00244166"/>
    <w:rsid w:val="00244B95"/>
    <w:rsid w:val="00244BAA"/>
    <w:rsid w:val="00245098"/>
    <w:rsid w:val="00245F5E"/>
    <w:rsid w:val="00246B5B"/>
    <w:rsid w:val="00247A69"/>
    <w:rsid w:val="00247E7C"/>
    <w:rsid w:val="00247FC7"/>
    <w:rsid w:val="00250B74"/>
    <w:rsid w:val="002521C9"/>
    <w:rsid w:val="0025263F"/>
    <w:rsid w:val="00252C1F"/>
    <w:rsid w:val="002535C4"/>
    <w:rsid w:val="002537F8"/>
    <w:rsid w:val="002539E9"/>
    <w:rsid w:val="00253A92"/>
    <w:rsid w:val="00254356"/>
    <w:rsid w:val="002545B5"/>
    <w:rsid w:val="0025592F"/>
    <w:rsid w:val="00255A22"/>
    <w:rsid w:val="002563CD"/>
    <w:rsid w:val="002571D8"/>
    <w:rsid w:val="00260209"/>
    <w:rsid w:val="002609A5"/>
    <w:rsid w:val="00261387"/>
    <w:rsid w:val="00261FEF"/>
    <w:rsid w:val="002630B8"/>
    <w:rsid w:val="0026357E"/>
    <w:rsid w:val="00263979"/>
    <w:rsid w:val="00263AC4"/>
    <w:rsid w:val="00264755"/>
    <w:rsid w:val="00265A86"/>
    <w:rsid w:val="0026602B"/>
    <w:rsid w:val="002662FC"/>
    <w:rsid w:val="00266962"/>
    <w:rsid w:val="00267275"/>
    <w:rsid w:val="00270BA3"/>
    <w:rsid w:val="00270F8D"/>
    <w:rsid w:val="002716FC"/>
    <w:rsid w:val="002717EC"/>
    <w:rsid w:val="002723A5"/>
    <w:rsid w:val="00272442"/>
    <w:rsid w:val="00272642"/>
    <w:rsid w:val="00272B97"/>
    <w:rsid w:val="00272C26"/>
    <w:rsid w:val="002730BE"/>
    <w:rsid w:val="00273275"/>
    <w:rsid w:val="002738AF"/>
    <w:rsid w:val="00274234"/>
    <w:rsid w:val="00274F8E"/>
    <w:rsid w:val="00275661"/>
    <w:rsid w:val="00275FE5"/>
    <w:rsid w:val="002762DF"/>
    <w:rsid w:val="00276A34"/>
    <w:rsid w:val="00276C83"/>
    <w:rsid w:val="002770C7"/>
    <w:rsid w:val="00277D4C"/>
    <w:rsid w:val="00277FDA"/>
    <w:rsid w:val="0028076C"/>
    <w:rsid w:val="00281A35"/>
    <w:rsid w:val="00281D8C"/>
    <w:rsid w:val="002839FB"/>
    <w:rsid w:val="0028502F"/>
    <w:rsid w:val="00285C9C"/>
    <w:rsid w:val="00287957"/>
    <w:rsid w:val="00290878"/>
    <w:rsid w:val="00291285"/>
    <w:rsid w:val="00292AB9"/>
    <w:rsid w:val="00292DC0"/>
    <w:rsid w:val="00293392"/>
    <w:rsid w:val="00293478"/>
    <w:rsid w:val="00293495"/>
    <w:rsid w:val="00293B8D"/>
    <w:rsid w:val="00294125"/>
    <w:rsid w:val="00295151"/>
    <w:rsid w:val="00295B3B"/>
    <w:rsid w:val="002960AC"/>
    <w:rsid w:val="0029682D"/>
    <w:rsid w:val="002A031C"/>
    <w:rsid w:val="002A18C7"/>
    <w:rsid w:val="002A21E5"/>
    <w:rsid w:val="002A2776"/>
    <w:rsid w:val="002A2BBC"/>
    <w:rsid w:val="002A3BA2"/>
    <w:rsid w:val="002A4885"/>
    <w:rsid w:val="002A48E4"/>
    <w:rsid w:val="002A4944"/>
    <w:rsid w:val="002A49BC"/>
    <w:rsid w:val="002A53B3"/>
    <w:rsid w:val="002A601F"/>
    <w:rsid w:val="002A67D4"/>
    <w:rsid w:val="002A6E0C"/>
    <w:rsid w:val="002A7217"/>
    <w:rsid w:val="002B0959"/>
    <w:rsid w:val="002B128D"/>
    <w:rsid w:val="002B1BB0"/>
    <w:rsid w:val="002B240A"/>
    <w:rsid w:val="002B4783"/>
    <w:rsid w:val="002B6244"/>
    <w:rsid w:val="002B7533"/>
    <w:rsid w:val="002C0050"/>
    <w:rsid w:val="002C0350"/>
    <w:rsid w:val="002C0B7B"/>
    <w:rsid w:val="002C14B6"/>
    <w:rsid w:val="002C1C37"/>
    <w:rsid w:val="002C3211"/>
    <w:rsid w:val="002C4244"/>
    <w:rsid w:val="002C4922"/>
    <w:rsid w:val="002C53AB"/>
    <w:rsid w:val="002C542B"/>
    <w:rsid w:val="002C5651"/>
    <w:rsid w:val="002C5721"/>
    <w:rsid w:val="002C590E"/>
    <w:rsid w:val="002C59E3"/>
    <w:rsid w:val="002C59F9"/>
    <w:rsid w:val="002C6635"/>
    <w:rsid w:val="002C69B4"/>
    <w:rsid w:val="002C7225"/>
    <w:rsid w:val="002C76D4"/>
    <w:rsid w:val="002C79B0"/>
    <w:rsid w:val="002D0298"/>
    <w:rsid w:val="002D0513"/>
    <w:rsid w:val="002D0823"/>
    <w:rsid w:val="002D2047"/>
    <w:rsid w:val="002D2580"/>
    <w:rsid w:val="002D30F9"/>
    <w:rsid w:val="002D379D"/>
    <w:rsid w:val="002D3BB2"/>
    <w:rsid w:val="002D4066"/>
    <w:rsid w:val="002D4627"/>
    <w:rsid w:val="002D47BF"/>
    <w:rsid w:val="002D4996"/>
    <w:rsid w:val="002D4DEF"/>
    <w:rsid w:val="002D4E01"/>
    <w:rsid w:val="002D55ED"/>
    <w:rsid w:val="002D5C71"/>
    <w:rsid w:val="002D5E00"/>
    <w:rsid w:val="002D638F"/>
    <w:rsid w:val="002D7293"/>
    <w:rsid w:val="002D7D24"/>
    <w:rsid w:val="002D7E68"/>
    <w:rsid w:val="002E08B3"/>
    <w:rsid w:val="002E2B58"/>
    <w:rsid w:val="002E30CB"/>
    <w:rsid w:val="002E39EB"/>
    <w:rsid w:val="002E3BA4"/>
    <w:rsid w:val="002E419B"/>
    <w:rsid w:val="002E4AC4"/>
    <w:rsid w:val="002E6672"/>
    <w:rsid w:val="002E6A37"/>
    <w:rsid w:val="002E6E81"/>
    <w:rsid w:val="002F0A5F"/>
    <w:rsid w:val="002F0EEB"/>
    <w:rsid w:val="002F1A5D"/>
    <w:rsid w:val="002F22C7"/>
    <w:rsid w:val="002F28BD"/>
    <w:rsid w:val="002F3521"/>
    <w:rsid w:val="002F4F3F"/>
    <w:rsid w:val="002F5171"/>
    <w:rsid w:val="002F5197"/>
    <w:rsid w:val="002F51DF"/>
    <w:rsid w:val="002F5F6C"/>
    <w:rsid w:val="002F604E"/>
    <w:rsid w:val="002F64D4"/>
    <w:rsid w:val="002F6933"/>
    <w:rsid w:val="003004E7"/>
    <w:rsid w:val="00300E44"/>
    <w:rsid w:val="00301488"/>
    <w:rsid w:val="00301C9E"/>
    <w:rsid w:val="003023B5"/>
    <w:rsid w:val="003024BE"/>
    <w:rsid w:val="00302750"/>
    <w:rsid w:val="003029ED"/>
    <w:rsid w:val="00303285"/>
    <w:rsid w:val="003050F0"/>
    <w:rsid w:val="00305933"/>
    <w:rsid w:val="00305D05"/>
    <w:rsid w:val="00306168"/>
    <w:rsid w:val="00306B39"/>
    <w:rsid w:val="003102BD"/>
    <w:rsid w:val="00311058"/>
    <w:rsid w:val="00312207"/>
    <w:rsid w:val="00312F12"/>
    <w:rsid w:val="003137EB"/>
    <w:rsid w:val="00313831"/>
    <w:rsid w:val="0031487F"/>
    <w:rsid w:val="0031573C"/>
    <w:rsid w:val="003165DF"/>
    <w:rsid w:val="0031780C"/>
    <w:rsid w:val="00317950"/>
    <w:rsid w:val="00320272"/>
    <w:rsid w:val="003208F4"/>
    <w:rsid w:val="00320FC1"/>
    <w:rsid w:val="003224A6"/>
    <w:rsid w:val="00322C09"/>
    <w:rsid w:val="0032312B"/>
    <w:rsid w:val="0032364F"/>
    <w:rsid w:val="00323BF6"/>
    <w:rsid w:val="00324015"/>
    <w:rsid w:val="00324893"/>
    <w:rsid w:val="003254D3"/>
    <w:rsid w:val="00330EFA"/>
    <w:rsid w:val="00332549"/>
    <w:rsid w:val="00332B4B"/>
    <w:rsid w:val="00332B7B"/>
    <w:rsid w:val="00332D8E"/>
    <w:rsid w:val="00333954"/>
    <w:rsid w:val="00333EBD"/>
    <w:rsid w:val="003353DD"/>
    <w:rsid w:val="00335D2B"/>
    <w:rsid w:val="0033624B"/>
    <w:rsid w:val="003368EA"/>
    <w:rsid w:val="00336A9A"/>
    <w:rsid w:val="00336C73"/>
    <w:rsid w:val="00337726"/>
    <w:rsid w:val="003416E6"/>
    <w:rsid w:val="003428DD"/>
    <w:rsid w:val="00342B7E"/>
    <w:rsid w:val="00344578"/>
    <w:rsid w:val="003455E2"/>
    <w:rsid w:val="00345F59"/>
    <w:rsid w:val="003464E8"/>
    <w:rsid w:val="003465AB"/>
    <w:rsid w:val="00350176"/>
    <w:rsid w:val="00350DAF"/>
    <w:rsid w:val="003512D6"/>
    <w:rsid w:val="0035186D"/>
    <w:rsid w:val="00352956"/>
    <w:rsid w:val="00353538"/>
    <w:rsid w:val="0035474F"/>
    <w:rsid w:val="00354968"/>
    <w:rsid w:val="00354A69"/>
    <w:rsid w:val="00354A85"/>
    <w:rsid w:val="00354C2E"/>
    <w:rsid w:val="00354CFD"/>
    <w:rsid w:val="00355789"/>
    <w:rsid w:val="00355E78"/>
    <w:rsid w:val="003560B3"/>
    <w:rsid w:val="00356A06"/>
    <w:rsid w:val="00357DE9"/>
    <w:rsid w:val="003601BA"/>
    <w:rsid w:val="003613A0"/>
    <w:rsid w:val="003619DE"/>
    <w:rsid w:val="00361C8B"/>
    <w:rsid w:val="00361FFD"/>
    <w:rsid w:val="00362130"/>
    <w:rsid w:val="00362450"/>
    <w:rsid w:val="003628B6"/>
    <w:rsid w:val="003636B1"/>
    <w:rsid w:val="00364113"/>
    <w:rsid w:val="00364F4A"/>
    <w:rsid w:val="00365076"/>
    <w:rsid w:val="00366762"/>
    <w:rsid w:val="00366D19"/>
    <w:rsid w:val="00366FF4"/>
    <w:rsid w:val="00367060"/>
    <w:rsid w:val="00371304"/>
    <w:rsid w:val="003713C0"/>
    <w:rsid w:val="00371CBC"/>
    <w:rsid w:val="00371EB6"/>
    <w:rsid w:val="003731D5"/>
    <w:rsid w:val="00373BF5"/>
    <w:rsid w:val="00373F30"/>
    <w:rsid w:val="00374552"/>
    <w:rsid w:val="003748B7"/>
    <w:rsid w:val="003748E8"/>
    <w:rsid w:val="003750BF"/>
    <w:rsid w:val="00375C9D"/>
    <w:rsid w:val="003764E4"/>
    <w:rsid w:val="00376F45"/>
    <w:rsid w:val="003770AE"/>
    <w:rsid w:val="00377669"/>
    <w:rsid w:val="003804B1"/>
    <w:rsid w:val="003804E1"/>
    <w:rsid w:val="00381E62"/>
    <w:rsid w:val="00381EC7"/>
    <w:rsid w:val="00381F61"/>
    <w:rsid w:val="003828B9"/>
    <w:rsid w:val="00383187"/>
    <w:rsid w:val="003831FC"/>
    <w:rsid w:val="0038329C"/>
    <w:rsid w:val="003832F7"/>
    <w:rsid w:val="00383462"/>
    <w:rsid w:val="00383CC1"/>
    <w:rsid w:val="00383F00"/>
    <w:rsid w:val="00384681"/>
    <w:rsid w:val="0038480D"/>
    <w:rsid w:val="00385038"/>
    <w:rsid w:val="0038586F"/>
    <w:rsid w:val="00385A0B"/>
    <w:rsid w:val="003863E8"/>
    <w:rsid w:val="0038768A"/>
    <w:rsid w:val="00387B70"/>
    <w:rsid w:val="00390017"/>
    <w:rsid w:val="00390399"/>
    <w:rsid w:val="0039083A"/>
    <w:rsid w:val="00391257"/>
    <w:rsid w:val="0039207A"/>
    <w:rsid w:val="00392127"/>
    <w:rsid w:val="003926B8"/>
    <w:rsid w:val="00392F38"/>
    <w:rsid w:val="00392F95"/>
    <w:rsid w:val="00396CDC"/>
    <w:rsid w:val="0039714D"/>
    <w:rsid w:val="003A02CB"/>
    <w:rsid w:val="003A08AA"/>
    <w:rsid w:val="003A1329"/>
    <w:rsid w:val="003A14A8"/>
    <w:rsid w:val="003A356F"/>
    <w:rsid w:val="003A371C"/>
    <w:rsid w:val="003A37AE"/>
    <w:rsid w:val="003A3A02"/>
    <w:rsid w:val="003A400D"/>
    <w:rsid w:val="003A404B"/>
    <w:rsid w:val="003A4929"/>
    <w:rsid w:val="003A5EB9"/>
    <w:rsid w:val="003A63E7"/>
    <w:rsid w:val="003A674B"/>
    <w:rsid w:val="003A789E"/>
    <w:rsid w:val="003A7FDF"/>
    <w:rsid w:val="003B0D83"/>
    <w:rsid w:val="003B0E78"/>
    <w:rsid w:val="003B1169"/>
    <w:rsid w:val="003B1496"/>
    <w:rsid w:val="003B159A"/>
    <w:rsid w:val="003B1CF6"/>
    <w:rsid w:val="003B283D"/>
    <w:rsid w:val="003B3D88"/>
    <w:rsid w:val="003B553A"/>
    <w:rsid w:val="003B5647"/>
    <w:rsid w:val="003B5E9C"/>
    <w:rsid w:val="003B6531"/>
    <w:rsid w:val="003B7565"/>
    <w:rsid w:val="003C1DE4"/>
    <w:rsid w:val="003C26F6"/>
    <w:rsid w:val="003C35A9"/>
    <w:rsid w:val="003C3ACD"/>
    <w:rsid w:val="003C3DB7"/>
    <w:rsid w:val="003C55F8"/>
    <w:rsid w:val="003C5E03"/>
    <w:rsid w:val="003C6481"/>
    <w:rsid w:val="003C649E"/>
    <w:rsid w:val="003C64F2"/>
    <w:rsid w:val="003C696C"/>
    <w:rsid w:val="003C6978"/>
    <w:rsid w:val="003C72B1"/>
    <w:rsid w:val="003C7755"/>
    <w:rsid w:val="003C7E97"/>
    <w:rsid w:val="003D06AB"/>
    <w:rsid w:val="003D06F6"/>
    <w:rsid w:val="003D098C"/>
    <w:rsid w:val="003D111F"/>
    <w:rsid w:val="003D172D"/>
    <w:rsid w:val="003D1EA5"/>
    <w:rsid w:val="003D2148"/>
    <w:rsid w:val="003D3071"/>
    <w:rsid w:val="003D357A"/>
    <w:rsid w:val="003D3E1E"/>
    <w:rsid w:val="003D59F2"/>
    <w:rsid w:val="003D6F1C"/>
    <w:rsid w:val="003D7D52"/>
    <w:rsid w:val="003E31F7"/>
    <w:rsid w:val="003E34F5"/>
    <w:rsid w:val="003E3554"/>
    <w:rsid w:val="003E5D4A"/>
    <w:rsid w:val="003E6C55"/>
    <w:rsid w:val="003E73A0"/>
    <w:rsid w:val="003E7E9C"/>
    <w:rsid w:val="003F0912"/>
    <w:rsid w:val="003F17AD"/>
    <w:rsid w:val="003F2971"/>
    <w:rsid w:val="003F2BBD"/>
    <w:rsid w:val="003F304D"/>
    <w:rsid w:val="003F57F6"/>
    <w:rsid w:val="003F5F88"/>
    <w:rsid w:val="003F6F4D"/>
    <w:rsid w:val="003F79C3"/>
    <w:rsid w:val="0040119B"/>
    <w:rsid w:val="00401EB2"/>
    <w:rsid w:val="004022E2"/>
    <w:rsid w:val="00402BD2"/>
    <w:rsid w:val="00402F16"/>
    <w:rsid w:val="004047BC"/>
    <w:rsid w:val="00404DAB"/>
    <w:rsid w:val="00404E5D"/>
    <w:rsid w:val="00405589"/>
    <w:rsid w:val="00405842"/>
    <w:rsid w:val="004065EB"/>
    <w:rsid w:val="00406752"/>
    <w:rsid w:val="004076A2"/>
    <w:rsid w:val="00407D9F"/>
    <w:rsid w:val="00410097"/>
    <w:rsid w:val="00410946"/>
    <w:rsid w:val="004110F6"/>
    <w:rsid w:val="0041168B"/>
    <w:rsid w:val="00411DA3"/>
    <w:rsid w:val="004122AF"/>
    <w:rsid w:val="00412D8E"/>
    <w:rsid w:val="00412EC2"/>
    <w:rsid w:val="00413209"/>
    <w:rsid w:val="00413212"/>
    <w:rsid w:val="004138A6"/>
    <w:rsid w:val="00413F71"/>
    <w:rsid w:val="004144F6"/>
    <w:rsid w:val="00414745"/>
    <w:rsid w:val="00414A26"/>
    <w:rsid w:val="0041517C"/>
    <w:rsid w:val="00415202"/>
    <w:rsid w:val="00415C17"/>
    <w:rsid w:val="00415D66"/>
    <w:rsid w:val="0041614D"/>
    <w:rsid w:val="0041791A"/>
    <w:rsid w:val="00417C54"/>
    <w:rsid w:val="004200F9"/>
    <w:rsid w:val="0042086F"/>
    <w:rsid w:val="00420D22"/>
    <w:rsid w:val="00420EDB"/>
    <w:rsid w:val="00420FF3"/>
    <w:rsid w:val="0042117F"/>
    <w:rsid w:val="004214A3"/>
    <w:rsid w:val="004216DA"/>
    <w:rsid w:val="00421D58"/>
    <w:rsid w:val="0042220F"/>
    <w:rsid w:val="004224C2"/>
    <w:rsid w:val="0042260F"/>
    <w:rsid w:val="00422AE5"/>
    <w:rsid w:val="00422F26"/>
    <w:rsid w:val="004239D0"/>
    <w:rsid w:val="00423A62"/>
    <w:rsid w:val="00425C14"/>
    <w:rsid w:val="00425EC1"/>
    <w:rsid w:val="00426091"/>
    <w:rsid w:val="004264E1"/>
    <w:rsid w:val="00426CF4"/>
    <w:rsid w:val="004277BC"/>
    <w:rsid w:val="00427835"/>
    <w:rsid w:val="00427C01"/>
    <w:rsid w:val="004302F4"/>
    <w:rsid w:val="00431388"/>
    <w:rsid w:val="004314A1"/>
    <w:rsid w:val="0043157A"/>
    <w:rsid w:val="00432245"/>
    <w:rsid w:val="004325A6"/>
    <w:rsid w:val="00433354"/>
    <w:rsid w:val="004335E1"/>
    <w:rsid w:val="00434540"/>
    <w:rsid w:val="00434DA0"/>
    <w:rsid w:val="0043644E"/>
    <w:rsid w:val="0043695B"/>
    <w:rsid w:val="00436BCF"/>
    <w:rsid w:val="00437682"/>
    <w:rsid w:val="00440580"/>
    <w:rsid w:val="004405CB"/>
    <w:rsid w:val="00440E65"/>
    <w:rsid w:val="00440EA8"/>
    <w:rsid w:val="00440FF0"/>
    <w:rsid w:val="00441967"/>
    <w:rsid w:val="004426DB"/>
    <w:rsid w:val="00442D3C"/>
    <w:rsid w:val="00442EDC"/>
    <w:rsid w:val="00444120"/>
    <w:rsid w:val="00444133"/>
    <w:rsid w:val="004441A3"/>
    <w:rsid w:val="0044490D"/>
    <w:rsid w:val="00444F15"/>
    <w:rsid w:val="004462A3"/>
    <w:rsid w:val="00446EE3"/>
    <w:rsid w:val="00446FA3"/>
    <w:rsid w:val="0044768E"/>
    <w:rsid w:val="00447F2E"/>
    <w:rsid w:val="00450781"/>
    <w:rsid w:val="0045093C"/>
    <w:rsid w:val="004509AC"/>
    <w:rsid w:val="00450DEA"/>
    <w:rsid w:val="00451EE5"/>
    <w:rsid w:val="00451FB0"/>
    <w:rsid w:val="004521F9"/>
    <w:rsid w:val="0045224A"/>
    <w:rsid w:val="004528A9"/>
    <w:rsid w:val="00452B9B"/>
    <w:rsid w:val="00452C1F"/>
    <w:rsid w:val="00453681"/>
    <w:rsid w:val="00453CB4"/>
    <w:rsid w:val="004547D5"/>
    <w:rsid w:val="0045591C"/>
    <w:rsid w:val="00455B93"/>
    <w:rsid w:val="004560B2"/>
    <w:rsid w:val="004562A4"/>
    <w:rsid w:val="0045667E"/>
    <w:rsid w:val="00456C7C"/>
    <w:rsid w:val="0045728F"/>
    <w:rsid w:val="00457370"/>
    <w:rsid w:val="0045762F"/>
    <w:rsid w:val="00460F05"/>
    <w:rsid w:val="00461138"/>
    <w:rsid w:val="00462471"/>
    <w:rsid w:val="004624FC"/>
    <w:rsid w:val="004628C3"/>
    <w:rsid w:val="0046370A"/>
    <w:rsid w:val="00465277"/>
    <w:rsid w:val="004652F6"/>
    <w:rsid w:val="00465A34"/>
    <w:rsid w:val="00466AB0"/>
    <w:rsid w:val="00467D81"/>
    <w:rsid w:val="00470039"/>
    <w:rsid w:val="00471248"/>
    <w:rsid w:val="00471E0B"/>
    <w:rsid w:val="004727D2"/>
    <w:rsid w:val="004736B3"/>
    <w:rsid w:val="004738BB"/>
    <w:rsid w:val="00473CBD"/>
    <w:rsid w:val="004758EF"/>
    <w:rsid w:val="0047594E"/>
    <w:rsid w:val="004761D6"/>
    <w:rsid w:val="004765E2"/>
    <w:rsid w:val="00476A1C"/>
    <w:rsid w:val="00476EFB"/>
    <w:rsid w:val="004770C8"/>
    <w:rsid w:val="004778A5"/>
    <w:rsid w:val="00480D63"/>
    <w:rsid w:val="0048171C"/>
    <w:rsid w:val="00481DC1"/>
    <w:rsid w:val="00481F12"/>
    <w:rsid w:val="0048245E"/>
    <w:rsid w:val="004832B3"/>
    <w:rsid w:val="004833DF"/>
    <w:rsid w:val="00483616"/>
    <w:rsid w:val="00484472"/>
    <w:rsid w:val="0048464C"/>
    <w:rsid w:val="00484978"/>
    <w:rsid w:val="00484F5D"/>
    <w:rsid w:val="00486162"/>
    <w:rsid w:val="00486174"/>
    <w:rsid w:val="0048698E"/>
    <w:rsid w:val="004875F6"/>
    <w:rsid w:val="00487951"/>
    <w:rsid w:val="00490D83"/>
    <w:rsid w:val="00490EBB"/>
    <w:rsid w:val="004912DF"/>
    <w:rsid w:val="00492366"/>
    <w:rsid w:val="00492C78"/>
    <w:rsid w:val="00493CBC"/>
    <w:rsid w:val="00493F63"/>
    <w:rsid w:val="00496376"/>
    <w:rsid w:val="00496395"/>
    <w:rsid w:val="004974B5"/>
    <w:rsid w:val="00497537"/>
    <w:rsid w:val="00497670"/>
    <w:rsid w:val="00497B73"/>
    <w:rsid w:val="004A0FB7"/>
    <w:rsid w:val="004A10B6"/>
    <w:rsid w:val="004A1CBC"/>
    <w:rsid w:val="004A24B0"/>
    <w:rsid w:val="004A2B12"/>
    <w:rsid w:val="004A2EF7"/>
    <w:rsid w:val="004A38CD"/>
    <w:rsid w:val="004A47CF"/>
    <w:rsid w:val="004A4C48"/>
    <w:rsid w:val="004A552F"/>
    <w:rsid w:val="004A5C2B"/>
    <w:rsid w:val="004A5C39"/>
    <w:rsid w:val="004A63E9"/>
    <w:rsid w:val="004A6690"/>
    <w:rsid w:val="004A68A2"/>
    <w:rsid w:val="004A70DE"/>
    <w:rsid w:val="004A722F"/>
    <w:rsid w:val="004A7864"/>
    <w:rsid w:val="004A7B1E"/>
    <w:rsid w:val="004A7CF2"/>
    <w:rsid w:val="004B01AC"/>
    <w:rsid w:val="004B09BD"/>
    <w:rsid w:val="004B0B3D"/>
    <w:rsid w:val="004B18B6"/>
    <w:rsid w:val="004B1C0D"/>
    <w:rsid w:val="004B3426"/>
    <w:rsid w:val="004B3852"/>
    <w:rsid w:val="004B3AE5"/>
    <w:rsid w:val="004B4176"/>
    <w:rsid w:val="004B42C4"/>
    <w:rsid w:val="004B44E2"/>
    <w:rsid w:val="004B5944"/>
    <w:rsid w:val="004B5A88"/>
    <w:rsid w:val="004B5B72"/>
    <w:rsid w:val="004B7F3B"/>
    <w:rsid w:val="004C05EB"/>
    <w:rsid w:val="004C162F"/>
    <w:rsid w:val="004C2171"/>
    <w:rsid w:val="004C224F"/>
    <w:rsid w:val="004C321B"/>
    <w:rsid w:val="004C3B80"/>
    <w:rsid w:val="004C40BC"/>
    <w:rsid w:val="004C4A5C"/>
    <w:rsid w:val="004C5113"/>
    <w:rsid w:val="004C5328"/>
    <w:rsid w:val="004C5331"/>
    <w:rsid w:val="004C5551"/>
    <w:rsid w:val="004C55C0"/>
    <w:rsid w:val="004C635C"/>
    <w:rsid w:val="004C6524"/>
    <w:rsid w:val="004C747F"/>
    <w:rsid w:val="004C7EDA"/>
    <w:rsid w:val="004D045E"/>
    <w:rsid w:val="004D0C66"/>
    <w:rsid w:val="004D0DE9"/>
    <w:rsid w:val="004D1529"/>
    <w:rsid w:val="004D2AA2"/>
    <w:rsid w:val="004D309C"/>
    <w:rsid w:val="004D3A8E"/>
    <w:rsid w:val="004D4092"/>
    <w:rsid w:val="004D4AE7"/>
    <w:rsid w:val="004D4C07"/>
    <w:rsid w:val="004D5276"/>
    <w:rsid w:val="004D5B4E"/>
    <w:rsid w:val="004D63C4"/>
    <w:rsid w:val="004D6D55"/>
    <w:rsid w:val="004D70F3"/>
    <w:rsid w:val="004D7749"/>
    <w:rsid w:val="004D779C"/>
    <w:rsid w:val="004D7BB0"/>
    <w:rsid w:val="004E01D0"/>
    <w:rsid w:val="004E0547"/>
    <w:rsid w:val="004E1510"/>
    <w:rsid w:val="004E1B59"/>
    <w:rsid w:val="004E1DCB"/>
    <w:rsid w:val="004E206E"/>
    <w:rsid w:val="004E3821"/>
    <w:rsid w:val="004E3B15"/>
    <w:rsid w:val="004E3C0C"/>
    <w:rsid w:val="004E3F38"/>
    <w:rsid w:val="004E5065"/>
    <w:rsid w:val="004E5498"/>
    <w:rsid w:val="004E69C0"/>
    <w:rsid w:val="004E6E90"/>
    <w:rsid w:val="004E700F"/>
    <w:rsid w:val="004E7964"/>
    <w:rsid w:val="004F0D19"/>
    <w:rsid w:val="004F1729"/>
    <w:rsid w:val="004F2B1E"/>
    <w:rsid w:val="004F2E0D"/>
    <w:rsid w:val="004F345C"/>
    <w:rsid w:val="004F48E9"/>
    <w:rsid w:val="004F4B71"/>
    <w:rsid w:val="004F50E1"/>
    <w:rsid w:val="004F5461"/>
    <w:rsid w:val="004F6630"/>
    <w:rsid w:val="004F7BE6"/>
    <w:rsid w:val="005002E2"/>
    <w:rsid w:val="005003E3"/>
    <w:rsid w:val="005004D4"/>
    <w:rsid w:val="0050173E"/>
    <w:rsid w:val="00501857"/>
    <w:rsid w:val="00501A36"/>
    <w:rsid w:val="00501D4D"/>
    <w:rsid w:val="005021B5"/>
    <w:rsid w:val="00502389"/>
    <w:rsid w:val="005023AF"/>
    <w:rsid w:val="00502649"/>
    <w:rsid w:val="00502F7C"/>
    <w:rsid w:val="00503C9B"/>
    <w:rsid w:val="00503D4C"/>
    <w:rsid w:val="00504287"/>
    <w:rsid w:val="005043C4"/>
    <w:rsid w:val="005045ED"/>
    <w:rsid w:val="00504929"/>
    <w:rsid w:val="00505998"/>
    <w:rsid w:val="00505DAF"/>
    <w:rsid w:val="00506E86"/>
    <w:rsid w:val="005103D4"/>
    <w:rsid w:val="00510657"/>
    <w:rsid w:val="0051089A"/>
    <w:rsid w:val="00513260"/>
    <w:rsid w:val="005138C6"/>
    <w:rsid w:val="005142BE"/>
    <w:rsid w:val="005149AB"/>
    <w:rsid w:val="00516143"/>
    <w:rsid w:val="005163FA"/>
    <w:rsid w:val="00516EAC"/>
    <w:rsid w:val="00517BE0"/>
    <w:rsid w:val="00520801"/>
    <w:rsid w:val="00521844"/>
    <w:rsid w:val="005227E8"/>
    <w:rsid w:val="00522ABF"/>
    <w:rsid w:val="00523138"/>
    <w:rsid w:val="005237BA"/>
    <w:rsid w:val="005237EC"/>
    <w:rsid w:val="00523BB5"/>
    <w:rsid w:val="00523FB4"/>
    <w:rsid w:val="005242A4"/>
    <w:rsid w:val="005254E1"/>
    <w:rsid w:val="005258FC"/>
    <w:rsid w:val="00525972"/>
    <w:rsid w:val="00525E46"/>
    <w:rsid w:val="005260BC"/>
    <w:rsid w:val="0052610D"/>
    <w:rsid w:val="00526291"/>
    <w:rsid w:val="005279FB"/>
    <w:rsid w:val="00527D9E"/>
    <w:rsid w:val="00530A53"/>
    <w:rsid w:val="00531052"/>
    <w:rsid w:val="005315D3"/>
    <w:rsid w:val="0053312E"/>
    <w:rsid w:val="0053327E"/>
    <w:rsid w:val="00533BE3"/>
    <w:rsid w:val="00533C7F"/>
    <w:rsid w:val="00535380"/>
    <w:rsid w:val="00536060"/>
    <w:rsid w:val="005368FB"/>
    <w:rsid w:val="00536B99"/>
    <w:rsid w:val="0054069C"/>
    <w:rsid w:val="00540BFA"/>
    <w:rsid w:val="00541C8F"/>
    <w:rsid w:val="00541D2F"/>
    <w:rsid w:val="005423EC"/>
    <w:rsid w:val="00542837"/>
    <w:rsid w:val="00542B9B"/>
    <w:rsid w:val="00542BE9"/>
    <w:rsid w:val="00543040"/>
    <w:rsid w:val="00544618"/>
    <w:rsid w:val="00544619"/>
    <w:rsid w:val="00544CF0"/>
    <w:rsid w:val="00544F36"/>
    <w:rsid w:val="00545103"/>
    <w:rsid w:val="00545576"/>
    <w:rsid w:val="0054580B"/>
    <w:rsid w:val="00545DAF"/>
    <w:rsid w:val="0054601B"/>
    <w:rsid w:val="00546173"/>
    <w:rsid w:val="00546DA7"/>
    <w:rsid w:val="00546FF2"/>
    <w:rsid w:val="0055016F"/>
    <w:rsid w:val="005501B6"/>
    <w:rsid w:val="00550FC8"/>
    <w:rsid w:val="0055201A"/>
    <w:rsid w:val="005526FA"/>
    <w:rsid w:val="00552B38"/>
    <w:rsid w:val="00552BB3"/>
    <w:rsid w:val="005531A2"/>
    <w:rsid w:val="0055439B"/>
    <w:rsid w:val="00554D11"/>
    <w:rsid w:val="00555BFA"/>
    <w:rsid w:val="00555C5B"/>
    <w:rsid w:val="00555DD6"/>
    <w:rsid w:val="0055635E"/>
    <w:rsid w:val="00557451"/>
    <w:rsid w:val="00557A09"/>
    <w:rsid w:val="00557DBC"/>
    <w:rsid w:val="00560E4F"/>
    <w:rsid w:val="0056140C"/>
    <w:rsid w:val="005615AE"/>
    <w:rsid w:val="0056263A"/>
    <w:rsid w:val="00562FB4"/>
    <w:rsid w:val="005642ED"/>
    <w:rsid w:val="005650A4"/>
    <w:rsid w:val="00565553"/>
    <w:rsid w:val="0056557B"/>
    <w:rsid w:val="005661AC"/>
    <w:rsid w:val="005668AE"/>
    <w:rsid w:val="005669DC"/>
    <w:rsid w:val="00566EAE"/>
    <w:rsid w:val="00566EBC"/>
    <w:rsid w:val="0056765E"/>
    <w:rsid w:val="00567DC0"/>
    <w:rsid w:val="00570006"/>
    <w:rsid w:val="005705BD"/>
    <w:rsid w:val="00570CA5"/>
    <w:rsid w:val="00571553"/>
    <w:rsid w:val="0057212F"/>
    <w:rsid w:val="0057440B"/>
    <w:rsid w:val="00575771"/>
    <w:rsid w:val="005769EF"/>
    <w:rsid w:val="00576F67"/>
    <w:rsid w:val="00580359"/>
    <w:rsid w:val="00580CB3"/>
    <w:rsid w:val="00580F1A"/>
    <w:rsid w:val="0058103E"/>
    <w:rsid w:val="00582216"/>
    <w:rsid w:val="00582D5B"/>
    <w:rsid w:val="00583428"/>
    <w:rsid w:val="00583AB2"/>
    <w:rsid w:val="005840F9"/>
    <w:rsid w:val="005859DD"/>
    <w:rsid w:val="00587D3D"/>
    <w:rsid w:val="00590483"/>
    <w:rsid w:val="00590631"/>
    <w:rsid w:val="005906B6"/>
    <w:rsid w:val="0059226E"/>
    <w:rsid w:val="00593641"/>
    <w:rsid w:val="005949BB"/>
    <w:rsid w:val="00594FA6"/>
    <w:rsid w:val="00595063"/>
    <w:rsid w:val="0059579F"/>
    <w:rsid w:val="005959B9"/>
    <w:rsid w:val="00595E0D"/>
    <w:rsid w:val="0059739A"/>
    <w:rsid w:val="005977BD"/>
    <w:rsid w:val="00597C34"/>
    <w:rsid w:val="00597D86"/>
    <w:rsid w:val="00597DE8"/>
    <w:rsid w:val="005A0AA6"/>
    <w:rsid w:val="005A1C37"/>
    <w:rsid w:val="005A23D3"/>
    <w:rsid w:val="005A2723"/>
    <w:rsid w:val="005A2C5E"/>
    <w:rsid w:val="005A302B"/>
    <w:rsid w:val="005A31A5"/>
    <w:rsid w:val="005A3388"/>
    <w:rsid w:val="005A4D31"/>
    <w:rsid w:val="005A5E03"/>
    <w:rsid w:val="005A609E"/>
    <w:rsid w:val="005A62A8"/>
    <w:rsid w:val="005A6EDE"/>
    <w:rsid w:val="005B1844"/>
    <w:rsid w:val="005B18A0"/>
    <w:rsid w:val="005B2024"/>
    <w:rsid w:val="005B2381"/>
    <w:rsid w:val="005B2724"/>
    <w:rsid w:val="005B28F3"/>
    <w:rsid w:val="005B475D"/>
    <w:rsid w:val="005B4EBA"/>
    <w:rsid w:val="005B53DB"/>
    <w:rsid w:val="005B5576"/>
    <w:rsid w:val="005B5724"/>
    <w:rsid w:val="005B5AE8"/>
    <w:rsid w:val="005B695E"/>
    <w:rsid w:val="005B6EB7"/>
    <w:rsid w:val="005B73F8"/>
    <w:rsid w:val="005B75A1"/>
    <w:rsid w:val="005B7D0E"/>
    <w:rsid w:val="005B7EAE"/>
    <w:rsid w:val="005C0084"/>
    <w:rsid w:val="005C050C"/>
    <w:rsid w:val="005C0947"/>
    <w:rsid w:val="005C1040"/>
    <w:rsid w:val="005C113D"/>
    <w:rsid w:val="005C1DD9"/>
    <w:rsid w:val="005C22DD"/>
    <w:rsid w:val="005C25CF"/>
    <w:rsid w:val="005C270A"/>
    <w:rsid w:val="005C2D8E"/>
    <w:rsid w:val="005C3B20"/>
    <w:rsid w:val="005C4ACF"/>
    <w:rsid w:val="005C4C57"/>
    <w:rsid w:val="005C6733"/>
    <w:rsid w:val="005C730E"/>
    <w:rsid w:val="005C73F9"/>
    <w:rsid w:val="005C78E0"/>
    <w:rsid w:val="005C794D"/>
    <w:rsid w:val="005D0A3D"/>
    <w:rsid w:val="005D113F"/>
    <w:rsid w:val="005D12C1"/>
    <w:rsid w:val="005D132C"/>
    <w:rsid w:val="005D2853"/>
    <w:rsid w:val="005D2CF7"/>
    <w:rsid w:val="005D5C8F"/>
    <w:rsid w:val="005D6008"/>
    <w:rsid w:val="005D73B9"/>
    <w:rsid w:val="005D758C"/>
    <w:rsid w:val="005D75F0"/>
    <w:rsid w:val="005D7C2A"/>
    <w:rsid w:val="005E02A6"/>
    <w:rsid w:val="005E114B"/>
    <w:rsid w:val="005E1443"/>
    <w:rsid w:val="005E170A"/>
    <w:rsid w:val="005E19A3"/>
    <w:rsid w:val="005E341C"/>
    <w:rsid w:val="005E35AD"/>
    <w:rsid w:val="005E36EA"/>
    <w:rsid w:val="005E3B27"/>
    <w:rsid w:val="005E3C54"/>
    <w:rsid w:val="005E5D56"/>
    <w:rsid w:val="005E6CBA"/>
    <w:rsid w:val="005E7EC4"/>
    <w:rsid w:val="005F0213"/>
    <w:rsid w:val="005F03A2"/>
    <w:rsid w:val="005F0C15"/>
    <w:rsid w:val="005F0EE6"/>
    <w:rsid w:val="005F1E39"/>
    <w:rsid w:val="005F2102"/>
    <w:rsid w:val="005F2CBA"/>
    <w:rsid w:val="005F34F3"/>
    <w:rsid w:val="005F3534"/>
    <w:rsid w:val="005F431F"/>
    <w:rsid w:val="005F56E1"/>
    <w:rsid w:val="005F6553"/>
    <w:rsid w:val="005F680D"/>
    <w:rsid w:val="005F6AB5"/>
    <w:rsid w:val="00600AA3"/>
    <w:rsid w:val="00600B7B"/>
    <w:rsid w:val="006018FB"/>
    <w:rsid w:val="006033FC"/>
    <w:rsid w:val="00603CC8"/>
    <w:rsid w:val="0060512C"/>
    <w:rsid w:val="00605960"/>
    <w:rsid w:val="00605D16"/>
    <w:rsid w:val="00606267"/>
    <w:rsid w:val="0060642C"/>
    <w:rsid w:val="00607099"/>
    <w:rsid w:val="00610A1D"/>
    <w:rsid w:val="00611674"/>
    <w:rsid w:val="0061192D"/>
    <w:rsid w:val="00611AE8"/>
    <w:rsid w:val="006127D3"/>
    <w:rsid w:val="006144DB"/>
    <w:rsid w:val="0061469B"/>
    <w:rsid w:val="00614B18"/>
    <w:rsid w:val="0061519D"/>
    <w:rsid w:val="00616136"/>
    <w:rsid w:val="0061697A"/>
    <w:rsid w:val="00616E05"/>
    <w:rsid w:val="006175CE"/>
    <w:rsid w:val="00617A91"/>
    <w:rsid w:val="00617C1A"/>
    <w:rsid w:val="0062033E"/>
    <w:rsid w:val="0062092E"/>
    <w:rsid w:val="00620A22"/>
    <w:rsid w:val="00620BF7"/>
    <w:rsid w:val="0062150A"/>
    <w:rsid w:val="00622DCF"/>
    <w:rsid w:val="00623895"/>
    <w:rsid w:val="006238AF"/>
    <w:rsid w:val="00623AA8"/>
    <w:rsid w:val="006240D3"/>
    <w:rsid w:val="006248A7"/>
    <w:rsid w:val="0062493A"/>
    <w:rsid w:val="00624DAD"/>
    <w:rsid w:val="00624E58"/>
    <w:rsid w:val="0062505D"/>
    <w:rsid w:val="006256F8"/>
    <w:rsid w:val="00625AD0"/>
    <w:rsid w:val="00625CF3"/>
    <w:rsid w:val="00626426"/>
    <w:rsid w:val="00626527"/>
    <w:rsid w:val="00627332"/>
    <w:rsid w:val="0062738A"/>
    <w:rsid w:val="00630BBB"/>
    <w:rsid w:val="00630CE5"/>
    <w:rsid w:val="00632DA3"/>
    <w:rsid w:val="00633987"/>
    <w:rsid w:val="006345F5"/>
    <w:rsid w:val="00634CAD"/>
    <w:rsid w:val="00635782"/>
    <w:rsid w:val="00636D5E"/>
    <w:rsid w:val="0063712D"/>
    <w:rsid w:val="00637EF1"/>
    <w:rsid w:val="00637FB8"/>
    <w:rsid w:val="006403C0"/>
    <w:rsid w:val="0064199C"/>
    <w:rsid w:val="00641B09"/>
    <w:rsid w:val="006423E5"/>
    <w:rsid w:val="00643495"/>
    <w:rsid w:val="00644382"/>
    <w:rsid w:val="006443EF"/>
    <w:rsid w:val="0064461F"/>
    <w:rsid w:val="00644766"/>
    <w:rsid w:val="00645595"/>
    <w:rsid w:val="00645E92"/>
    <w:rsid w:val="006466B0"/>
    <w:rsid w:val="00646768"/>
    <w:rsid w:val="006467BE"/>
    <w:rsid w:val="006479A2"/>
    <w:rsid w:val="00647E7C"/>
    <w:rsid w:val="0065082E"/>
    <w:rsid w:val="006512D4"/>
    <w:rsid w:val="00651499"/>
    <w:rsid w:val="00651A1F"/>
    <w:rsid w:val="00651B7C"/>
    <w:rsid w:val="00652DC1"/>
    <w:rsid w:val="0065372C"/>
    <w:rsid w:val="006539A1"/>
    <w:rsid w:val="00653E86"/>
    <w:rsid w:val="00653EA8"/>
    <w:rsid w:val="00654D5F"/>
    <w:rsid w:val="00655246"/>
    <w:rsid w:val="00655446"/>
    <w:rsid w:val="00655F9A"/>
    <w:rsid w:val="006564BB"/>
    <w:rsid w:val="00656ED4"/>
    <w:rsid w:val="0065720F"/>
    <w:rsid w:val="00660DDE"/>
    <w:rsid w:val="00662040"/>
    <w:rsid w:val="006623CB"/>
    <w:rsid w:val="0066255F"/>
    <w:rsid w:val="00662AC1"/>
    <w:rsid w:val="00662DA7"/>
    <w:rsid w:val="00663192"/>
    <w:rsid w:val="006636DC"/>
    <w:rsid w:val="006638CA"/>
    <w:rsid w:val="00665BA6"/>
    <w:rsid w:val="006666F6"/>
    <w:rsid w:val="00666AB6"/>
    <w:rsid w:val="0066711F"/>
    <w:rsid w:val="006679F6"/>
    <w:rsid w:val="006707DA"/>
    <w:rsid w:val="006716EB"/>
    <w:rsid w:val="006725A1"/>
    <w:rsid w:val="00672CFD"/>
    <w:rsid w:val="00672F29"/>
    <w:rsid w:val="0067395B"/>
    <w:rsid w:val="00673DEE"/>
    <w:rsid w:val="0067423C"/>
    <w:rsid w:val="0067513B"/>
    <w:rsid w:val="006751F5"/>
    <w:rsid w:val="0067615D"/>
    <w:rsid w:val="00676663"/>
    <w:rsid w:val="00677FE0"/>
    <w:rsid w:val="0068084B"/>
    <w:rsid w:val="00680CC6"/>
    <w:rsid w:val="00680F39"/>
    <w:rsid w:val="0068298B"/>
    <w:rsid w:val="00683970"/>
    <w:rsid w:val="00683D6F"/>
    <w:rsid w:val="00683F2E"/>
    <w:rsid w:val="00684625"/>
    <w:rsid w:val="00685525"/>
    <w:rsid w:val="0068554A"/>
    <w:rsid w:val="0068554C"/>
    <w:rsid w:val="00685B5E"/>
    <w:rsid w:val="00685D14"/>
    <w:rsid w:val="00686673"/>
    <w:rsid w:val="00686A6F"/>
    <w:rsid w:val="00687098"/>
    <w:rsid w:val="006877FE"/>
    <w:rsid w:val="00687D32"/>
    <w:rsid w:val="00687F1D"/>
    <w:rsid w:val="006904EA"/>
    <w:rsid w:val="0069083B"/>
    <w:rsid w:val="006910E5"/>
    <w:rsid w:val="006915DC"/>
    <w:rsid w:val="00691AAA"/>
    <w:rsid w:val="00691CD4"/>
    <w:rsid w:val="00691FAC"/>
    <w:rsid w:val="00692856"/>
    <w:rsid w:val="00692DE2"/>
    <w:rsid w:val="006930F6"/>
    <w:rsid w:val="006933AB"/>
    <w:rsid w:val="006936A9"/>
    <w:rsid w:val="0069459E"/>
    <w:rsid w:val="0069505C"/>
    <w:rsid w:val="006954DB"/>
    <w:rsid w:val="00695A4C"/>
    <w:rsid w:val="0069611B"/>
    <w:rsid w:val="00696854"/>
    <w:rsid w:val="006A0249"/>
    <w:rsid w:val="006A14C2"/>
    <w:rsid w:val="006A261D"/>
    <w:rsid w:val="006A2641"/>
    <w:rsid w:val="006A2AF1"/>
    <w:rsid w:val="006A3791"/>
    <w:rsid w:val="006A4805"/>
    <w:rsid w:val="006A4AE4"/>
    <w:rsid w:val="006A5679"/>
    <w:rsid w:val="006A611C"/>
    <w:rsid w:val="006A644F"/>
    <w:rsid w:val="006A719A"/>
    <w:rsid w:val="006A7C23"/>
    <w:rsid w:val="006A7C3A"/>
    <w:rsid w:val="006A7CD6"/>
    <w:rsid w:val="006B0AE8"/>
    <w:rsid w:val="006B1097"/>
    <w:rsid w:val="006B129E"/>
    <w:rsid w:val="006B16EA"/>
    <w:rsid w:val="006B1AAF"/>
    <w:rsid w:val="006B3915"/>
    <w:rsid w:val="006B3CEC"/>
    <w:rsid w:val="006B4654"/>
    <w:rsid w:val="006B46B3"/>
    <w:rsid w:val="006B4CC8"/>
    <w:rsid w:val="006B519A"/>
    <w:rsid w:val="006B5B79"/>
    <w:rsid w:val="006B5FE1"/>
    <w:rsid w:val="006B65F2"/>
    <w:rsid w:val="006B76E6"/>
    <w:rsid w:val="006B7930"/>
    <w:rsid w:val="006B79E5"/>
    <w:rsid w:val="006C00B8"/>
    <w:rsid w:val="006C083A"/>
    <w:rsid w:val="006C0D79"/>
    <w:rsid w:val="006C0EFB"/>
    <w:rsid w:val="006C2224"/>
    <w:rsid w:val="006C29D9"/>
    <w:rsid w:val="006C4545"/>
    <w:rsid w:val="006C5119"/>
    <w:rsid w:val="006C512B"/>
    <w:rsid w:val="006C562D"/>
    <w:rsid w:val="006C5A9C"/>
    <w:rsid w:val="006C5FBE"/>
    <w:rsid w:val="006C6AF9"/>
    <w:rsid w:val="006C6BDF"/>
    <w:rsid w:val="006C730C"/>
    <w:rsid w:val="006C73E0"/>
    <w:rsid w:val="006C7C08"/>
    <w:rsid w:val="006D03E1"/>
    <w:rsid w:val="006D0483"/>
    <w:rsid w:val="006D0E34"/>
    <w:rsid w:val="006D110A"/>
    <w:rsid w:val="006D1179"/>
    <w:rsid w:val="006D1EC5"/>
    <w:rsid w:val="006D2A93"/>
    <w:rsid w:val="006D2BD6"/>
    <w:rsid w:val="006D31FE"/>
    <w:rsid w:val="006D3256"/>
    <w:rsid w:val="006D365C"/>
    <w:rsid w:val="006D3AD1"/>
    <w:rsid w:val="006D3BFF"/>
    <w:rsid w:val="006D3D31"/>
    <w:rsid w:val="006D3E13"/>
    <w:rsid w:val="006D3FDF"/>
    <w:rsid w:val="006D62B9"/>
    <w:rsid w:val="006E015F"/>
    <w:rsid w:val="006E0A9B"/>
    <w:rsid w:val="006E16DD"/>
    <w:rsid w:val="006E1865"/>
    <w:rsid w:val="006E1B5D"/>
    <w:rsid w:val="006E2704"/>
    <w:rsid w:val="006E3EA0"/>
    <w:rsid w:val="006E3EC9"/>
    <w:rsid w:val="006E4B02"/>
    <w:rsid w:val="006E519D"/>
    <w:rsid w:val="006E5451"/>
    <w:rsid w:val="006E5CAB"/>
    <w:rsid w:val="006E67B1"/>
    <w:rsid w:val="006E69A9"/>
    <w:rsid w:val="006F11DE"/>
    <w:rsid w:val="006F1E0E"/>
    <w:rsid w:val="006F2E5F"/>
    <w:rsid w:val="006F363A"/>
    <w:rsid w:val="006F3FC0"/>
    <w:rsid w:val="006F4485"/>
    <w:rsid w:val="006F4CD9"/>
    <w:rsid w:val="006F541F"/>
    <w:rsid w:val="006F6757"/>
    <w:rsid w:val="00700E25"/>
    <w:rsid w:val="00701378"/>
    <w:rsid w:val="007019CB"/>
    <w:rsid w:val="00702792"/>
    <w:rsid w:val="007027F6"/>
    <w:rsid w:val="00703660"/>
    <w:rsid w:val="0070380B"/>
    <w:rsid w:val="007039E7"/>
    <w:rsid w:val="00703CA7"/>
    <w:rsid w:val="00704E92"/>
    <w:rsid w:val="00705B31"/>
    <w:rsid w:val="00706D47"/>
    <w:rsid w:val="00706F13"/>
    <w:rsid w:val="0070750D"/>
    <w:rsid w:val="00707856"/>
    <w:rsid w:val="007079F0"/>
    <w:rsid w:val="00710CDB"/>
    <w:rsid w:val="00712816"/>
    <w:rsid w:val="00712946"/>
    <w:rsid w:val="00712FD9"/>
    <w:rsid w:val="0071461C"/>
    <w:rsid w:val="007149E0"/>
    <w:rsid w:val="007152A6"/>
    <w:rsid w:val="00716D60"/>
    <w:rsid w:val="00716DCA"/>
    <w:rsid w:val="007173A7"/>
    <w:rsid w:val="007177C4"/>
    <w:rsid w:val="007202C8"/>
    <w:rsid w:val="0072039E"/>
    <w:rsid w:val="00720451"/>
    <w:rsid w:val="007210C6"/>
    <w:rsid w:val="00721583"/>
    <w:rsid w:val="0072195A"/>
    <w:rsid w:val="00721A74"/>
    <w:rsid w:val="00721DB0"/>
    <w:rsid w:val="0072219A"/>
    <w:rsid w:val="0072236C"/>
    <w:rsid w:val="007230C6"/>
    <w:rsid w:val="00723D35"/>
    <w:rsid w:val="00723DAD"/>
    <w:rsid w:val="00724F2B"/>
    <w:rsid w:val="00725CFF"/>
    <w:rsid w:val="00726177"/>
    <w:rsid w:val="00726AE5"/>
    <w:rsid w:val="00726EEF"/>
    <w:rsid w:val="00727675"/>
    <w:rsid w:val="007277F2"/>
    <w:rsid w:val="00727E0E"/>
    <w:rsid w:val="00731C04"/>
    <w:rsid w:val="00731D02"/>
    <w:rsid w:val="00731FC9"/>
    <w:rsid w:val="007324FE"/>
    <w:rsid w:val="00732626"/>
    <w:rsid w:val="007331ED"/>
    <w:rsid w:val="00733301"/>
    <w:rsid w:val="0073395D"/>
    <w:rsid w:val="00733C89"/>
    <w:rsid w:val="00734017"/>
    <w:rsid w:val="007342FA"/>
    <w:rsid w:val="00735012"/>
    <w:rsid w:val="007351B1"/>
    <w:rsid w:val="007358C0"/>
    <w:rsid w:val="0073635F"/>
    <w:rsid w:val="00736546"/>
    <w:rsid w:val="007366D8"/>
    <w:rsid w:val="007367EA"/>
    <w:rsid w:val="007368F5"/>
    <w:rsid w:val="00736A77"/>
    <w:rsid w:val="00736C6A"/>
    <w:rsid w:val="00736CF0"/>
    <w:rsid w:val="00737337"/>
    <w:rsid w:val="00740343"/>
    <w:rsid w:val="00740370"/>
    <w:rsid w:val="00740CE8"/>
    <w:rsid w:val="00742C5F"/>
    <w:rsid w:val="00743986"/>
    <w:rsid w:val="0074483C"/>
    <w:rsid w:val="00744C91"/>
    <w:rsid w:val="00744F86"/>
    <w:rsid w:val="0074534D"/>
    <w:rsid w:val="0074573F"/>
    <w:rsid w:val="00747562"/>
    <w:rsid w:val="007476DD"/>
    <w:rsid w:val="00747A53"/>
    <w:rsid w:val="00747CC1"/>
    <w:rsid w:val="00747DA4"/>
    <w:rsid w:val="00750032"/>
    <w:rsid w:val="00750BE4"/>
    <w:rsid w:val="00750EC9"/>
    <w:rsid w:val="0075129B"/>
    <w:rsid w:val="007512C4"/>
    <w:rsid w:val="00752244"/>
    <w:rsid w:val="00752957"/>
    <w:rsid w:val="007538C0"/>
    <w:rsid w:val="007552CD"/>
    <w:rsid w:val="007553D0"/>
    <w:rsid w:val="0075560D"/>
    <w:rsid w:val="00755DD6"/>
    <w:rsid w:val="007578FB"/>
    <w:rsid w:val="00757BE7"/>
    <w:rsid w:val="00760122"/>
    <w:rsid w:val="00760BBE"/>
    <w:rsid w:val="007611CA"/>
    <w:rsid w:val="00761380"/>
    <w:rsid w:val="00761542"/>
    <w:rsid w:val="0076179A"/>
    <w:rsid w:val="0076229C"/>
    <w:rsid w:val="007624A0"/>
    <w:rsid w:val="007626A9"/>
    <w:rsid w:val="00762FE6"/>
    <w:rsid w:val="007637EA"/>
    <w:rsid w:val="00763EDB"/>
    <w:rsid w:val="00764187"/>
    <w:rsid w:val="0076509D"/>
    <w:rsid w:val="00765ABE"/>
    <w:rsid w:val="00765D44"/>
    <w:rsid w:val="00765FE7"/>
    <w:rsid w:val="00766089"/>
    <w:rsid w:val="007670F4"/>
    <w:rsid w:val="00767857"/>
    <w:rsid w:val="00767937"/>
    <w:rsid w:val="00770871"/>
    <w:rsid w:val="00770A07"/>
    <w:rsid w:val="00771876"/>
    <w:rsid w:val="00771CD2"/>
    <w:rsid w:val="00771E58"/>
    <w:rsid w:val="0077231D"/>
    <w:rsid w:val="00773D53"/>
    <w:rsid w:val="007746A9"/>
    <w:rsid w:val="00775E1B"/>
    <w:rsid w:val="0077651A"/>
    <w:rsid w:val="00776850"/>
    <w:rsid w:val="00776AB9"/>
    <w:rsid w:val="00776E06"/>
    <w:rsid w:val="007776A3"/>
    <w:rsid w:val="00780B46"/>
    <w:rsid w:val="0078160C"/>
    <w:rsid w:val="00781CCF"/>
    <w:rsid w:val="00781F99"/>
    <w:rsid w:val="00782194"/>
    <w:rsid w:val="00782899"/>
    <w:rsid w:val="00783543"/>
    <w:rsid w:val="00784036"/>
    <w:rsid w:val="0078796F"/>
    <w:rsid w:val="00787D79"/>
    <w:rsid w:val="00790287"/>
    <w:rsid w:val="007902E3"/>
    <w:rsid w:val="00790589"/>
    <w:rsid w:val="00791A18"/>
    <w:rsid w:val="00791B3F"/>
    <w:rsid w:val="007921FF"/>
    <w:rsid w:val="0079244D"/>
    <w:rsid w:val="00792490"/>
    <w:rsid w:val="007924BC"/>
    <w:rsid w:val="00792605"/>
    <w:rsid w:val="00793583"/>
    <w:rsid w:val="00793867"/>
    <w:rsid w:val="00793ACD"/>
    <w:rsid w:val="00794524"/>
    <w:rsid w:val="00794CB5"/>
    <w:rsid w:val="00795F66"/>
    <w:rsid w:val="00796138"/>
    <w:rsid w:val="0079662E"/>
    <w:rsid w:val="00796911"/>
    <w:rsid w:val="00796ABA"/>
    <w:rsid w:val="0079726D"/>
    <w:rsid w:val="007974E0"/>
    <w:rsid w:val="0079771E"/>
    <w:rsid w:val="007978BF"/>
    <w:rsid w:val="00797F24"/>
    <w:rsid w:val="007A222D"/>
    <w:rsid w:val="007A269C"/>
    <w:rsid w:val="007A28EA"/>
    <w:rsid w:val="007A2943"/>
    <w:rsid w:val="007A2C8A"/>
    <w:rsid w:val="007A3356"/>
    <w:rsid w:val="007A393E"/>
    <w:rsid w:val="007A3CBC"/>
    <w:rsid w:val="007A4B6C"/>
    <w:rsid w:val="007A5320"/>
    <w:rsid w:val="007A5EB8"/>
    <w:rsid w:val="007A6622"/>
    <w:rsid w:val="007A7418"/>
    <w:rsid w:val="007A79B7"/>
    <w:rsid w:val="007B1D9E"/>
    <w:rsid w:val="007B1FCA"/>
    <w:rsid w:val="007B2F08"/>
    <w:rsid w:val="007B3454"/>
    <w:rsid w:val="007B3DD8"/>
    <w:rsid w:val="007B5232"/>
    <w:rsid w:val="007B54C5"/>
    <w:rsid w:val="007B5D0F"/>
    <w:rsid w:val="007B5D90"/>
    <w:rsid w:val="007B6A4B"/>
    <w:rsid w:val="007B6CC5"/>
    <w:rsid w:val="007B6D16"/>
    <w:rsid w:val="007B75DC"/>
    <w:rsid w:val="007B770F"/>
    <w:rsid w:val="007B77A6"/>
    <w:rsid w:val="007B7B87"/>
    <w:rsid w:val="007B7C52"/>
    <w:rsid w:val="007B7D0D"/>
    <w:rsid w:val="007C00CF"/>
    <w:rsid w:val="007C02C2"/>
    <w:rsid w:val="007C04F2"/>
    <w:rsid w:val="007C0580"/>
    <w:rsid w:val="007C1CA4"/>
    <w:rsid w:val="007C2091"/>
    <w:rsid w:val="007C269D"/>
    <w:rsid w:val="007C28DC"/>
    <w:rsid w:val="007C37AF"/>
    <w:rsid w:val="007C3B6D"/>
    <w:rsid w:val="007C3DFA"/>
    <w:rsid w:val="007C4E03"/>
    <w:rsid w:val="007C4E78"/>
    <w:rsid w:val="007C56F4"/>
    <w:rsid w:val="007C5EAD"/>
    <w:rsid w:val="007C609F"/>
    <w:rsid w:val="007C61A6"/>
    <w:rsid w:val="007C7349"/>
    <w:rsid w:val="007C73B7"/>
    <w:rsid w:val="007D0063"/>
    <w:rsid w:val="007D052D"/>
    <w:rsid w:val="007D078B"/>
    <w:rsid w:val="007D07ED"/>
    <w:rsid w:val="007D0CE7"/>
    <w:rsid w:val="007D0F4C"/>
    <w:rsid w:val="007D20F6"/>
    <w:rsid w:val="007D4F8A"/>
    <w:rsid w:val="007D64AA"/>
    <w:rsid w:val="007D7066"/>
    <w:rsid w:val="007D728F"/>
    <w:rsid w:val="007D7C00"/>
    <w:rsid w:val="007E0241"/>
    <w:rsid w:val="007E05D5"/>
    <w:rsid w:val="007E082C"/>
    <w:rsid w:val="007E0F79"/>
    <w:rsid w:val="007E2B8F"/>
    <w:rsid w:val="007E2F12"/>
    <w:rsid w:val="007E2F47"/>
    <w:rsid w:val="007E303C"/>
    <w:rsid w:val="007E3ADB"/>
    <w:rsid w:val="007E40CB"/>
    <w:rsid w:val="007E41F8"/>
    <w:rsid w:val="007E47E5"/>
    <w:rsid w:val="007E4D4B"/>
    <w:rsid w:val="007E5B55"/>
    <w:rsid w:val="007E5B74"/>
    <w:rsid w:val="007E63AD"/>
    <w:rsid w:val="007E7274"/>
    <w:rsid w:val="007E76C4"/>
    <w:rsid w:val="007F0DBA"/>
    <w:rsid w:val="007F11EE"/>
    <w:rsid w:val="007F2FA1"/>
    <w:rsid w:val="007F3FC6"/>
    <w:rsid w:val="007F4817"/>
    <w:rsid w:val="007F4D9C"/>
    <w:rsid w:val="007F51E1"/>
    <w:rsid w:val="007F5546"/>
    <w:rsid w:val="007F5E1E"/>
    <w:rsid w:val="007F624C"/>
    <w:rsid w:val="007F62F5"/>
    <w:rsid w:val="007F6CEC"/>
    <w:rsid w:val="007F757F"/>
    <w:rsid w:val="007F7D0A"/>
    <w:rsid w:val="007F7FCB"/>
    <w:rsid w:val="0080005B"/>
    <w:rsid w:val="0080045A"/>
    <w:rsid w:val="00800DD5"/>
    <w:rsid w:val="00801FD9"/>
    <w:rsid w:val="008031EF"/>
    <w:rsid w:val="00803AB0"/>
    <w:rsid w:val="00804091"/>
    <w:rsid w:val="00804BAF"/>
    <w:rsid w:val="0080612C"/>
    <w:rsid w:val="00806C37"/>
    <w:rsid w:val="00807376"/>
    <w:rsid w:val="0080747F"/>
    <w:rsid w:val="00810403"/>
    <w:rsid w:val="00811163"/>
    <w:rsid w:val="00811804"/>
    <w:rsid w:val="00813918"/>
    <w:rsid w:val="00814429"/>
    <w:rsid w:val="008177F0"/>
    <w:rsid w:val="00817DA7"/>
    <w:rsid w:val="00817F2D"/>
    <w:rsid w:val="00817F67"/>
    <w:rsid w:val="00820FB0"/>
    <w:rsid w:val="00822387"/>
    <w:rsid w:val="008229DF"/>
    <w:rsid w:val="008241BF"/>
    <w:rsid w:val="008247C6"/>
    <w:rsid w:val="00824E9C"/>
    <w:rsid w:val="00824FE1"/>
    <w:rsid w:val="0082573F"/>
    <w:rsid w:val="00825EB2"/>
    <w:rsid w:val="008271AF"/>
    <w:rsid w:val="008272E3"/>
    <w:rsid w:val="0083019C"/>
    <w:rsid w:val="008308FA"/>
    <w:rsid w:val="00831720"/>
    <w:rsid w:val="00831A5A"/>
    <w:rsid w:val="00831D7B"/>
    <w:rsid w:val="00832725"/>
    <w:rsid w:val="00832C7C"/>
    <w:rsid w:val="0083320B"/>
    <w:rsid w:val="008332D7"/>
    <w:rsid w:val="0083364F"/>
    <w:rsid w:val="0083377B"/>
    <w:rsid w:val="00833851"/>
    <w:rsid w:val="00833A08"/>
    <w:rsid w:val="00833C20"/>
    <w:rsid w:val="008343C1"/>
    <w:rsid w:val="00834DB5"/>
    <w:rsid w:val="0083540A"/>
    <w:rsid w:val="00835901"/>
    <w:rsid w:val="00836420"/>
    <w:rsid w:val="00840A6D"/>
    <w:rsid w:val="00840FA9"/>
    <w:rsid w:val="00841389"/>
    <w:rsid w:val="00842FCD"/>
    <w:rsid w:val="0084354B"/>
    <w:rsid w:val="0084386C"/>
    <w:rsid w:val="00843A22"/>
    <w:rsid w:val="008447C9"/>
    <w:rsid w:val="0084515E"/>
    <w:rsid w:val="00845428"/>
    <w:rsid w:val="00846432"/>
    <w:rsid w:val="00846BA1"/>
    <w:rsid w:val="008509C6"/>
    <w:rsid w:val="00850DA3"/>
    <w:rsid w:val="00851603"/>
    <w:rsid w:val="00852D3C"/>
    <w:rsid w:val="00853383"/>
    <w:rsid w:val="00853AA5"/>
    <w:rsid w:val="00853CB2"/>
    <w:rsid w:val="00854068"/>
    <w:rsid w:val="008547A6"/>
    <w:rsid w:val="008553FB"/>
    <w:rsid w:val="00856301"/>
    <w:rsid w:val="008567BA"/>
    <w:rsid w:val="00856A99"/>
    <w:rsid w:val="00856B5E"/>
    <w:rsid w:val="00857394"/>
    <w:rsid w:val="00857C5E"/>
    <w:rsid w:val="00861DA2"/>
    <w:rsid w:val="00861F1F"/>
    <w:rsid w:val="008623F2"/>
    <w:rsid w:val="00862649"/>
    <w:rsid w:val="0086276F"/>
    <w:rsid w:val="00863153"/>
    <w:rsid w:val="00863B91"/>
    <w:rsid w:val="008646F3"/>
    <w:rsid w:val="00864A04"/>
    <w:rsid w:val="00865386"/>
    <w:rsid w:val="0086539C"/>
    <w:rsid w:val="008654CA"/>
    <w:rsid w:val="00865D8A"/>
    <w:rsid w:val="00865F5C"/>
    <w:rsid w:val="0086624A"/>
    <w:rsid w:val="00867C2C"/>
    <w:rsid w:val="00867CD4"/>
    <w:rsid w:val="00871A45"/>
    <w:rsid w:val="00872387"/>
    <w:rsid w:val="008725B4"/>
    <w:rsid w:val="00872641"/>
    <w:rsid w:val="008729A4"/>
    <w:rsid w:val="00872EB0"/>
    <w:rsid w:val="00872EE9"/>
    <w:rsid w:val="00873946"/>
    <w:rsid w:val="00873F10"/>
    <w:rsid w:val="00876EEB"/>
    <w:rsid w:val="008776C1"/>
    <w:rsid w:val="00877731"/>
    <w:rsid w:val="00877843"/>
    <w:rsid w:val="00880AB2"/>
    <w:rsid w:val="00880FD8"/>
    <w:rsid w:val="008810A0"/>
    <w:rsid w:val="008811FC"/>
    <w:rsid w:val="00881BF2"/>
    <w:rsid w:val="00881C61"/>
    <w:rsid w:val="0088200D"/>
    <w:rsid w:val="0088232E"/>
    <w:rsid w:val="008826B4"/>
    <w:rsid w:val="00882D28"/>
    <w:rsid w:val="0088470B"/>
    <w:rsid w:val="008852DC"/>
    <w:rsid w:val="00885618"/>
    <w:rsid w:val="00885F99"/>
    <w:rsid w:val="00886E06"/>
    <w:rsid w:val="00887505"/>
    <w:rsid w:val="00890BE3"/>
    <w:rsid w:val="00891778"/>
    <w:rsid w:val="0089228E"/>
    <w:rsid w:val="00892F6F"/>
    <w:rsid w:val="008941CC"/>
    <w:rsid w:val="00895699"/>
    <w:rsid w:val="00896633"/>
    <w:rsid w:val="00896738"/>
    <w:rsid w:val="0089675A"/>
    <w:rsid w:val="00896AC4"/>
    <w:rsid w:val="00896D54"/>
    <w:rsid w:val="00897499"/>
    <w:rsid w:val="00897781"/>
    <w:rsid w:val="00897AE9"/>
    <w:rsid w:val="00897E58"/>
    <w:rsid w:val="008A0341"/>
    <w:rsid w:val="008A06F9"/>
    <w:rsid w:val="008A1217"/>
    <w:rsid w:val="008A1998"/>
    <w:rsid w:val="008A2176"/>
    <w:rsid w:val="008A2655"/>
    <w:rsid w:val="008A2A6B"/>
    <w:rsid w:val="008A2DCB"/>
    <w:rsid w:val="008A2E3D"/>
    <w:rsid w:val="008A31B1"/>
    <w:rsid w:val="008A32ED"/>
    <w:rsid w:val="008A3A5A"/>
    <w:rsid w:val="008A3E6A"/>
    <w:rsid w:val="008A415A"/>
    <w:rsid w:val="008A4CD8"/>
    <w:rsid w:val="008A4D47"/>
    <w:rsid w:val="008A53E3"/>
    <w:rsid w:val="008A57EB"/>
    <w:rsid w:val="008A5CA1"/>
    <w:rsid w:val="008A5FDF"/>
    <w:rsid w:val="008A6CDE"/>
    <w:rsid w:val="008A6F49"/>
    <w:rsid w:val="008A748E"/>
    <w:rsid w:val="008B1015"/>
    <w:rsid w:val="008B177A"/>
    <w:rsid w:val="008B1DB6"/>
    <w:rsid w:val="008B29B7"/>
    <w:rsid w:val="008B3B12"/>
    <w:rsid w:val="008B3DDB"/>
    <w:rsid w:val="008B444D"/>
    <w:rsid w:val="008B463D"/>
    <w:rsid w:val="008B5478"/>
    <w:rsid w:val="008B66B6"/>
    <w:rsid w:val="008B6E01"/>
    <w:rsid w:val="008B782A"/>
    <w:rsid w:val="008B7E37"/>
    <w:rsid w:val="008B7ED0"/>
    <w:rsid w:val="008C06CD"/>
    <w:rsid w:val="008C0FA0"/>
    <w:rsid w:val="008C160B"/>
    <w:rsid w:val="008C17CE"/>
    <w:rsid w:val="008C1CEE"/>
    <w:rsid w:val="008C34F5"/>
    <w:rsid w:val="008C3DC4"/>
    <w:rsid w:val="008C4343"/>
    <w:rsid w:val="008C4875"/>
    <w:rsid w:val="008C4B70"/>
    <w:rsid w:val="008C55AC"/>
    <w:rsid w:val="008C6118"/>
    <w:rsid w:val="008C6886"/>
    <w:rsid w:val="008C7438"/>
    <w:rsid w:val="008C766D"/>
    <w:rsid w:val="008C7C19"/>
    <w:rsid w:val="008C7C9F"/>
    <w:rsid w:val="008C7CD1"/>
    <w:rsid w:val="008D17F3"/>
    <w:rsid w:val="008D3B77"/>
    <w:rsid w:val="008D4C65"/>
    <w:rsid w:val="008D5A43"/>
    <w:rsid w:val="008D6F10"/>
    <w:rsid w:val="008D7170"/>
    <w:rsid w:val="008E004A"/>
    <w:rsid w:val="008E0355"/>
    <w:rsid w:val="008E10CC"/>
    <w:rsid w:val="008E208F"/>
    <w:rsid w:val="008E20E2"/>
    <w:rsid w:val="008E21B2"/>
    <w:rsid w:val="008E2B52"/>
    <w:rsid w:val="008E2C9D"/>
    <w:rsid w:val="008E309B"/>
    <w:rsid w:val="008E3966"/>
    <w:rsid w:val="008E424E"/>
    <w:rsid w:val="008E46FF"/>
    <w:rsid w:val="008E4CEB"/>
    <w:rsid w:val="008E51E6"/>
    <w:rsid w:val="008E53D7"/>
    <w:rsid w:val="008E55E4"/>
    <w:rsid w:val="008E55E8"/>
    <w:rsid w:val="008E5B45"/>
    <w:rsid w:val="008E6A31"/>
    <w:rsid w:val="008F1827"/>
    <w:rsid w:val="008F3110"/>
    <w:rsid w:val="008F31A4"/>
    <w:rsid w:val="008F3432"/>
    <w:rsid w:val="008F36AF"/>
    <w:rsid w:val="008F3863"/>
    <w:rsid w:val="008F3DEB"/>
    <w:rsid w:val="008F4750"/>
    <w:rsid w:val="008F5E46"/>
    <w:rsid w:val="008F6AB7"/>
    <w:rsid w:val="008F7423"/>
    <w:rsid w:val="008F7426"/>
    <w:rsid w:val="00901272"/>
    <w:rsid w:val="00901DBA"/>
    <w:rsid w:val="00902671"/>
    <w:rsid w:val="00903481"/>
    <w:rsid w:val="00904557"/>
    <w:rsid w:val="00904641"/>
    <w:rsid w:val="00904D47"/>
    <w:rsid w:val="00905142"/>
    <w:rsid w:val="009056E3"/>
    <w:rsid w:val="00905900"/>
    <w:rsid w:val="00905B33"/>
    <w:rsid w:val="0090625A"/>
    <w:rsid w:val="0090634B"/>
    <w:rsid w:val="00906485"/>
    <w:rsid w:val="00906740"/>
    <w:rsid w:val="00906C19"/>
    <w:rsid w:val="00907F3C"/>
    <w:rsid w:val="0091059D"/>
    <w:rsid w:val="00910F1D"/>
    <w:rsid w:val="0091169A"/>
    <w:rsid w:val="00911CB2"/>
    <w:rsid w:val="009127BC"/>
    <w:rsid w:val="00913190"/>
    <w:rsid w:val="009132F9"/>
    <w:rsid w:val="00913826"/>
    <w:rsid w:val="00915111"/>
    <w:rsid w:val="009153DE"/>
    <w:rsid w:val="00915AB0"/>
    <w:rsid w:val="009179B7"/>
    <w:rsid w:val="00920189"/>
    <w:rsid w:val="00920653"/>
    <w:rsid w:val="00921589"/>
    <w:rsid w:val="00921A6E"/>
    <w:rsid w:val="0092208F"/>
    <w:rsid w:val="00922703"/>
    <w:rsid w:val="00922CCE"/>
    <w:rsid w:val="00923335"/>
    <w:rsid w:val="00923D89"/>
    <w:rsid w:val="00924BE5"/>
    <w:rsid w:val="00925039"/>
    <w:rsid w:val="009315E6"/>
    <w:rsid w:val="00931F24"/>
    <w:rsid w:val="0093276F"/>
    <w:rsid w:val="00932993"/>
    <w:rsid w:val="00932E2F"/>
    <w:rsid w:val="00933B0F"/>
    <w:rsid w:val="00933F89"/>
    <w:rsid w:val="009340F2"/>
    <w:rsid w:val="00934329"/>
    <w:rsid w:val="00934D5B"/>
    <w:rsid w:val="009379A6"/>
    <w:rsid w:val="009379C8"/>
    <w:rsid w:val="00937C05"/>
    <w:rsid w:val="0094067E"/>
    <w:rsid w:val="00941ABE"/>
    <w:rsid w:val="009424C6"/>
    <w:rsid w:val="00943D8F"/>
    <w:rsid w:val="00944E41"/>
    <w:rsid w:val="009453A4"/>
    <w:rsid w:val="00945A63"/>
    <w:rsid w:val="00947325"/>
    <w:rsid w:val="00947D7A"/>
    <w:rsid w:val="00947E55"/>
    <w:rsid w:val="0095070F"/>
    <w:rsid w:val="00950B21"/>
    <w:rsid w:val="00950D86"/>
    <w:rsid w:val="009523D6"/>
    <w:rsid w:val="00952509"/>
    <w:rsid w:val="00953DD0"/>
    <w:rsid w:val="00954122"/>
    <w:rsid w:val="00954180"/>
    <w:rsid w:val="009542CD"/>
    <w:rsid w:val="009544F8"/>
    <w:rsid w:val="0095467A"/>
    <w:rsid w:val="0095480D"/>
    <w:rsid w:val="00954B13"/>
    <w:rsid w:val="00955723"/>
    <w:rsid w:val="00955E91"/>
    <w:rsid w:val="00956420"/>
    <w:rsid w:val="00957B7D"/>
    <w:rsid w:val="00957DBC"/>
    <w:rsid w:val="00961281"/>
    <w:rsid w:val="00961970"/>
    <w:rsid w:val="00961FAD"/>
    <w:rsid w:val="00963AF8"/>
    <w:rsid w:val="00964329"/>
    <w:rsid w:val="009661F1"/>
    <w:rsid w:val="00966B79"/>
    <w:rsid w:val="00966F18"/>
    <w:rsid w:val="00967236"/>
    <w:rsid w:val="00967788"/>
    <w:rsid w:val="00967AD9"/>
    <w:rsid w:val="00967D29"/>
    <w:rsid w:val="0097035D"/>
    <w:rsid w:val="00970BD2"/>
    <w:rsid w:val="00970DD6"/>
    <w:rsid w:val="00971978"/>
    <w:rsid w:val="0097258B"/>
    <w:rsid w:val="0097336B"/>
    <w:rsid w:val="00973819"/>
    <w:rsid w:val="00973D11"/>
    <w:rsid w:val="00974D29"/>
    <w:rsid w:val="0097558B"/>
    <w:rsid w:val="009769FE"/>
    <w:rsid w:val="00976D8F"/>
    <w:rsid w:val="00977579"/>
    <w:rsid w:val="00977D2E"/>
    <w:rsid w:val="0098030E"/>
    <w:rsid w:val="00982594"/>
    <w:rsid w:val="00983114"/>
    <w:rsid w:val="009831A5"/>
    <w:rsid w:val="009839CF"/>
    <w:rsid w:val="00983BB0"/>
    <w:rsid w:val="00984E0A"/>
    <w:rsid w:val="00985964"/>
    <w:rsid w:val="009859AC"/>
    <w:rsid w:val="009863AC"/>
    <w:rsid w:val="00986A1B"/>
    <w:rsid w:val="00986DBF"/>
    <w:rsid w:val="00987488"/>
    <w:rsid w:val="00987503"/>
    <w:rsid w:val="00987D14"/>
    <w:rsid w:val="00990460"/>
    <w:rsid w:val="009907E5"/>
    <w:rsid w:val="009914DB"/>
    <w:rsid w:val="00991E2A"/>
    <w:rsid w:val="0099231C"/>
    <w:rsid w:val="00993988"/>
    <w:rsid w:val="00993F73"/>
    <w:rsid w:val="00994701"/>
    <w:rsid w:val="0099758D"/>
    <w:rsid w:val="009975C8"/>
    <w:rsid w:val="00997BA3"/>
    <w:rsid w:val="009A01AC"/>
    <w:rsid w:val="009A08B6"/>
    <w:rsid w:val="009A0A3C"/>
    <w:rsid w:val="009A0AEA"/>
    <w:rsid w:val="009A0EAD"/>
    <w:rsid w:val="009A2F83"/>
    <w:rsid w:val="009A305C"/>
    <w:rsid w:val="009A3E50"/>
    <w:rsid w:val="009A47B3"/>
    <w:rsid w:val="009A4FF1"/>
    <w:rsid w:val="009A537E"/>
    <w:rsid w:val="009A5B40"/>
    <w:rsid w:val="009A5C07"/>
    <w:rsid w:val="009A61F3"/>
    <w:rsid w:val="009A6D65"/>
    <w:rsid w:val="009A71BD"/>
    <w:rsid w:val="009B1156"/>
    <w:rsid w:val="009B13AD"/>
    <w:rsid w:val="009B177F"/>
    <w:rsid w:val="009B214A"/>
    <w:rsid w:val="009B2E98"/>
    <w:rsid w:val="009B3346"/>
    <w:rsid w:val="009B5C36"/>
    <w:rsid w:val="009B63E7"/>
    <w:rsid w:val="009B64B3"/>
    <w:rsid w:val="009B6849"/>
    <w:rsid w:val="009B6909"/>
    <w:rsid w:val="009B723D"/>
    <w:rsid w:val="009B77CD"/>
    <w:rsid w:val="009B7896"/>
    <w:rsid w:val="009C107E"/>
    <w:rsid w:val="009C11AF"/>
    <w:rsid w:val="009C1DFB"/>
    <w:rsid w:val="009C20C2"/>
    <w:rsid w:val="009C2359"/>
    <w:rsid w:val="009C2791"/>
    <w:rsid w:val="009C29C4"/>
    <w:rsid w:val="009C2D83"/>
    <w:rsid w:val="009C41B5"/>
    <w:rsid w:val="009C4B7B"/>
    <w:rsid w:val="009C4CC7"/>
    <w:rsid w:val="009C5300"/>
    <w:rsid w:val="009C537D"/>
    <w:rsid w:val="009C7D1D"/>
    <w:rsid w:val="009D0DEF"/>
    <w:rsid w:val="009D144F"/>
    <w:rsid w:val="009D1C6A"/>
    <w:rsid w:val="009D22D0"/>
    <w:rsid w:val="009D24C6"/>
    <w:rsid w:val="009D3906"/>
    <w:rsid w:val="009D401B"/>
    <w:rsid w:val="009D4C2E"/>
    <w:rsid w:val="009D4D62"/>
    <w:rsid w:val="009D50A6"/>
    <w:rsid w:val="009D5127"/>
    <w:rsid w:val="009D6AD5"/>
    <w:rsid w:val="009D6E80"/>
    <w:rsid w:val="009D79E6"/>
    <w:rsid w:val="009D7A51"/>
    <w:rsid w:val="009E0659"/>
    <w:rsid w:val="009E101E"/>
    <w:rsid w:val="009E1BA9"/>
    <w:rsid w:val="009E4955"/>
    <w:rsid w:val="009E4E55"/>
    <w:rsid w:val="009E52C2"/>
    <w:rsid w:val="009E64D2"/>
    <w:rsid w:val="009E6584"/>
    <w:rsid w:val="009E6765"/>
    <w:rsid w:val="009E6860"/>
    <w:rsid w:val="009E6FEA"/>
    <w:rsid w:val="009E780E"/>
    <w:rsid w:val="009E7B27"/>
    <w:rsid w:val="009E7FBA"/>
    <w:rsid w:val="009F024B"/>
    <w:rsid w:val="009F0A5C"/>
    <w:rsid w:val="009F1153"/>
    <w:rsid w:val="009F1227"/>
    <w:rsid w:val="009F1C44"/>
    <w:rsid w:val="009F1E3A"/>
    <w:rsid w:val="009F2B05"/>
    <w:rsid w:val="009F2E60"/>
    <w:rsid w:val="009F35CC"/>
    <w:rsid w:val="009F367B"/>
    <w:rsid w:val="009F3F1A"/>
    <w:rsid w:val="009F3F1D"/>
    <w:rsid w:val="009F3F84"/>
    <w:rsid w:val="009F40A2"/>
    <w:rsid w:val="009F5209"/>
    <w:rsid w:val="009F5BBB"/>
    <w:rsid w:val="009F61C1"/>
    <w:rsid w:val="009F63BD"/>
    <w:rsid w:val="009F745D"/>
    <w:rsid w:val="009F766B"/>
    <w:rsid w:val="009F7C5A"/>
    <w:rsid w:val="009F7D04"/>
    <w:rsid w:val="00A006E7"/>
    <w:rsid w:val="00A00A81"/>
    <w:rsid w:val="00A011EA"/>
    <w:rsid w:val="00A018E9"/>
    <w:rsid w:val="00A01DAB"/>
    <w:rsid w:val="00A01EAB"/>
    <w:rsid w:val="00A034BE"/>
    <w:rsid w:val="00A04195"/>
    <w:rsid w:val="00A04DBC"/>
    <w:rsid w:val="00A05EC0"/>
    <w:rsid w:val="00A0614E"/>
    <w:rsid w:val="00A06947"/>
    <w:rsid w:val="00A06BA8"/>
    <w:rsid w:val="00A07099"/>
    <w:rsid w:val="00A0716F"/>
    <w:rsid w:val="00A0763C"/>
    <w:rsid w:val="00A10BCA"/>
    <w:rsid w:val="00A114AA"/>
    <w:rsid w:val="00A116CF"/>
    <w:rsid w:val="00A117BD"/>
    <w:rsid w:val="00A11B15"/>
    <w:rsid w:val="00A11C70"/>
    <w:rsid w:val="00A11F3E"/>
    <w:rsid w:val="00A12A63"/>
    <w:rsid w:val="00A12AFD"/>
    <w:rsid w:val="00A12E13"/>
    <w:rsid w:val="00A12E87"/>
    <w:rsid w:val="00A13684"/>
    <w:rsid w:val="00A1406A"/>
    <w:rsid w:val="00A147EB"/>
    <w:rsid w:val="00A148ED"/>
    <w:rsid w:val="00A149E7"/>
    <w:rsid w:val="00A1511C"/>
    <w:rsid w:val="00A1512C"/>
    <w:rsid w:val="00A154EF"/>
    <w:rsid w:val="00A15A60"/>
    <w:rsid w:val="00A15F9F"/>
    <w:rsid w:val="00A161FA"/>
    <w:rsid w:val="00A17159"/>
    <w:rsid w:val="00A178F5"/>
    <w:rsid w:val="00A17D0C"/>
    <w:rsid w:val="00A20994"/>
    <w:rsid w:val="00A215E8"/>
    <w:rsid w:val="00A2162F"/>
    <w:rsid w:val="00A21E35"/>
    <w:rsid w:val="00A237B1"/>
    <w:rsid w:val="00A23862"/>
    <w:rsid w:val="00A2454E"/>
    <w:rsid w:val="00A2487D"/>
    <w:rsid w:val="00A249CE"/>
    <w:rsid w:val="00A251C1"/>
    <w:rsid w:val="00A25A76"/>
    <w:rsid w:val="00A25EC4"/>
    <w:rsid w:val="00A26674"/>
    <w:rsid w:val="00A26694"/>
    <w:rsid w:val="00A27066"/>
    <w:rsid w:val="00A31AA3"/>
    <w:rsid w:val="00A321E8"/>
    <w:rsid w:val="00A32D4A"/>
    <w:rsid w:val="00A33F45"/>
    <w:rsid w:val="00A34167"/>
    <w:rsid w:val="00A3418C"/>
    <w:rsid w:val="00A3512D"/>
    <w:rsid w:val="00A353FE"/>
    <w:rsid w:val="00A35CD8"/>
    <w:rsid w:val="00A35E26"/>
    <w:rsid w:val="00A35FE5"/>
    <w:rsid w:val="00A363CD"/>
    <w:rsid w:val="00A363DA"/>
    <w:rsid w:val="00A36816"/>
    <w:rsid w:val="00A369A5"/>
    <w:rsid w:val="00A36B74"/>
    <w:rsid w:val="00A36BF7"/>
    <w:rsid w:val="00A36EB5"/>
    <w:rsid w:val="00A3768B"/>
    <w:rsid w:val="00A40B9D"/>
    <w:rsid w:val="00A41694"/>
    <w:rsid w:val="00A42F07"/>
    <w:rsid w:val="00A432DF"/>
    <w:rsid w:val="00A4336E"/>
    <w:rsid w:val="00A4349E"/>
    <w:rsid w:val="00A43809"/>
    <w:rsid w:val="00A43B50"/>
    <w:rsid w:val="00A44F4D"/>
    <w:rsid w:val="00A45290"/>
    <w:rsid w:val="00A4660A"/>
    <w:rsid w:val="00A47331"/>
    <w:rsid w:val="00A47E92"/>
    <w:rsid w:val="00A510A3"/>
    <w:rsid w:val="00A52733"/>
    <w:rsid w:val="00A53875"/>
    <w:rsid w:val="00A53893"/>
    <w:rsid w:val="00A53DBC"/>
    <w:rsid w:val="00A5410A"/>
    <w:rsid w:val="00A54D3D"/>
    <w:rsid w:val="00A54DAC"/>
    <w:rsid w:val="00A559DB"/>
    <w:rsid w:val="00A55AE5"/>
    <w:rsid w:val="00A56445"/>
    <w:rsid w:val="00A577A5"/>
    <w:rsid w:val="00A610F0"/>
    <w:rsid w:val="00A61278"/>
    <w:rsid w:val="00A61B14"/>
    <w:rsid w:val="00A61BE4"/>
    <w:rsid w:val="00A62125"/>
    <w:rsid w:val="00A62AAB"/>
    <w:rsid w:val="00A62ECB"/>
    <w:rsid w:val="00A633A8"/>
    <w:rsid w:val="00A633CD"/>
    <w:rsid w:val="00A63DF2"/>
    <w:rsid w:val="00A64500"/>
    <w:rsid w:val="00A64C52"/>
    <w:rsid w:val="00A663E1"/>
    <w:rsid w:val="00A66FE0"/>
    <w:rsid w:val="00A672FA"/>
    <w:rsid w:val="00A676B2"/>
    <w:rsid w:val="00A67AEB"/>
    <w:rsid w:val="00A70384"/>
    <w:rsid w:val="00A71356"/>
    <w:rsid w:val="00A7137E"/>
    <w:rsid w:val="00A71918"/>
    <w:rsid w:val="00A71E23"/>
    <w:rsid w:val="00A721B3"/>
    <w:rsid w:val="00A724B2"/>
    <w:rsid w:val="00A72CC4"/>
    <w:rsid w:val="00A72CEE"/>
    <w:rsid w:val="00A73A79"/>
    <w:rsid w:val="00A73A8D"/>
    <w:rsid w:val="00A73BF3"/>
    <w:rsid w:val="00A74356"/>
    <w:rsid w:val="00A7443F"/>
    <w:rsid w:val="00A7524C"/>
    <w:rsid w:val="00A75BE4"/>
    <w:rsid w:val="00A76F13"/>
    <w:rsid w:val="00A779BE"/>
    <w:rsid w:val="00A77C43"/>
    <w:rsid w:val="00A81C09"/>
    <w:rsid w:val="00A82AC2"/>
    <w:rsid w:val="00A83111"/>
    <w:rsid w:val="00A83537"/>
    <w:rsid w:val="00A84224"/>
    <w:rsid w:val="00A85733"/>
    <w:rsid w:val="00A85D58"/>
    <w:rsid w:val="00A862AF"/>
    <w:rsid w:val="00A8639A"/>
    <w:rsid w:val="00A86FE9"/>
    <w:rsid w:val="00A87927"/>
    <w:rsid w:val="00A87DA1"/>
    <w:rsid w:val="00A87FAA"/>
    <w:rsid w:val="00A900F1"/>
    <w:rsid w:val="00A91429"/>
    <w:rsid w:val="00A928F7"/>
    <w:rsid w:val="00A937E9"/>
    <w:rsid w:val="00A93975"/>
    <w:rsid w:val="00A93F97"/>
    <w:rsid w:val="00A94A3B"/>
    <w:rsid w:val="00A94E9F"/>
    <w:rsid w:val="00A9531C"/>
    <w:rsid w:val="00A95C85"/>
    <w:rsid w:val="00A96022"/>
    <w:rsid w:val="00A96537"/>
    <w:rsid w:val="00A96554"/>
    <w:rsid w:val="00A970D4"/>
    <w:rsid w:val="00A9711A"/>
    <w:rsid w:val="00A9756D"/>
    <w:rsid w:val="00AA0949"/>
    <w:rsid w:val="00AA0954"/>
    <w:rsid w:val="00AA1280"/>
    <w:rsid w:val="00AA2A3B"/>
    <w:rsid w:val="00AA302E"/>
    <w:rsid w:val="00AA3118"/>
    <w:rsid w:val="00AA3A7A"/>
    <w:rsid w:val="00AA3D26"/>
    <w:rsid w:val="00AA4091"/>
    <w:rsid w:val="00AA5D61"/>
    <w:rsid w:val="00AA744F"/>
    <w:rsid w:val="00AA7ABD"/>
    <w:rsid w:val="00AA7D5C"/>
    <w:rsid w:val="00AA7F03"/>
    <w:rsid w:val="00AB0778"/>
    <w:rsid w:val="00AB0838"/>
    <w:rsid w:val="00AB12C1"/>
    <w:rsid w:val="00AB1659"/>
    <w:rsid w:val="00AB2C53"/>
    <w:rsid w:val="00AB2CF7"/>
    <w:rsid w:val="00AB4EBA"/>
    <w:rsid w:val="00AB50B9"/>
    <w:rsid w:val="00AB5588"/>
    <w:rsid w:val="00AB5E4A"/>
    <w:rsid w:val="00AB6172"/>
    <w:rsid w:val="00AB7276"/>
    <w:rsid w:val="00AB7986"/>
    <w:rsid w:val="00AB7A98"/>
    <w:rsid w:val="00AC15FD"/>
    <w:rsid w:val="00AC1760"/>
    <w:rsid w:val="00AC295F"/>
    <w:rsid w:val="00AC352B"/>
    <w:rsid w:val="00AC372B"/>
    <w:rsid w:val="00AC384E"/>
    <w:rsid w:val="00AC480A"/>
    <w:rsid w:val="00AC4B32"/>
    <w:rsid w:val="00AC4CD9"/>
    <w:rsid w:val="00AC539F"/>
    <w:rsid w:val="00AC56C5"/>
    <w:rsid w:val="00AC578A"/>
    <w:rsid w:val="00AC5974"/>
    <w:rsid w:val="00AC5C3E"/>
    <w:rsid w:val="00AC66A2"/>
    <w:rsid w:val="00AC6B1B"/>
    <w:rsid w:val="00AC6C9A"/>
    <w:rsid w:val="00AC6FCE"/>
    <w:rsid w:val="00AC7745"/>
    <w:rsid w:val="00AC7FCF"/>
    <w:rsid w:val="00AD0318"/>
    <w:rsid w:val="00AD0438"/>
    <w:rsid w:val="00AD11EB"/>
    <w:rsid w:val="00AD1B56"/>
    <w:rsid w:val="00AD1FCF"/>
    <w:rsid w:val="00AD233B"/>
    <w:rsid w:val="00AD295F"/>
    <w:rsid w:val="00AD3020"/>
    <w:rsid w:val="00AD397C"/>
    <w:rsid w:val="00AD41AA"/>
    <w:rsid w:val="00AD4591"/>
    <w:rsid w:val="00AD463B"/>
    <w:rsid w:val="00AD4BCA"/>
    <w:rsid w:val="00AD5E00"/>
    <w:rsid w:val="00AD688F"/>
    <w:rsid w:val="00AD6AB6"/>
    <w:rsid w:val="00AD6CC4"/>
    <w:rsid w:val="00AD7E01"/>
    <w:rsid w:val="00AE0388"/>
    <w:rsid w:val="00AE0BED"/>
    <w:rsid w:val="00AE1F19"/>
    <w:rsid w:val="00AE2D0C"/>
    <w:rsid w:val="00AE30DD"/>
    <w:rsid w:val="00AE3119"/>
    <w:rsid w:val="00AE38DA"/>
    <w:rsid w:val="00AE5A0A"/>
    <w:rsid w:val="00AE5D6F"/>
    <w:rsid w:val="00AE6912"/>
    <w:rsid w:val="00AE6D5C"/>
    <w:rsid w:val="00AF0ED1"/>
    <w:rsid w:val="00AF127B"/>
    <w:rsid w:val="00AF2BFF"/>
    <w:rsid w:val="00AF2CC2"/>
    <w:rsid w:val="00AF2D32"/>
    <w:rsid w:val="00AF4A8E"/>
    <w:rsid w:val="00AF4CA3"/>
    <w:rsid w:val="00AF584C"/>
    <w:rsid w:val="00AF5925"/>
    <w:rsid w:val="00AF5A1A"/>
    <w:rsid w:val="00AF5A3C"/>
    <w:rsid w:val="00AF6037"/>
    <w:rsid w:val="00AF6D1D"/>
    <w:rsid w:val="00AF7313"/>
    <w:rsid w:val="00AF768E"/>
    <w:rsid w:val="00B005B7"/>
    <w:rsid w:val="00B00AEB"/>
    <w:rsid w:val="00B00BE9"/>
    <w:rsid w:val="00B00CF0"/>
    <w:rsid w:val="00B0151C"/>
    <w:rsid w:val="00B01659"/>
    <w:rsid w:val="00B0266F"/>
    <w:rsid w:val="00B033E0"/>
    <w:rsid w:val="00B0345A"/>
    <w:rsid w:val="00B050F1"/>
    <w:rsid w:val="00B0517B"/>
    <w:rsid w:val="00B06423"/>
    <w:rsid w:val="00B06E0C"/>
    <w:rsid w:val="00B07A9C"/>
    <w:rsid w:val="00B10360"/>
    <w:rsid w:val="00B11204"/>
    <w:rsid w:val="00B1141F"/>
    <w:rsid w:val="00B114A8"/>
    <w:rsid w:val="00B118BC"/>
    <w:rsid w:val="00B119E4"/>
    <w:rsid w:val="00B11FD4"/>
    <w:rsid w:val="00B14052"/>
    <w:rsid w:val="00B148B0"/>
    <w:rsid w:val="00B150FF"/>
    <w:rsid w:val="00B15328"/>
    <w:rsid w:val="00B15695"/>
    <w:rsid w:val="00B15D30"/>
    <w:rsid w:val="00B1758E"/>
    <w:rsid w:val="00B1784F"/>
    <w:rsid w:val="00B17B23"/>
    <w:rsid w:val="00B17B73"/>
    <w:rsid w:val="00B200D6"/>
    <w:rsid w:val="00B212A8"/>
    <w:rsid w:val="00B22435"/>
    <w:rsid w:val="00B22767"/>
    <w:rsid w:val="00B22A9E"/>
    <w:rsid w:val="00B22DF4"/>
    <w:rsid w:val="00B22E32"/>
    <w:rsid w:val="00B235C1"/>
    <w:rsid w:val="00B238D3"/>
    <w:rsid w:val="00B243E9"/>
    <w:rsid w:val="00B2465F"/>
    <w:rsid w:val="00B25D6B"/>
    <w:rsid w:val="00B26A6F"/>
    <w:rsid w:val="00B26BCE"/>
    <w:rsid w:val="00B26DD9"/>
    <w:rsid w:val="00B27CFF"/>
    <w:rsid w:val="00B30C31"/>
    <w:rsid w:val="00B3181A"/>
    <w:rsid w:val="00B3273A"/>
    <w:rsid w:val="00B32A8D"/>
    <w:rsid w:val="00B333E6"/>
    <w:rsid w:val="00B33973"/>
    <w:rsid w:val="00B3400A"/>
    <w:rsid w:val="00B34213"/>
    <w:rsid w:val="00B34218"/>
    <w:rsid w:val="00B35B10"/>
    <w:rsid w:val="00B35BB0"/>
    <w:rsid w:val="00B35EE4"/>
    <w:rsid w:val="00B36514"/>
    <w:rsid w:val="00B372CC"/>
    <w:rsid w:val="00B40273"/>
    <w:rsid w:val="00B40704"/>
    <w:rsid w:val="00B40FCE"/>
    <w:rsid w:val="00B41E24"/>
    <w:rsid w:val="00B43403"/>
    <w:rsid w:val="00B43B4C"/>
    <w:rsid w:val="00B44096"/>
    <w:rsid w:val="00B442DF"/>
    <w:rsid w:val="00B445C4"/>
    <w:rsid w:val="00B44653"/>
    <w:rsid w:val="00B44DC3"/>
    <w:rsid w:val="00B456F6"/>
    <w:rsid w:val="00B5009A"/>
    <w:rsid w:val="00B5171F"/>
    <w:rsid w:val="00B538C2"/>
    <w:rsid w:val="00B53995"/>
    <w:rsid w:val="00B54024"/>
    <w:rsid w:val="00B54265"/>
    <w:rsid w:val="00B54295"/>
    <w:rsid w:val="00B54496"/>
    <w:rsid w:val="00B545FC"/>
    <w:rsid w:val="00B55708"/>
    <w:rsid w:val="00B566C4"/>
    <w:rsid w:val="00B56CA7"/>
    <w:rsid w:val="00B572E7"/>
    <w:rsid w:val="00B57CC3"/>
    <w:rsid w:val="00B60474"/>
    <w:rsid w:val="00B60CB3"/>
    <w:rsid w:val="00B615FF"/>
    <w:rsid w:val="00B618BB"/>
    <w:rsid w:val="00B628AC"/>
    <w:rsid w:val="00B62A77"/>
    <w:rsid w:val="00B62BF8"/>
    <w:rsid w:val="00B63A88"/>
    <w:rsid w:val="00B64D05"/>
    <w:rsid w:val="00B6555B"/>
    <w:rsid w:val="00B65B09"/>
    <w:rsid w:val="00B65B68"/>
    <w:rsid w:val="00B65BDA"/>
    <w:rsid w:val="00B6672F"/>
    <w:rsid w:val="00B67821"/>
    <w:rsid w:val="00B7021C"/>
    <w:rsid w:val="00B7042D"/>
    <w:rsid w:val="00B7078D"/>
    <w:rsid w:val="00B70DDB"/>
    <w:rsid w:val="00B71504"/>
    <w:rsid w:val="00B715BB"/>
    <w:rsid w:val="00B725BA"/>
    <w:rsid w:val="00B737EB"/>
    <w:rsid w:val="00B7485E"/>
    <w:rsid w:val="00B74964"/>
    <w:rsid w:val="00B75A4D"/>
    <w:rsid w:val="00B76CB6"/>
    <w:rsid w:val="00B76F96"/>
    <w:rsid w:val="00B778BD"/>
    <w:rsid w:val="00B802BC"/>
    <w:rsid w:val="00B8169B"/>
    <w:rsid w:val="00B81BAC"/>
    <w:rsid w:val="00B81BCD"/>
    <w:rsid w:val="00B82542"/>
    <w:rsid w:val="00B82995"/>
    <w:rsid w:val="00B84282"/>
    <w:rsid w:val="00B84421"/>
    <w:rsid w:val="00B84617"/>
    <w:rsid w:val="00B846DC"/>
    <w:rsid w:val="00B85946"/>
    <w:rsid w:val="00B85F8D"/>
    <w:rsid w:val="00B86463"/>
    <w:rsid w:val="00B86467"/>
    <w:rsid w:val="00B8685F"/>
    <w:rsid w:val="00B86BF4"/>
    <w:rsid w:val="00B90565"/>
    <w:rsid w:val="00B90629"/>
    <w:rsid w:val="00B9143E"/>
    <w:rsid w:val="00B91F19"/>
    <w:rsid w:val="00B920E4"/>
    <w:rsid w:val="00B92214"/>
    <w:rsid w:val="00B923C2"/>
    <w:rsid w:val="00B924CB"/>
    <w:rsid w:val="00B92FDA"/>
    <w:rsid w:val="00B9398B"/>
    <w:rsid w:val="00B95820"/>
    <w:rsid w:val="00B9604F"/>
    <w:rsid w:val="00B96208"/>
    <w:rsid w:val="00B966B5"/>
    <w:rsid w:val="00B96737"/>
    <w:rsid w:val="00B96D64"/>
    <w:rsid w:val="00B97112"/>
    <w:rsid w:val="00B97165"/>
    <w:rsid w:val="00B97FED"/>
    <w:rsid w:val="00BA08B0"/>
    <w:rsid w:val="00BA0955"/>
    <w:rsid w:val="00BA0D3B"/>
    <w:rsid w:val="00BA11D1"/>
    <w:rsid w:val="00BA17DD"/>
    <w:rsid w:val="00BA1847"/>
    <w:rsid w:val="00BA1D50"/>
    <w:rsid w:val="00BA2880"/>
    <w:rsid w:val="00BA297B"/>
    <w:rsid w:val="00BA2CC0"/>
    <w:rsid w:val="00BA2FB8"/>
    <w:rsid w:val="00BA3291"/>
    <w:rsid w:val="00BA3613"/>
    <w:rsid w:val="00BA3A1E"/>
    <w:rsid w:val="00BA3BE6"/>
    <w:rsid w:val="00BA43A2"/>
    <w:rsid w:val="00BA4482"/>
    <w:rsid w:val="00BA5966"/>
    <w:rsid w:val="00BA5ED3"/>
    <w:rsid w:val="00BA6024"/>
    <w:rsid w:val="00BA6036"/>
    <w:rsid w:val="00BA6472"/>
    <w:rsid w:val="00BA68AC"/>
    <w:rsid w:val="00BA6CDE"/>
    <w:rsid w:val="00BA734F"/>
    <w:rsid w:val="00BA7ED4"/>
    <w:rsid w:val="00BA7F92"/>
    <w:rsid w:val="00BB0091"/>
    <w:rsid w:val="00BB13D3"/>
    <w:rsid w:val="00BB1778"/>
    <w:rsid w:val="00BB2B23"/>
    <w:rsid w:val="00BB2B60"/>
    <w:rsid w:val="00BB2B71"/>
    <w:rsid w:val="00BB3043"/>
    <w:rsid w:val="00BB31A3"/>
    <w:rsid w:val="00BB49A5"/>
    <w:rsid w:val="00BB4F27"/>
    <w:rsid w:val="00BB509C"/>
    <w:rsid w:val="00BB5494"/>
    <w:rsid w:val="00BB5C4E"/>
    <w:rsid w:val="00BB6E0C"/>
    <w:rsid w:val="00BB77EA"/>
    <w:rsid w:val="00BB7BE9"/>
    <w:rsid w:val="00BC0D29"/>
    <w:rsid w:val="00BC11A1"/>
    <w:rsid w:val="00BC23E2"/>
    <w:rsid w:val="00BC2510"/>
    <w:rsid w:val="00BC290D"/>
    <w:rsid w:val="00BC3AF4"/>
    <w:rsid w:val="00BC454C"/>
    <w:rsid w:val="00BC4829"/>
    <w:rsid w:val="00BC48FE"/>
    <w:rsid w:val="00BC524A"/>
    <w:rsid w:val="00BC5C6D"/>
    <w:rsid w:val="00BC639B"/>
    <w:rsid w:val="00BC6946"/>
    <w:rsid w:val="00BC6B8C"/>
    <w:rsid w:val="00BC6D42"/>
    <w:rsid w:val="00BC707F"/>
    <w:rsid w:val="00BC7443"/>
    <w:rsid w:val="00BC7757"/>
    <w:rsid w:val="00BC7EA6"/>
    <w:rsid w:val="00BD025C"/>
    <w:rsid w:val="00BD05EA"/>
    <w:rsid w:val="00BD16DA"/>
    <w:rsid w:val="00BD303F"/>
    <w:rsid w:val="00BD3D7E"/>
    <w:rsid w:val="00BD3DE6"/>
    <w:rsid w:val="00BD511F"/>
    <w:rsid w:val="00BD6092"/>
    <w:rsid w:val="00BD6212"/>
    <w:rsid w:val="00BD753C"/>
    <w:rsid w:val="00BE00C1"/>
    <w:rsid w:val="00BE0896"/>
    <w:rsid w:val="00BE0C49"/>
    <w:rsid w:val="00BE112E"/>
    <w:rsid w:val="00BE18F2"/>
    <w:rsid w:val="00BE1AD3"/>
    <w:rsid w:val="00BE4B54"/>
    <w:rsid w:val="00BE58F3"/>
    <w:rsid w:val="00BE6017"/>
    <w:rsid w:val="00BE605A"/>
    <w:rsid w:val="00BE66B4"/>
    <w:rsid w:val="00BE731A"/>
    <w:rsid w:val="00BE73BF"/>
    <w:rsid w:val="00BE78CF"/>
    <w:rsid w:val="00BE7C86"/>
    <w:rsid w:val="00BE7F28"/>
    <w:rsid w:val="00BF08FE"/>
    <w:rsid w:val="00BF0A82"/>
    <w:rsid w:val="00BF0CC3"/>
    <w:rsid w:val="00BF111B"/>
    <w:rsid w:val="00BF2895"/>
    <w:rsid w:val="00BF2B25"/>
    <w:rsid w:val="00BF30E9"/>
    <w:rsid w:val="00BF3107"/>
    <w:rsid w:val="00BF3463"/>
    <w:rsid w:val="00BF3846"/>
    <w:rsid w:val="00BF38BF"/>
    <w:rsid w:val="00BF39BE"/>
    <w:rsid w:val="00BF412D"/>
    <w:rsid w:val="00BF4DD5"/>
    <w:rsid w:val="00BF542D"/>
    <w:rsid w:val="00BF5B06"/>
    <w:rsid w:val="00BF5EAC"/>
    <w:rsid w:val="00BF6E00"/>
    <w:rsid w:val="00BF72CE"/>
    <w:rsid w:val="00BF7443"/>
    <w:rsid w:val="00BF751C"/>
    <w:rsid w:val="00BF7660"/>
    <w:rsid w:val="00BF77CE"/>
    <w:rsid w:val="00C00601"/>
    <w:rsid w:val="00C00C50"/>
    <w:rsid w:val="00C021E7"/>
    <w:rsid w:val="00C024DF"/>
    <w:rsid w:val="00C034E1"/>
    <w:rsid w:val="00C035A9"/>
    <w:rsid w:val="00C036FE"/>
    <w:rsid w:val="00C039FB"/>
    <w:rsid w:val="00C03B7E"/>
    <w:rsid w:val="00C03B9F"/>
    <w:rsid w:val="00C03F26"/>
    <w:rsid w:val="00C04109"/>
    <w:rsid w:val="00C0495D"/>
    <w:rsid w:val="00C04A31"/>
    <w:rsid w:val="00C04C48"/>
    <w:rsid w:val="00C06128"/>
    <w:rsid w:val="00C06A4C"/>
    <w:rsid w:val="00C06AF5"/>
    <w:rsid w:val="00C07674"/>
    <w:rsid w:val="00C078D8"/>
    <w:rsid w:val="00C079B8"/>
    <w:rsid w:val="00C07C25"/>
    <w:rsid w:val="00C100F2"/>
    <w:rsid w:val="00C107D5"/>
    <w:rsid w:val="00C1083E"/>
    <w:rsid w:val="00C10970"/>
    <w:rsid w:val="00C11137"/>
    <w:rsid w:val="00C11612"/>
    <w:rsid w:val="00C11DD4"/>
    <w:rsid w:val="00C122A4"/>
    <w:rsid w:val="00C127C2"/>
    <w:rsid w:val="00C1348D"/>
    <w:rsid w:val="00C13C5E"/>
    <w:rsid w:val="00C146E0"/>
    <w:rsid w:val="00C150FA"/>
    <w:rsid w:val="00C156B3"/>
    <w:rsid w:val="00C15722"/>
    <w:rsid w:val="00C1599C"/>
    <w:rsid w:val="00C15D4A"/>
    <w:rsid w:val="00C1685C"/>
    <w:rsid w:val="00C17CE3"/>
    <w:rsid w:val="00C17F64"/>
    <w:rsid w:val="00C20350"/>
    <w:rsid w:val="00C20777"/>
    <w:rsid w:val="00C209B5"/>
    <w:rsid w:val="00C209C1"/>
    <w:rsid w:val="00C20E10"/>
    <w:rsid w:val="00C21B28"/>
    <w:rsid w:val="00C21DD9"/>
    <w:rsid w:val="00C21E01"/>
    <w:rsid w:val="00C22F96"/>
    <w:rsid w:val="00C23192"/>
    <w:rsid w:val="00C23879"/>
    <w:rsid w:val="00C23A02"/>
    <w:rsid w:val="00C23F97"/>
    <w:rsid w:val="00C2419D"/>
    <w:rsid w:val="00C24556"/>
    <w:rsid w:val="00C24623"/>
    <w:rsid w:val="00C2499A"/>
    <w:rsid w:val="00C253EE"/>
    <w:rsid w:val="00C25FA2"/>
    <w:rsid w:val="00C2627E"/>
    <w:rsid w:val="00C26462"/>
    <w:rsid w:val="00C265A1"/>
    <w:rsid w:val="00C26DA1"/>
    <w:rsid w:val="00C2710B"/>
    <w:rsid w:val="00C2728A"/>
    <w:rsid w:val="00C30155"/>
    <w:rsid w:val="00C30AAC"/>
    <w:rsid w:val="00C31401"/>
    <w:rsid w:val="00C31B33"/>
    <w:rsid w:val="00C3242D"/>
    <w:rsid w:val="00C33110"/>
    <w:rsid w:val="00C33517"/>
    <w:rsid w:val="00C34232"/>
    <w:rsid w:val="00C36ABA"/>
    <w:rsid w:val="00C373B3"/>
    <w:rsid w:val="00C37B24"/>
    <w:rsid w:val="00C37E48"/>
    <w:rsid w:val="00C40313"/>
    <w:rsid w:val="00C405BE"/>
    <w:rsid w:val="00C405E1"/>
    <w:rsid w:val="00C412C1"/>
    <w:rsid w:val="00C41E64"/>
    <w:rsid w:val="00C42116"/>
    <w:rsid w:val="00C42700"/>
    <w:rsid w:val="00C429E5"/>
    <w:rsid w:val="00C43544"/>
    <w:rsid w:val="00C436B4"/>
    <w:rsid w:val="00C43F10"/>
    <w:rsid w:val="00C4417A"/>
    <w:rsid w:val="00C44297"/>
    <w:rsid w:val="00C4453D"/>
    <w:rsid w:val="00C44D69"/>
    <w:rsid w:val="00C44F4A"/>
    <w:rsid w:val="00C451F9"/>
    <w:rsid w:val="00C45599"/>
    <w:rsid w:val="00C456BA"/>
    <w:rsid w:val="00C45E12"/>
    <w:rsid w:val="00C45E3C"/>
    <w:rsid w:val="00C46279"/>
    <w:rsid w:val="00C46AC7"/>
    <w:rsid w:val="00C46C81"/>
    <w:rsid w:val="00C46D4E"/>
    <w:rsid w:val="00C471C2"/>
    <w:rsid w:val="00C47C49"/>
    <w:rsid w:val="00C500B0"/>
    <w:rsid w:val="00C50A59"/>
    <w:rsid w:val="00C51211"/>
    <w:rsid w:val="00C512AC"/>
    <w:rsid w:val="00C5143E"/>
    <w:rsid w:val="00C514E3"/>
    <w:rsid w:val="00C519C7"/>
    <w:rsid w:val="00C51B25"/>
    <w:rsid w:val="00C525DA"/>
    <w:rsid w:val="00C529A2"/>
    <w:rsid w:val="00C52B91"/>
    <w:rsid w:val="00C52BB5"/>
    <w:rsid w:val="00C52C2B"/>
    <w:rsid w:val="00C53210"/>
    <w:rsid w:val="00C53C00"/>
    <w:rsid w:val="00C54FBC"/>
    <w:rsid w:val="00C55008"/>
    <w:rsid w:val="00C55038"/>
    <w:rsid w:val="00C55866"/>
    <w:rsid w:val="00C566DF"/>
    <w:rsid w:val="00C56D01"/>
    <w:rsid w:val="00C56F0E"/>
    <w:rsid w:val="00C575C5"/>
    <w:rsid w:val="00C5781E"/>
    <w:rsid w:val="00C57C88"/>
    <w:rsid w:val="00C60300"/>
    <w:rsid w:val="00C60454"/>
    <w:rsid w:val="00C60CE6"/>
    <w:rsid w:val="00C61356"/>
    <w:rsid w:val="00C61ADC"/>
    <w:rsid w:val="00C61CE3"/>
    <w:rsid w:val="00C6205F"/>
    <w:rsid w:val="00C62091"/>
    <w:rsid w:val="00C629E3"/>
    <w:rsid w:val="00C62D17"/>
    <w:rsid w:val="00C63831"/>
    <w:rsid w:val="00C63FE1"/>
    <w:rsid w:val="00C6487E"/>
    <w:rsid w:val="00C654AA"/>
    <w:rsid w:val="00C6744B"/>
    <w:rsid w:val="00C70FC8"/>
    <w:rsid w:val="00C7142B"/>
    <w:rsid w:val="00C716B4"/>
    <w:rsid w:val="00C71BED"/>
    <w:rsid w:val="00C72A40"/>
    <w:rsid w:val="00C737CA"/>
    <w:rsid w:val="00C73875"/>
    <w:rsid w:val="00C744AE"/>
    <w:rsid w:val="00C744B5"/>
    <w:rsid w:val="00C75D34"/>
    <w:rsid w:val="00C76057"/>
    <w:rsid w:val="00C776FC"/>
    <w:rsid w:val="00C8067D"/>
    <w:rsid w:val="00C81A56"/>
    <w:rsid w:val="00C81C67"/>
    <w:rsid w:val="00C81CE2"/>
    <w:rsid w:val="00C83E85"/>
    <w:rsid w:val="00C84AAB"/>
    <w:rsid w:val="00C8515C"/>
    <w:rsid w:val="00C8565D"/>
    <w:rsid w:val="00C85DCF"/>
    <w:rsid w:val="00C86330"/>
    <w:rsid w:val="00C865FB"/>
    <w:rsid w:val="00C86943"/>
    <w:rsid w:val="00C86A37"/>
    <w:rsid w:val="00C86A80"/>
    <w:rsid w:val="00C870F2"/>
    <w:rsid w:val="00C87316"/>
    <w:rsid w:val="00C876E8"/>
    <w:rsid w:val="00C879A9"/>
    <w:rsid w:val="00C905EB"/>
    <w:rsid w:val="00C91407"/>
    <w:rsid w:val="00C91FB7"/>
    <w:rsid w:val="00C9376E"/>
    <w:rsid w:val="00C93FE2"/>
    <w:rsid w:val="00C94336"/>
    <w:rsid w:val="00C9447C"/>
    <w:rsid w:val="00C9455B"/>
    <w:rsid w:val="00C94963"/>
    <w:rsid w:val="00C94B82"/>
    <w:rsid w:val="00C94FDE"/>
    <w:rsid w:val="00C95168"/>
    <w:rsid w:val="00C954A0"/>
    <w:rsid w:val="00C97370"/>
    <w:rsid w:val="00CA0419"/>
    <w:rsid w:val="00CA15B9"/>
    <w:rsid w:val="00CA1D39"/>
    <w:rsid w:val="00CA38E6"/>
    <w:rsid w:val="00CA3CFF"/>
    <w:rsid w:val="00CA3ED2"/>
    <w:rsid w:val="00CA443A"/>
    <w:rsid w:val="00CA4540"/>
    <w:rsid w:val="00CA4C12"/>
    <w:rsid w:val="00CA533F"/>
    <w:rsid w:val="00CA5A87"/>
    <w:rsid w:val="00CA65DD"/>
    <w:rsid w:val="00CA6EB7"/>
    <w:rsid w:val="00CA6ED3"/>
    <w:rsid w:val="00CA70BF"/>
    <w:rsid w:val="00CA7E7B"/>
    <w:rsid w:val="00CA7E7F"/>
    <w:rsid w:val="00CB0F2F"/>
    <w:rsid w:val="00CB1024"/>
    <w:rsid w:val="00CB1E46"/>
    <w:rsid w:val="00CB33E4"/>
    <w:rsid w:val="00CB38C8"/>
    <w:rsid w:val="00CB4878"/>
    <w:rsid w:val="00CB4B54"/>
    <w:rsid w:val="00CB52CB"/>
    <w:rsid w:val="00CB53D8"/>
    <w:rsid w:val="00CB5D96"/>
    <w:rsid w:val="00CB6C3F"/>
    <w:rsid w:val="00CB788D"/>
    <w:rsid w:val="00CB78F0"/>
    <w:rsid w:val="00CB7A41"/>
    <w:rsid w:val="00CB7A83"/>
    <w:rsid w:val="00CC09D7"/>
    <w:rsid w:val="00CC0B9B"/>
    <w:rsid w:val="00CC10EE"/>
    <w:rsid w:val="00CC155C"/>
    <w:rsid w:val="00CC3DC0"/>
    <w:rsid w:val="00CC4AC4"/>
    <w:rsid w:val="00CC4AF5"/>
    <w:rsid w:val="00CC5307"/>
    <w:rsid w:val="00CC6078"/>
    <w:rsid w:val="00CC6339"/>
    <w:rsid w:val="00CC6BB8"/>
    <w:rsid w:val="00CC6FF0"/>
    <w:rsid w:val="00CD08BD"/>
    <w:rsid w:val="00CD0C77"/>
    <w:rsid w:val="00CD0DCB"/>
    <w:rsid w:val="00CD132B"/>
    <w:rsid w:val="00CD161A"/>
    <w:rsid w:val="00CD23A0"/>
    <w:rsid w:val="00CD23C1"/>
    <w:rsid w:val="00CD28AD"/>
    <w:rsid w:val="00CD2B43"/>
    <w:rsid w:val="00CD3E30"/>
    <w:rsid w:val="00CD4B55"/>
    <w:rsid w:val="00CD54A8"/>
    <w:rsid w:val="00CD6559"/>
    <w:rsid w:val="00CD65B2"/>
    <w:rsid w:val="00CE0BF1"/>
    <w:rsid w:val="00CE147C"/>
    <w:rsid w:val="00CE3EA5"/>
    <w:rsid w:val="00CE448D"/>
    <w:rsid w:val="00CE4576"/>
    <w:rsid w:val="00CE4645"/>
    <w:rsid w:val="00CE46F2"/>
    <w:rsid w:val="00CE4A7A"/>
    <w:rsid w:val="00CE4EAA"/>
    <w:rsid w:val="00CE4EDF"/>
    <w:rsid w:val="00CE59DD"/>
    <w:rsid w:val="00CE5A58"/>
    <w:rsid w:val="00CE5CA7"/>
    <w:rsid w:val="00CE61EB"/>
    <w:rsid w:val="00CE6281"/>
    <w:rsid w:val="00CE68F8"/>
    <w:rsid w:val="00CE71F9"/>
    <w:rsid w:val="00CE74CF"/>
    <w:rsid w:val="00CF0A54"/>
    <w:rsid w:val="00CF1524"/>
    <w:rsid w:val="00CF15E2"/>
    <w:rsid w:val="00CF16EF"/>
    <w:rsid w:val="00CF18AE"/>
    <w:rsid w:val="00CF1D73"/>
    <w:rsid w:val="00CF1D88"/>
    <w:rsid w:val="00CF1D91"/>
    <w:rsid w:val="00CF23DF"/>
    <w:rsid w:val="00CF347E"/>
    <w:rsid w:val="00CF3BDF"/>
    <w:rsid w:val="00CF489C"/>
    <w:rsid w:val="00CF5508"/>
    <w:rsid w:val="00CF5585"/>
    <w:rsid w:val="00CF5716"/>
    <w:rsid w:val="00CF6B09"/>
    <w:rsid w:val="00CF6EA2"/>
    <w:rsid w:val="00CF7538"/>
    <w:rsid w:val="00D03D6E"/>
    <w:rsid w:val="00D04095"/>
    <w:rsid w:val="00D043CC"/>
    <w:rsid w:val="00D046F3"/>
    <w:rsid w:val="00D04798"/>
    <w:rsid w:val="00D054F3"/>
    <w:rsid w:val="00D05578"/>
    <w:rsid w:val="00D056EC"/>
    <w:rsid w:val="00D05AF2"/>
    <w:rsid w:val="00D0614E"/>
    <w:rsid w:val="00D06BEB"/>
    <w:rsid w:val="00D06DB7"/>
    <w:rsid w:val="00D07798"/>
    <w:rsid w:val="00D10125"/>
    <w:rsid w:val="00D11B46"/>
    <w:rsid w:val="00D11E94"/>
    <w:rsid w:val="00D1212E"/>
    <w:rsid w:val="00D1217C"/>
    <w:rsid w:val="00D1297F"/>
    <w:rsid w:val="00D12B45"/>
    <w:rsid w:val="00D13395"/>
    <w:rsid w:val="00D1481D"/>
    <w:rsid w:val="00D14EF0"/>
    <w:rsid w:val="00D156CF"/>
    <w:rsid w:val="00D15918"/>
    <w:rsid w:val="00D1618F"/>
    <w:rsid w:val="00D17036"/>
    <w:rsid w:val="00D170B9"/>
    <w:rsid w:val="00D170D9"/>
    <w:rsid w:val="00D1769B"/>
    <w:rsid w:val="00D176B5"/>
    <w:rsid w:val="00D20103"/>
    <w:rsid w:val="00D202F2"/>
    <w:rsid w:val="00D20429"/>
    <w:rsid w:val="00D21093"/>
    <w:rsid w:val="00D21490"/>
    <w:rsid w:val="00D21EDF"/>
    <w:rsid w:val="00D232AE"/>
    <w:rsid w:val="00D24AE9"/>
    <w:rsid w:val="00D24B20"/>
    <w:rsid w:val="00D2523E"/>
    <w:rsid w:val="00D253B2"/>
    <w:rsid w:val="00D256D0"/>
    <w:rsid w:val="00D25709"/>
    <w:rsid w:val="00D2614D"/>
    <w:rsid w:val="00D26648"/>
    <w:rsid w:val="00D27862"/>
    <w:rsid w:val="00D3034B"/>
    <w:rsid w:val="00D30DD6"/>
    <w:rsid w:val="00D310CC"/>
    <w:rsid w:val="00D31660"/>
    <w:rsid w:val="00D318EA"/>
    <w:rsid w:val="00D320FE"/>
    <w:rsid w:val="00D324BA"/>
    <w:rsid w:val="00D32F95"/>
    <w:rsid w:val="00D33885"/>
    <w:rsid w:val="00D3459D"/>
    <w:rsid w:val="00D34A8F"/>
    <w:rsid w:val="00D34B90"/>
    <w:rsid w:val="00D35C55"/>
    <w:rsid w:val="00D3615A"/>
    <w:rsid w:val="00D3650A"/>
    <w:rsid w:val="00D36DC6"/>
    <w:rsid w:val="00D373B8"/>
    <w:rsid w:val="00D3763F"/>
    <w:rsid w:val="00D37C84"/>
    <w:rsid w:val="00D37E40"/>
    <w:rsid w:val="00D40060"/>
    <w:rsid w:val="00D40495"/>
    <w:rsid w:val="00D41141"/>
    <w:rsid w:val="00D418DF"/>
    <w:rsid w:val="00D41BED"/>
    <w:rsid w:val="00D4242C"/>
    <w:rsid w:val="00D42BAB"/>
    <w:rsid w:val="00D42D6E"/>
    <w:rsid w:val="00D435AB"/>
    <w:rsid w:val="00D43F93"/>
    <w:rsid w:val="00D44A26"/>
    <w:rsid w:val="00D46645"/>
    <w:rsid w:val="00D46AE7"/>
    <w:rsid w:val="00D46F95"/>
    <w:rsid w:val="00D470C6"/>
    <w:rsid w:val="00D47E91"/>
    <w:rsid w:val="00D52082"/>
    <w:rsid w:val="00D523BD"/>
    <w:rsid w:val="00D525B5"/>
    <w:rsid w:val="00D526A7"/>
    <w:rsid w:val="00D52A2D"/>
    <w:rsid w:val="00D52B27"/>
    <w:rsid w:val="00D54836"/>
    <w:rsid w:val="00D552F7"/>
    <w:rsid w:val="00D55E04"/>
    <w:rsid w:val="00D5723A"/>
    <w:rsid w:val="00D57427"/>
    <w:rsid w:val="00D57DE7"/>
    <w:rsid w:val="00D60221"/>
    <w:rsid w:val="00D60CD2"/>
    <w:rsid w:val="00D61EC8"/>
    <w:rsid w:val="00D62A29"/>
    <w:rsid w:val="00D62D05"/>
    <w:rsid w:val="00D630DF"/>
    <w:rsid w:val="00D654FB"/>
    <w:rsid w:val="00D66607"/>
    <w:rsid w:val="00D66A50"/>
    <w:rsid w:val="00D67344"/>
    <w:rsid w:val="00D67A19"/>
    <w:rsid w:val="00D67B04"/>
    <w:rsid w:val="00D70042"/>
    <w:rsid w:val="00D703A7"/>
    <w:rsid w:val="00D70A82"/>
    <w:rsid w:val="00D717F2"/>
    <w:rsid w:val="00D71D4B"/>
    <w:rsid w:val="00D727F4"/>
    <w:rsid w:val="00D728C5"/>
    <w:rsid w:val="00D73200"/>
    <w:rsid w:val="00D73D41"/>
    <w:rsid w:val="00D7409C"/>
    <w:rsid w:val="00D74DD9"/>
    <w:rsid w:val="00D754E8"/>
    <w:rsid w:val="00D75D7A"/>
    <w:rsid w:val="00D75E76"/>
    <w:rsid w:val="00D7612A"/>
    <w:rsid w:val="00D765EE"/>
    <w:rsid w:val="00D7715F"/>
    <w:rsid w:val="00D77AC2"/>
    <w:rsid w:val="00D80229"/>
    <w:rsid w:val="00D810ED"/>
    <w:rsid w:val="00D81C7F"/>
    <w:rsid w:val="00D833FA"/>
    <w:rsid w:val="00D84DDA"/>
    <w:rsid w:val="00D85B6A"/>
    <w:rsid w:val="00D86864"/>
    <w:rsid w:val="00D86F21"/>
    <w:rsid w:val="00D87137"/>
    <w:rsid w:val="00D875AA"/>
    <w:rsid w:val="00D87C8C"/>
    <w:rsid w:val="00D87EFB"/>
    <w:rsid w:val="00D90A8E"/>
    <w:rsid w:val="00D914D0"/>
    <w:rsid w:val="00D92B1A"/>
    <w:rsid w:val="00D93423"/>
    <w:rsid w:val="00D9362A"/>
    <w:rsid w:val="00D93A1B"/>
    <w:rsid w:val="00D94076"/>
    <w:rsid w:val="00D94294"/>
    <w:rsid w:val="00D95903"/>
    <w:rsid w:val="00D9593F"/>
    <w:rsid w:val="00D96CB2"/>
    <w:rsid w:val="00D973FE"/>
    <w:rsid w:val="00D9764A"/>
    <w:rsid w:val="00DA01F7"/>
    <w:rsid w:val="00DA0B6F"/>
    <w:rsid w:val="00DA2051"/>
    <w:rsid w:val="00DA380F"/>
    <w:rsid w:val="00DA4713"/>
    <w:rsid w:val="00DA5FCE"/>
    <w:rsid w:val="00DA6721"/>
    <w:rsid w:val="00DA6D89"/>
    <w:rsid w:val="00DA6DC0"/>
    <w:rsid w:val="00DA7DE5"/>
    <w:rsid w:val="00DB054C"/>
    <w:rsid w:val="00DB0B8A"/>
    <w:rsid w:val="00DB1F79"/>
    <w:rsid w:val="00DB22FF"/>
    <w:rsid w:val="00DB236C"/>
    <w:rsid w:val="00DB2620"/>
    <w:rsid w:val="00DB4308"/>
    <w:rsid w:val="00DB4635"/>
    <w:rsid w:val="00DB58DF"/>
    <w:rsid w:val="00DB65B1"/>
    <w:rsid w:val="00DB66F3"/>
    <w:rsid w:val="00DB685B"/>
    <w:rsid w:val="00DB6D18"/>
    <w:rsid w:val="00DB7CE2"/>
    <w:rsid w:val="00DC009F"/>
    <w:rsid w:val="00DC05F4"/>
    <w:rsid w:val="00DC0F83"/>
    <w:rsid w:val="00DC249D"/>
    <w:rsid w:val="00DC24C2"/>
    <w:rsid w:val="00DC271F"/>
    <w:rsid w:val="00DC2E06"/>
    <w:rsid w:val="00DC2FB7"/>
    <w:rsid w:val="00DC59E2"/>
    <w:rsid w:val="00DC6259"/>
    <w:rsid w:val="00DC65EB"/>
    <w:rsid w:val="00DC6631"/>
    <w:rsid w:val="00DC6B97"/>
    <w:rsid w:val="00DC7FAA"/>
    <w:rsid w:val="00DD0D69"/>
    <w:rsid w:val="00DD260C"/>
    <w:rsid w:val="00DD3BA0"/>
    <w:rsid w:val="00DD3E15"/>
    <w:rsid w:val="00DD51DF"/>
    <w:rsid w:val="00DD57D1"/>
    <w:rsid w:val="00DD5A46"/>
    <w:rsid w:val="00DD5EB0"/>
    <w:rsid w:val="00DD731B"/>
    <w:rsid w:val="00DE01B8"/>
    <w:rsid w:val="00DE0A5B"/>
    <w:rsid w:val="00DE0DD6"/>
    <w:rsid w:val="00DE0F48"/>
    <w:rsid w:val="00DE15E9"/>
    <w:rsid w:val="00DE17B4"/>
    <w:rsid w:val="00DE1868"/>
    <w:rsid w:val="00DE1C0C"/>
    <w:rsid w:val="00DE23DB"/>
    <w:rsid w:val="00DE2B5A"/>
    <w:rsid w:val="00DE2C99"/>
    <w:rsid w:val="00DE39AD"/>
    <w:rsid w:val="00DE3A15"/>
    <w:rsid w:val="00DE3EF9"/>
    <w:rsid w:val="00DE503D"/>
    <w:rsid w:val="00DE563C"/>
    <w:rsid w:val="00DE662C"/>
    <w:rsid w:val="00DE7043"/>
    <w:rsid w:val="00DE7565"/>
    <w:rsid w:val="00DF08AF"/>
    <w:rsid w:val="00DF0BAC"/>
    <w:rsid w:val="00DF1630"/>
    <w:rsid w:val="00DF39D0"/>
    <w:rsid w:val="00DF3ADC"/>
    <w:rsid w:val="00DF3E6D"/>
    <w:rsid w:val="00DF3F4D"/>
    <w:rsid w:val="00DF4015"/>
    <w:rsid w:val="00DF426D"/>
    <w:rsid w:val="00DF4352"/>
    <w:rsid w:val="00DF518F"/>
    <w:rsid w:val="00DF5265"/>
    <w:rsid w:val="00DF5305"/>
    <w:rsid w:val="00DF5B59"/>
    <w:rsid w:val="00DF6CDF"/>
    <w:rsid w:val="00E00158"/>
    <w:rsid w:val="00E02A70"/>
    <w:rsid w:val="00E0354C"/>
    <w:rsid w:val="00E05DB7"/>
    <w:rsid w:val="00E06964"/>
    <w:rsid w:val="00E07F7D"/>
    <w:rsid w:val="00E10932"/>
    <w:rsid w:val="00E10A58"/>
    <w:rsid w:val="00E10B7C"/>
    <w:rsid w:val="00E120E4"/>
    <w:rsid w:val="00E1233B"/>
    <w:rsid w:val="00E12422"/>
    <w:rsid w:val="00E12FDA"/>
    <w:rsid w:val="00E12FDB"/>
    <w:rsid w:val="00E13D46"/>
    <w:rsid w:val="00E13DFC"/>
    <w:rsid w:val="00E15067"/>
    <w:rsid w:val="00E15885"/>
    <w:rsid w:val="00E160BA"/>
    <w:rsid w:val="00E17AFC"/>
    <w:rsid w:val="00E21B01"/>
    <w:rsid w:val="00E2263F"/>
    <w:rsid w:val="00E23A13"/>
    <w:rsid w:val="00E23B85"/>
    <w:rsid w:val="00E23D4F"/>
    <w:rsid w:val="00E24313"/>
    <w:rsid w:val="00E24367"/>
    <w:rsid w:val="00E24388"/>
    <w:rsid w:val="00E24524"/>
    <w:rsid w:val="00E24D2A"/>
    <w:rsid w:val="00E251FD"/>
    <w:rsid w:val="00E25217"/>
    <w:rsid w:val="00E2617E"/>
    <w:rsid w:val="00E262A9"/>
    <w:rsid w:val="00E262DF"/>
    <w:rsid w:val="00E264CD"/>
    <w:rsid w:val="00E27593"/>
    <w:rsid w:val="00E27E73"/>
    <w:rsid w:val="00E27FA9"/>
    <w:rsid w:val="00E3087E"/>
    <w:rsid w:val="00E3172D"/>
    <w:rsid w:val="00E331A6"/>
    <w:rsid w:val="00E346C7"/>
    <w:rsid w:val="00E349CB"/>
    <w:rsid w:val="00E34E47"/>
    <w:rsid w:val="00E3613C"/>
    <w:rsid w:val="00E36A4E"/>
    <w:rsid w:val="00E372F9"/>
    <w:rsid w:val="00E37B21"/>
    <w:rsid w:val="00E40311"/>
    <w:rsid w:val="00E40548"/>
    <w:rsid w:val="00E40EA7"/>
    <w:rsid w:val="00E41B0D"/>
    <w:rsid w:val="00E420B1"/>
    <w:rsid w:val="00E425D3"/>
    <w:rsid w:val="00E43052"/>
    <w:rsid w:val="00E4306E"/>
    <w:rsid w:val="00E446D0"/>
    <w:rsid w:val="00E449BD"/>
    <w:rsid w:val="00E4511A"/>
    <w:rsid w:val="00E451C4"/>
    <w:rsid w:val="00E4566C"/>
    <w:rsid w:val="00E46A8B"/>
    <w:rsid w:val="00E46AB0"/>
    <w:rsid w:val="00E46C24"/>
    <w:rsid w:val="00E470F6"/>
    <w:rsid w:val="00E47291"/>
    <w:rsid w:val="00E472F1"/>
    <w:rsid w:val="00E518AA"/>
    <w:rsid w:val="00E51A25"/>
    <w:rsid w:val="00E51CDA"/>
    <w:rsid w:val="00E52E33"/>
    <w:rsid w:val="00E52F66"/>
    <w:rsid w:val="00E54D57"/>
    <w:rsid w:val="00E5505D"/>
    <w:rsid w:val="00E559AA"/>
    <w:rsid w:val="00E560A0"/>
    <w:rsid w:val="00E56262"/>
    <w:rsid w:val="00E57019"/>
    <w:rsid w:val="00E5764C"/>
    <w:rsid w:val="00E577E9"/>
    <w:rsid w:val="00E57934"/>
    <w:rsid w:val="00E61724"/>
    <w:rsid w:val="00E619B7"/>
    <w:rsid w:val="00E61BC4"/>
    <w:rsid w:val="00E61CD7"/>
    <w:rsid w:val="00E625F8"/>
    <w:rsid w:val="00E629D3"/>
    <w:rsid w:val="00E638FB"/>
    <w:rsid w:val="00E63D5F"/>
    <w:rsid w:val="00E63F3C"/>
    <w:rsid w:val="00E64409"/>
    <w:rsid w:val="00E64B4B"/>
    <w:rsid w:val="00E6613D"/>
    <w:rsid w:val="00E66358"/>
    <w:rsid w:val="00E66824"/>
    <w:rsid w:val="00E66A7A"/>
    <w:rsid w:val="00E6720F"/>
    <w:rsid w:val="00E67FCA"/>
    <w:rsid w:val="00E67FD6"/>
    <w:rsid w:val="00E70DFB"/>
    <w:rsid w:val="00E70E79"/>
    <w:rsid w:val="00E71255"/>
    <w:rsid w:val="00E71499"/>
    <w:rsid w:val="00E72604"/>
    <w:rsid w:val="00E72CF4"/>
    <w:rsid w:val="00E73411"/>
    <w:rsid w:val="00E73573"/>
    <w:rsid w:val="00E7361F"/>
    <w:rsid w:val="00E75FAC"/>
    <w:rsid w:val="00E7727C"/>
    <w:rsid w:val="00E779E8"/>
    <w:rsid w:val="00E803EA"/>
    <w:rsid w:val="00E80809"/>
    <w:rsid w:val="00E80F54"/>
    <w:rsid w:val="00E8106B"/>
    <w:rsid w:val="00E82A28"/>
    <w:rsid w:val="00E82D46"/>
    <w:rsid w:val="00E83107"/>
    <w:rsid w:val="00E84213"/>
    <w:rsid w:val="00E84BA1"/>
    <w:rsid w:val="00E84F2D"/>
    <w:rsid w:val="00E84F57"/>
    <w:rsid w:val="00E85370"/>
    <w:rsid w:val="00E85B55"/>
    <w:rsid w:val="00E85C0F"/>
    <w:rsid w:val="00E86308"/>
    <w:rsid w:val="00E86A1E"/>
    <w:rsid w:val="00E87A00"/>
    <w:rsid w:val="00E9053F"/>
    <w:rsid w:val="00E908F8"/>
    <w:rsid w:val="00E90BCB"/>
    <w:rsid w:val="00E91131"/>
    <w:rsid w:val="00E92258"/>
    <w:rsid w:val="00E93871"/>
    <w:rsid w:val="00E938D2"/>
    <w:rsid w:val="00E940BD"/>
    <w:rsid w:val="00E9515C"/>
    <w:rsid w:val="00E9569F"/>
    <w:rsid w:val="00E96161"/>
    <w:rsid w:val="00E973AF"/>
    <w:rsid w:val="00E9791F"/>
    <w:rsid w:val="00E97EA0"/>
    <w:rsid w:val="00E97F3F"/>
    <w:rsid w:val="00EA0E6B"/>
    <w:rsid w:val="00EA10BA"/>
    <w:rsid w:val="00EA1922"/>
    <w:rsid w:val="00EA1E8E"/>
    <w:rsid w:val="00EA2836"/>
    <w:rsid w:val="00EA36DD"/>
    <w:rsid w:val="00EA3DA5"/>
    <w:rsid w:val="00EA4A89"/>
    <w:rsid w:val="00EA4F01"/>
    <w:rsid w:val="00EA591B"/>
    <w:rsid w:val="00EA5A14"/>
    <w:rsid w:val="00EA5B56"/>
    <w:rsid w:val="00EA6C62"/>
    <w:rsid w:val="00EA703E"/>
    <w:rsid w:val="00EB0708"/>
    <w:rsid w:val="00EB085F"/>
    <w:rsid w:val="00EB1357"/>
    <w:rsid w:val="00EB1C30"/>
    <w:rsid w:val="00EB2255"/>
    <w:rsid w:val="00EB3471"/>
    <w:rsid w:val="00EB3AB7"/>
    <w:rsid w:val="00EB4741"/>
    <w:rsid w:val="00EB50AE"/>
    <w:rsid w:val="00EB55D2"/>
    <w:rsid w:val="00EB5723"/>
    <w:rsid w:val="00EB5955"/>
    <w:rsid w:val="00EB615A"/>
    <w:rsid w:val="00EB63B3"/>
    <w:rsid w:val="00EB69AE"/>
    <w:rsid w:val="00EC0235"/>
    <w:rsid w:val="00EC10BE"/>
    <w:rsid w:val="00EC1DD2"/>
    <w:rsid w:val="00EC2BA3"/>
    <w:rsid w:val="00EC2C58"/>
    <w:rsid w:val="00EC4836"/>
    <w:rsid w:val="00EC4FFF"/>
    <w:rsid w:val="00EC5CA1"/>
    <w:rsid w:val="00EC5E94"/>
    <w:rsid w:val="00EC66D7"/>
    <w:rsid w:val="00EC6FD0"/>
    <w:rsid w:val="00EC73D0"/>
    <w:rsid w:val="00EC79DD"/>
    <w:rsid w:val="00ED0035"/>
    <w:rsid w:val="00ED1582"/>
    <w:rsid w:val="00ED1AE0"/>
    <w:rsid w:val="00ED2973"/>
    <w:rsid w:val="00ED3DEC"/>
    <w:rsid w:val="00ED3F09"/>
    <w:rsid w:val="00ED4753"/>
    <w:rsid w:val="00ED5A7B"/>
    <w:rsid w:val="00ED64DE"/>
    <w:rsid w:val="00ED6518"/>
    <w:rsid w:val="00ED6793"/>
    <w:rsid w:val="00ED6A35"/>
    <w:rsid w:val="00ED76AB"/>
    <w:rsid w:val="00EE028B"/>
    <w:rsid w:val="00EE02FD"/>
    <w:rsid w:val="00EE0B64"/>
    <w:rsid w:val="00EE0CB4"/>
    <w:rsid w:val="00EE11A6"/>
    <w:rsid w:val="00EE15A7"/>
    <w:rsid w:val="00EE17CF"/>
    <w:rsid w:val="00EE2293"/>
    <w:rsid w:val="00EE2450"/>
    <w:rsid w:val="00EE2B12"/>
    <w:rsid w:val="00EE34F6"/>
    <w:rsid w:val="00EE3CF2"/>
    <w:rsid w:val="00EE3E89"/>
    <w:rsid w:val="00EE54A5"/>
    <w:rsid w:val="00EE5746"/>
    <w:rsid w:val="00EE574A"/>
    <w:rsid w:val="00EE58EC"/>
    <w:rsid w:val="00EE67E0"/>
    <w:rsid w:val="00EE6E4D"/>
    <w:rsid w:val="00EE7320"/>
    <w:rsid w:val="00EE7350"/>
    <w:rsid w:val="00EF05D6"/>
    <w:rsid w:val="00EF11C9"/>
    <w:rsid w:val="00EF2B84"/>
    <w:rsid w:val="00EF2DE4"/>
    <w:rsid w:val="00EF36F5"/>
    <w:rsid w:val="00EF3777"/>
    <w:rsid w:val="00EF416B"/>
    <w:rsid w:val="00EF5AF0"/>
    <w:rsid w:val="00EF62C1"/>
    <w:rsid w:val="00EF7F2E"/>
    <w:rsid w:val="00F00181"/>
    <w:rsid w:val="00F008F8"/>
    <w:rsid w:val="00F00A1E"/>
    <w:rsid w:val="00F00B64"/>
    <w:rsid w:val="00F00D54"/>
    <w:rsid w:val="00F00F34"/>
    <w:rsid w:val="00F01047"/>
    <w:rsid w:val="00F020CC"/>
    <w:rsid w:val="00F03ACB"/>
    <w:rsid w:val="00F0431E"/>
    <w:rsid w:val="00F04785"/>
    <w:rsid w:val="00F04D99"/>
    <w:rsid w:val="00F057B6"/>
    <w:rsid w:val="00F06210"/>
    <w:rsid w:val="00F06C1A"/>
    <w:rsid w:val="00F06F53"/>
    <w:rsid w:val="00F0701F"/>
    <w:rsid w:val="00F0714D"/>
    <w:rsid w:val="00F1123C"/>
    <w:rsid w:val="00F114CF"/>
    <w:rsid w:val="00F11F13"/>
    <w:rsid w:val="00F1243B"/>
    <w:rsid w:val="00F129D1"/>
    <w:rsid w:val="00F13450"/>
    <w:rsid w:val="00F14686"/>
    <w:rsid w:val="00F147D9"/>
    <w:rsid w:val="00F14E7A"/>
    <w:rsid w:val="00F1547E"/>
    <w:rsid w:val="00F15D73"/>
    <w:rsid w:val="00F166C2"/>
    <w:rsid w:val="00F16AEA"/>
    <w:rsid w:val="00F16BA9"/>
    <w:rsid w:val="00F17865"/>
    <w:rsid w:val="00F20327"/>
    <w:rsid w:val="00F2083C"/>
    <w:rsid w:val="00F2122A"/>
    <w:rsid w:val="00F2271B"/>
    <w:rsid w:val="00F22AC0"/>
    <w:rsid w:val="00F239E3"/>
    <w:rsid w:val="00F2575B"/>
    <w:rsid w:val="00F26381"/>
    <w:rsid w:val="00F26B0F"/>
    <w:rsid w:val="00F274F9"/>
    <w:rsid w:val="00F27ECE"/>
    <w:rsid w:val="00F31CF0"/>
    <w:rsid w:val="00F323F6"/>
    <w:rsid w:val="00F328B6"/>
    <w:rsid w:val="00F32B75"/>
    <w:rsid w:val="00F33435"/>
    <w:rsid w:val="00F34C3C"/>
    <w:rsid w:val="00F34F49"/>
    <w:rsid w:val="00F35158"/>
    <w:rsid w:val="00F351D3"/>
    <w:rsid w:val="00F35632"/>
    <w:rsid w:val="00F35EB7"/>
    <w:rsid w:val="00F360A9"/>
    <w:rsid w:val="00F401AB"/>
    <w:rsid w:val="00F40654"/>
    <w:rsid w:val="00F41136"/>
    <w:rsid w:val="00F41729"/>
    <w:rsid w:val="00F43491"/>
    <w:rsid w:val="00F43EE1"/>
    <w:rsid w:val="00F443C0"/>
    <w:rsid w:val="00F44716"/>
    <w:rsid w:val="00F4550C"/>
    <w:rsid w:val="00F460E5"/>
    <w:rsid w:val="00F464EC"/>
    <w:rsid w:val="00F46B6E"/>
    <w:rsid w:val="00F46F09"/>
    <w:rsid w:val="00F4716D"/>
    <w:rsid w:val="00F47D56"/>
    <w:rsid w:val="00F501B1"/>
    <w:rsid w:val="00F51931"/>
    <w:rsid w:val="00F51F80"/>
    <w:rsid w:val="00F521B4"/>
    <w:rsid w:val="00F5236D"/>
    <w:rsid w:val="00F52B88"/>
    <w:rsid w:val="00F52DA1"/>
    <w:rsid w:val="00F52E43"/>
    <w:rsid w:val="00F54682"/>
    <w:rsid w:val="00F56042"/>
    <w:rsid w:val="00F56D6F"/>
    <w:rsid w:val="00F56DB9"/>
    <w:rsid w:val="00F57332"/>
    <w:rsid w:val="00F577B4"/>
    <w:rsid w:val="00F57CE6"/>
    <w:rsid w:val="00F60422"/>
    <w:rsid w:val="00F60C7B"/>
    <w:rsid w:val="00F60F84"/>
    <w:rsid w:val="00F61A54"/>
    <w:rsid w:val="00F62637"/>
    <w:rsid w:val="00F63F4A"/>
    <w:rsid w:val="00F6484D"/>
    <w:rsid w:val="00F64E4F"/>
    <w:rsid w:val="00F654C8"/>
    <w:rsid w:val="00F66D7C"/>
    <w:rsid w:val="00F66E38"/>
    <w:rsid w:val="00F670D7"/>
    <w:rsid w:val="00F67167"/>
    <w:rsid w:val="00F671D0"/>
    <w:rsid w:val="00F67AF4"/>
    <w:rsid w:val="00F7166D"/>
    <w:rsid w:val="00F71DB4"/>
    <w:rsid w:val="00F72143"/>
    <w:rsid w:val="00F725F6"/>
    <w:rsid w:val="00F734DB"/>
    <w:rsid w:val="00F739EE"/>
    <w:rsid w:val="00F73BA6"/>
    <w:rsid w:val="00F73E59"/>
    <w:rsid w:val="00F73F0D"/>
    <w:rsid w:val="00F7441B"/>
    <w:rsid w:val="00F75AD1"/>
    <w:rsid w:val="00F75F3F"/>
    <w:rsid w:val="00F762B4"/>
    <w:rsid w:val="00F765B4"/>
    <w:rsid w:val="00F76DED"/>
    <w:rsid w:val="00F76F24"/>
    <w:rsid w:val="00F776DE"/>
    <w:rsid w:val="00F778DD"/>
    <w:rsid w:val="00F80097"/>
    <w:rsid w:val="00F81674"/>
    <w:rsid w:val="00F822FA"/>
    <w:rsid w:val="00F823B6"/>
    <w:rsid w:val="00F8247F"/>
    <w:rsid w:val="00F82FA1"/>
    <w:rsid w:val="00F83641"/>
    <w:rsid w:val="00F83926"/>
    <w:rsid w:val="00F839CB"/>
    <w:rsid w:val="00F83BBA"/>
    <w:rsid w:val="00F83EAD"/>
    <w:rsid w:val="00F84AF3"/>
    <w:rsid w:val="00F84ED0"/>
    <w:rsid w:val="00F84F88"/>
    <w:rsid w:val="00F85EB1"/>
    <w:rsid w:val="00F8636B"/>
    <w:rsid w:val="00F86407"/>
    <w:rsid w:val="00F877F7"/>
    <w:rsid w:val="00F902DB"/>
    <w:rsid w:val="00F90D36"/>
    <w:rsid w:val="00F90E6F"/>
    <w:rsid w:val="00F913E2"/>
    <w:rsid w:val="00F9188C"/>
    <w:rsid w:val="00F91A2F"/>
    <w:rsid w:val="00F91FC3"/>
    <w:rsid w:val="00F923A8"/>
    <w:rsid w:val="00F9273B"/>
    <w:rsid w:val="00F9317F"/>
    <w:rsid w:val="00F93ED4"/>
    <w:rsid w:val="00F94C0A"/>
    <w:rsid w:val="00F95485"/>
    <w:rsid w:val="00F95C90"/>
    <w:rsid w:val="00F96B9A"/>
    <w:rsid w:val="00F96D07"/>
    <w:rsid w:val="00FA07C4"/>
    <w:rsid w:val="00FA0C8D"/>
    <w:rsid w:val="00FA1022"/>
    <w:rsid w:val="00FA13AA"/>
    <w:rsid w:val="00FA2115"/>
    <w:rsid w:val="00FA243F"/>
    <w:rsid w:val="00FA268D"/>
    <w:rsid w:val="00FA371B"/>
    <w:rsid w:val="00FA3ACB"/>
    <w:rsid w:val="00FA48FC"/>
    <w:rsid w:val="00FA4ABF"/>
    <w:rsid w:val="00FA4B25"/>
    <w:rsid w:val="00FA4E8B"/>
    <w:rsid w:val="00FA5013"/>
    <w:rsid w:val="00FA5838"/>
    <w:rsid w:val="00FA5EF9"/>
    <w:rsid w:val="00FA5FA0"/>
    <w:rsid w:val="00FA6E9F"/>
    <w:rsid w:val="00FA7A8A"/>
    <w:rsid w:val="00FB0A43"/>
    <w:rsid w:val="00FB0FBC"/>
    <w:rsid w:val="00FB233D"/>
    <w:rsid w:val="00FB27FB"/>
    <w:rsid w:val="00FB2804"/>
    <w:rsid w:val="00FB3681"/>
    <w:rsid w:val="00FB371F"/>
    <w:rsid w:val="00FB4036"/>
    <w:rsid w:val="00FB4301"/>
    <w:rsid w:val="00FB5127"/>
    <w:rsid w:val="00FB661F"/>
    <w:rsid w:val="00FB7872"/>
    <w:rsid w:val="00FB7C76"/>
    <w:rsid w:val="00FC164B"/>
    <w:rsid w:val="00FC23F7"/>
    <w:rsid w:val="00FC3E3A"/>
    <w:rsid w:val="00FC3F42"/>
    <w:rsid w:val="00FC422F"/>
    <w:rsid w:val="00FC5CAE"/>
    <w:rsid w:val="00FC63DD"/>
    <w:rsid w:val="00FC6CA0"/>
    <w:rsid w:val="00FC72F3"/>
    <w:rsid w:val="00FC7C06"/>
    <w:rsid w:val="00FD004D"/>
    <w:rsid w:val="00FD0B3B"/>
    <w:rsid w:val="00FD12E7"/>
    <w:rsid w:val="00FD3208"/>
    <w:rsid w:val="00FD396C"/>
    <w:rsid w:val="00FD3CC5"/>
    <w:rsid w:val="00FD40FF"/>
    <w:rsid w:val="00FD4E54"/>
    <w:rsid w:val="00FD4F15"/>
    <w:rsid w:val="00FD56D2"/>
    <w:rsid w:val="00FD65B5"/>
    <w:rsid w:val="00FD6647"/>
    <w:rsid w:val="00FD6843"/>
    <w:rsid w:val="00FD6FDD"/>
    <w:rsid w:val="00FE0B51"/>
    <w:rsid w:val="00FE1328"/>
    <w:rsid w:val="00FE1D32"/>
    <w:rsid w:val="00FE1D37"/>
    <w:rsid w:val="00FE1F95"/>
    <w:rsid w:val="00FE23E3"/>
    <w:rsid w:val="00FE2B9C"/>
    <w:rsid w:val="00FE4324"/>
    <w:rsid w:val="00FE4CCF"/>
    <w:rsid w:val="00FE4D98"/>
    <w:rsid w:val="00FE64ED"/>
    <w:rsid w:val="00FE6DA3"/>
    <w:rsid w:val="00FE7236"/>
    <w:rsid w:val="00FE759E"/>
    <w:rsid w:val="00FE7602"/>
    <w:rsid w:val="00FE7D6A"/>
    <w:rsid w:val="00FE7E05"/>
    <w:rsid w:val="00FE7E2E"/>
    <w:rsid w:val="00FF024F"/>
    <w:rsid w:val="00FF1325"/>
    <w:rsid w:val="00FF19A3"/>
    <w:rsid w:val="00FF1A10"/>
    <w:rsid w:val="00FF22D0"/>
    <w:rsid w:val="00FF248D"/>
    <w:rsid w:val="00FF27D1"/>
    <w:rsid w:val="00FF36D6"/>
    <w:rsid w:val="00FF39BD"/>
    <w:rsid w:val="00FF41DD"/>
    <w:rsid w:val="00FF4585"/>
    <w:rsid w:val="00FF46F5"/>
    <w:rsid w:val="00FF50EC"/>
    <w:rsid w:val="00FF5499"/>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AEF59"/>
  <w15:docId w15:val="{B43FCF42-01B6-45DC-89DD-B62421D2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FB"/>
    <w:pPr>
      <w:numPr>
        <w:numId w:val="7"/>
      </w:numPr>
      <w:spacing w:after="240" w:line="276" w:lineRule="auto"/>
      <w:ind w:left="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5974"/>
    <w:pPr>
      <w:ind w:left="720"/>
      <w:contextualSpacing/>
    </w:pPr>
  </w:style>
  <w:style w:type="paragraph" w:styleId="Title">
    <w:name w:val="Title"/>
    <w:basedOn w:val="Normal"/>
    <w:next w:val="Normal"/>
    <w:link w:val="TitleChar"/>
    <w:uiPriority w:val="10"/>
    <w:qFormat/>
    <w:rsid w:val="003254D3"/>
    <w:pPr>
      <w:spacing w:after="36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D3"/>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75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0FCE"/>
    <w:pPr>
      <w:ind w:left="360" w:hanging="360"/>
    </w:pPr>
    <w:rPr>
      <w:sz w:val="22"/>
      <w:szCs w:val="22"/>
    </w:rPr>
  </w:style>
  <w:style w:type="paragraph" w:styleId="NormalWeb">
    <w:name w:val="Normal (Web)"/>
    <w:basedOn w:val="Normal"/>
    <w:uiPriority w:val="99"/>
    <w:semiHidden/>
    <w:unhideWhenUsed/>
    <w:rsid w:val="00E15885"/>
    <w:pPr>
      <w:numPr>
        <w:numId w:val="0"/>
      </w:num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1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4A8"/>
    <w:rPr>
      <w:rFonts w:ascii="Segoe UI" w:hAnsi="Segoe UI" w:cs="Segoe UI"/>
      <w:sz w:val="18"/>
      <w:szCs w:val="18"/>
    </w:rPr>
  </w:style>
  <w:style w:type="character" w:styleId="Strong">
    <w:name w:val="Strong"/>
    <w:basedOn w:val="DefaultParagraphFont"/>
    <w:uiPriority w:val="22"/>
    <w:qFormat/>
    <w:rsid w:val="00453CB4"/>
    <w:rPr>
      <w:b/>
      <w:bCs/>
    </w:rPr>
  </w:style>
  <w:style w:type="character" w:styleId="Hyperlink">
    <w:name w:val="Hyperlink"/>
    <w:basedOn w:val="DefaultParagraphFont"/>
    <w:uiPriority w:val="99"/>
    <w:unhideWhenUsed/>
    <w:rsid w:val="00453CB4"/>
    <w:rPr>
      <w:color w:val="0000FF"/>
      <w:u w:val="single"/>
    </w:rPr>
  </w:style>
  <w:style w:type="character" w:styleId="Emphasis">
    <w:name w:val="Emphasis"/>
    <w:basedOn w:val="DefaultParagraphFont"/>
    <w:uiPriority w:val="20"/>
    <w:qFormat/>
    <w:rsid w:val="00453CB4"/>
    <w:rPr>
      <w:i/>
      <w:iCs/>
    </w:rPr>
  </w:style>
  <w:style w:type="character" w:styleId="CommentReference">
    <w:name w:val="annotation reference"/>
    <w:basedOn w:val="DefaultParagraphFont"/>
    <w:uiPriority w:val="99"/>
    <w:semiHidden/>
    <w:unhideWhenUsed/>
    <w:rsid w:val="00CF15E2"/>
    <w:rPr>
      <w:sz w:val="16"/>
      <w:szCs w:val="16"/>
    </w:rPr>
  </w:style>
  <w:style w:type="paragraph" w:styleId="CommentText">
    <w:name w:val="annotation text"/>
    <w:basedOn w:val="Normal"/>
    <w:link w:val="CommentTextChar"/>
    <w:uiPriority w:val="99"/>
    <w:unhideWhenUsed/>
    <w:rsid w:val="00CF15E2"/>
    <w:pPr>
      <w:spacing w:line="240" w:lineRule="auto"/>
    </w:pPr>
    <w:rPr>
      <w:sz w:val="20"/>
      <w:szCs w:val="20"/>
    </w:rPr>
  </w:style>
  <w:style w:type="character" w:customStyle="1" w:styleId="CommentTextChar">
    <w:name w:val="Comment Text Char"/>
    <w:basedOn w:val="DefaultParagraphFont"/>
    <w:link w:val="CommentText"/>
    <w:uiPriority w:val="99"/>
    <w:rsid w:val="00CF15E2"/>
    <w:rPr>
      <w:sz w:val="20"/>
      <w:szCs w:val="20"/>
    </w:rPr>
  </w:style>
  <w:style w:type="paragraph" w:styleId="CommentSubject">
    <w:name w:val="annotation subject"/>
    <w:basedOn w:val="CommentText"/>
    <w:next w:val="CommentText"/>
    <w:link w:val="CommentSubjectChar"/>
    <w:uiPriority w:val="99"/>
    <w:semiHidden/>
    <w:unhideWhenUsed/>
    <w:rsid w:val="00CF15E2"/>
    <w:rPr>
      <w:b/>
      <w:bCs/>
    </w:rPr>
  </w:style>
  <w:style w:type="character" w:customStyle="1" w:styleId="CommentSubjectChar">
    <w:name w:val="Comment Subject Char"/>
    <w:basedOn w:val="CommentTextChar"/>
    <w:link w:val="CommentSubject"/>
    <w:uiPriority w:val="99"/>
    <w:semiHidden/>
    <w:rsid w:val="00CF15E2"/>
    <w:rPr>
      <w:b/>
      <w:bCs/>
      <w:sz w:val="20"/>
      <w:szCs w:val="20"/>
    </w:rPr>
  </w:style>
  <w:style w:type="paragraph" w:styleId="Header">
    <w:name w:val="header"/>
    <w:basedOn w:val="Normal"/>
    <w:link w:val="HeaderChar"/>
    <w:uiPriority w:val="99"/>
    <w:unhideWhenUsed/>
    <w:rsid w:val="0055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6FA"/>
    <w:rPr>
      <w:sz w:val="22"/>
      <w:szCs w:val="22"/>
    </w:rPr>
  </w:style>
  <w:style w:type="paragraph" w:styleId="Footer">
    <w:name w:val="footer"/>
    <w:basedOn w:val="Normal"/>
    <w:link w:val="FooterChar"/>
    <w:uiPriority w:val="99"/>
    <w:unhideWhenUsed/>
    <w:rsid w:val="0055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6FA"/>
    <w:rPr>
      <w:sz w:val="22"/>
      <w:szCs w:val="22"/>
    </w:rPr>
  </w:style>
  <w:style w:type="paragraph" w:styleId="BodyText">
    <w:name w:val="Body Text"/>
    <w:basedOn w:val="Normal"/>
    <w:link w:val="BodyTextChar"/>
    <w:uiPriority w:val="1"/>
    <w:qFormat/>
    <w:rsid w:val="002F28BD"/>
    <w:pPr>
      <w:widowControl w:val="0"/>
      <w:numPr>
        <w:numId w:val="0"/>
      </w:numPr>
      <w:autoSpaceDE w:val="0"/>
      <w:autoSpaceDN w:val="0"/>
      <w:adjustRightInd w:val="0"/>
      <w:spacing w:after="0" w:line="240" w:lineRule="auto"/>
      <w:ind w:left="1180"/>
    </w:pPr>
    <w:rPr>
      <w:rFonts w:ascii="Times New Roman" w:eastAsiaTheme="minorEastAsia" w:hAnsi="Times New Roman" w:cs="Times New Roman"/>
      <w:sz w:val="16"/>
      <w:szCs w:val="16"/>
    </w:rPr>
  </w:style>
  <w:style w:type="character" w:customStyle="1" w:styleId="BodyTextChar">
    <w:name w:val="Body Text Char"/>
    <w:basedOn w:val="DefaultParagraphFont"/>
    <w:link w:val="BodyText"/>
    <w:uiPriority w:val="1"/>
    <w:rsid w:val="002F28BD"/>
    <w:rPr>
      <w:rFonts w:ascii="Times New Roman" w:eastAsiaTheme="minorEastAsia" w:hAnsi="Times New Roman" w:cs="Times New Roman"/>
      <w:sz w:val="16"/>
      <w:szCs w:val="16"/>
    </w:rPr>
  </w:style>
  <w:style w:type="character" w:customStyle="1" w:styleId="ListParagraphChar">
    <w:name w:val="List Paragraph Char"/>
    <w:link w:val="ListParagraph"/>
    <w:uiPriority w:val="34"/>
    <w:rsid w:val="00DE39AD"/>
    <w:rPr>
      <w:sz w:val="22"/>
      <w:szCs w:val="22"/>
    </w:rPr>
  </w:style>
  <w:style w:type="paragraph" w:styleId="BlockText">
    <w:name w:val="Block Text"/>
    <w:basedOn w:val="Normal"/>
    <w:rsid w:val="00390399"/>
    <w:pPr>
      <w:numPr>
        <w:numId w:val="0"/>
      </w:numPr>
      <w:tabs>
        <w:tab w:val="left" w:pos="0"/>
        <w:tab w:val="left" w:pos="900"/>
      </w:tabs>
      <w:spacing w:after="0" w:line="240" w:lineRule="atLeast"/>
      <w:ind w:left="720" w:right="720"/>
      <w:jc w:val="both"/>
    </w:pPr>
    <w:rPr>
      <w:rFonts w:ascii="Times New Roman" w:eastAsia="Times New Roman" w:hAnsi="Times New Roman" w:cs="Times New Roman"/>
      <w:snapToGrid w:val="0"/>
      <w:color w:val="000000"/>
      <w:sz w:val="24"/>
      <w:szCs w:val="20"/>
    </w:rPr>
  </w:style>
  <w:style w:type="paragraph" w:styleId="Revision">
    <w:name w:val="Revision"/>
    <w:hidden/>
    <w:uiPriority w:val="99"/>
    <w:semiHidden/>
    <w:rsid w:val="004F4B71"/>
    <w:rPr>
      <w:sz w:val="22"/>
      <w:szCs w:val="22"/>
    </w:rPr>
  </w:style>
  <w:style w:type="character" w:customStyle="1" w:styleId="UnresolvedMention1">
    <w:name w:val="Unresolved Mention1"/>
    <w:basedOn w:val="DefaultParagraphFont"/>
    <w:uiPriority w:val="99"/>
    <w:semiHidden/>
    <w:unhideWhenUsed/>
    <w:rsid w:val="00EE574A"/>
    <w:rPr>
      <w:color w:val="605E5C"/>
      <w:shd w:val="clear" w:color="auto" w:fill="E1DFDD"/>
    </w:rPr>
  </w:style>
  <w:style w:type="character" w:styleId="UnresolvedMention">
    <w:name w:val="Unresolved Mention"/>
    <w:basedOn w:val="DefaultParagraphFont"/>
    <w:uiPriority w:val="99"/>
    <w:semiHidden/>
    <w:unhideWhenUsed/>
    <w:rsid w:val="007E2F47"/>
    <w:rPr>
      <w:color w:val="605E5C"/>
      <w:shd w:val="clear" w:color="auto" w:fill="E1DFDD"/>
    </w:rPr>
  </w:style>
  <w:style w:type="character" w:styleId="FollowedHyperlink">
    <w:name w:val="FollowedHyperlink"/>
    <w:basedOn w:val="DefaultParagraphFont"/>
    <w:uiPriority w:val="99"/>
    <w:semiHidden/>
    <w:unhideWhenUsed/>
    <w:rsid w:val="009C4C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394">
      <w:bodyDiv w:val="1"/>
      <w:marLeft w:val="0"/>
      <w:marRight w:val="0"/>
      <w:marTop w:val="0"/>
      <w:marBottom w:val="0"/>
      <w:divBdr>
        <w:top w:val="none" w:sz="0" w:space="0" w:color="auto"/>
        <w:left w:val="none" w:sz="0" w:space="0" w:color="auto"/>
        <w:bottom w:val="none" w:sz="0" w:space="0" w:color="auto"/>
        <w:right w:val="none" w:sz="0" w:space="0" w:color="auto"/>
      </w:divBdr>
    </w:div>
    <w:div w:id="332955503">
      <w:bodyDiv w:val="1"/>
      <w:marLeft w:val="0"/>
      <w:marRight w:val="0"/>
      <w:marTop w:val="0"/>
      <w:marBottom w:val="0"/>
      <w:divBdr>
        <w:top w:val="none" w:sz="0" w:space="0" w:color="auto"/>
        <w:left w:val="none" w:sz="0" w:space="0" w:color="auto"/>
        <w:bottom w:val="none" w:sz="0" w:space="0" w:color="auto"/>
        <w:right w:val="none" w:sz="0" w:space="0" w:color="auto"/>
      </w:divBdr>
    </w:div>
    <w:div w:id="386270982">
      <w:bodyDiv w:val="1"/>
      <w:marLeft w:val="0"/>
      <w:marRight w:val="0"/>
      <w:marTop w:val="0"/>
      <w:marBottom w:val="0"/>
      <w:divBdr>
        <w:top w:val="none" w:sz="0" w:space="0" w:color="auto"/>
        <w:left w:val="none" w:sz="0" w:space="0" w:color="auto"/>
        <w:bottom w:val="none" w:sz="0" w:space="0" w:color="auto"/>
        <w:right w:val="none" w:sz="0" w:space="0" w:color="auto"/>
      </w:divBdr>
    </w:div>
    <w:div w:id="1350523641">
      <w:bodyDiv w:val="1"/>
      <w:marLeft w:val="0"/>
      <w:marRight w:val="0"/>
      <w:marTop w:val="0"/>
      <w:marBottom w:val="0"/>
      <w:divBdr>
        <w:top w:val="none" w:sz="0" w:space="0" w:color="auto"/>
        <w:left w:val="none" w:sz="0" w:space="0" w:color="auto"/>
        <w:bottom w:val="none" w:sz="0" w:space="0" w:color="auto"/>
        <w:right w:val="none" w:sz="0" w:space="0" w:color="auto"/>
      </w:divBdr>
    </w:div>
    <w:div w:id="1479149079">
      <w:bodyDiv w:val="1"/>
      <w:marLeft w:val="0"/>
      <w:marRight w:val="0"/>
      <w:marTop w:val="0"/>
      <w:marBottom w:val="0"/>
      <w:divBdr>
        <w:top w:val="none" w:sz="0" w:space="0" w:color="auto"/>
        <w:left w:val="none" w:sz="0" w:space="0" w:color="auto"/>
        <w:bottom w:val="none" w:sz="0" w:space="0" w:color="auto"/>
        <w:right w:val="none" w:sz="0" w:space="0" w:color="auto"/>
      </w:divBdr>
    </w:div>
    <w:div w:id="20476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cts@tamucc.ed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s%3A%2F%2Fwww.tamucc.edu%2Fgovernance%2Frules-procedures%2Fassets%2Fsupport-docs%2Fcybersecurity-control-standards.pdf&amp;data=05%7C01%7CDeborah.Zentmire%40tamucc.edu%7Ca3c5dd61e6d147ba0c5908da85211131%7C34cbfaf167a64781a9ca514eb2550b66%7C0%7C0%7C637968674321515404%7CUnknown%7CTWFpbGZsb3d8eyJWIjoiMC4wLjAwMDAiLCJQIjoiV2luMzIiLCJBTiI6Ik1haWwiLCJXVCI6Mn0%3D%7C3000%7C%7C%7C&amp;sdata=xFnvGXZQORe%2BScbpcwPnsL2B1RQLm%2BV4s%2FaZ11rXXCg%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tatutes.legis.state.tx.us/GetStatute.aspx?Code=GV&amp;Value=2155.00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utes.legis.state.tx.us/GetStatute.aspx?Code=GV&amp;Value=2155.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F99D09795214BB0CEE2A508552F23" ma:contentTypeVersion="9" ma:contentTypeDescription="Create a new document." ma:contentTypeScope="" ma:versionID="42b9f94ccf6b9c6564433846617ec88c">
  <xsd:schema xmlns:xsd="http://www.w3.org/2001/XMLSchema" xmlns:xs="http://www.w3.org/2001/XMLSchema" xmlns:p="http://schemas.microsoft.com/office/2006/metadata/properties" xmlns:ns3="fdb52a02-825b-44bd-a673-43acd1c34562" targetNamespace="http://schemas.microsoft.com/office/2006/metadata/properties" ma:root="true" ma:fieldsID="019332d6d86cc7144217bc36e5380d20" ns3:_="">
    <xsd:import namespace="fdb52a02-825b-44bd-a673-43acd1c345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52a02-825b-44bd-a673-43acd1c3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4431F-D1A4-4A72-BE4A-FA057F5B92CA}">
  <ds:schemaRefs>
    <ds:schemaRef ds:uri="http://schemas.microsoft.com/sharepoint/v3/contenttype/forms"/>
  </ds:schemaRefs>
</ds:datastoreItem>
</file>

<file path=customXml/itemProps2.xml><?xml version="1.0" encoding="utf-8"?>
<ds:datastoreItem xmlns:ds="http://schemas.openxmlformats.org/officeDocument/2006/customXml" ds:itemID="{8AD99F16-C285-467F-9157-664902C07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52a02-825b-44bd-a673-43acd1c34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B14EA-4BCE-410C-B102-4842C8997562}">
  <ds:schemaRefs>
    <ds:schemaRef ds:uri="http://schemas.openxmlformats.org/officeDocument/2006/bibliography"/>
  </ds:schemaRefs>
</ds:datastoreItem>
</file>

<file path=customXml/itemProps4.xml><?xml version="1.0" encoding="utf-8"?>
<ds:datastoreItem xmlns:ds="http://schemas.openxmlformats.org/officeDocument/2006/customXml" ds:itemID="{634F8D1D-A1A0-451F-B0D4-052481E967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5683</Words>
  <Characters>32398</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TAMUS</Company>
  <LinksUpToDate>false</LinksUpToDate>
  <CharactersWithSpaces>38005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J. DeLuca</dc:creator>
  <cp:lastModifiedBy>Graham, Tammy</cp:lastModifiedBy>
  <cp:revision>2</cp:revision>
  <cp:lastPrinted>2022-02-28T14:23:00Z</cp:lastPrinted>
  <dcterms:created xsi:type="dcterms:W3CDTF">2023-02-23T13:19:00Z</dcterms:created>
  <dcterms:modified xsi:type="dcterms:W3CDTF">2023-02-23T13:19:00Z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0x010100195F99D09795214BB0CEE2A508552F23</vt:lpwstr>
  </property>
</Properties>
</file>