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F479" w14:textId="77777777"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14:paraId="177B8C18" w14:textId="77777777"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14:paraId="79BA28CA" w14:textId="170A8F75" w:rsidR="004864C1" w:rsidRPr="00F233EE" w:rsidRDefault="007B09F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64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642F2E">
        <w:rPr>
          <w:rFonts w:ascii="Times New Roman" w:hAnsi="Times New Roman" w:cs="Times New Roman"/>
          <w:sz w:val="24"/>
          <w:szCs w:val="24"/>
        </w:rPr>
        <w:t>9</w:t>
      </w:r>
    </w:p>
    <w:p w14:paraId="75BBD6CC" w14:textId="77777777"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14:paraId="422C5568" w14:textId="1306AFDC" w:rsidR="004864C1" w:rsidRDefault="003872FA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2:00-3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39D55604" w14:textId="77777777"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1AC1F" w14:textId="3544197E" w:rsidR="004864C1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1092D0EA" w14:textId="51CDEAB3" w:rsidR="003872FA" w:rsidRDefault="003872FA" w:rsidP="0038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BB74" w14:textId="77777777" w:rsidR="003872FA" w:rsidRDefault="003872FA" w:rsidP="0038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E2838" w14:textId="4410C121" w:rsidR="003872FA" w:rsidRPr="003872FA" w:rsidRDefault="003872FA" w:rsidP="003872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Emergency Agenda</w:t>
      </w:r>
    </w:p>
    <w:p w14:paraId="004504D8" w14:textId="77777777"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954D" w14:textId="77777777"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7AC13" w14:textId="77777777"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14:paraId="16E13BEE" w14:textId="77777777"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4E9EF" w14:textId="77777777"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4F52CF" w14:textId="6B6F42DB"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B09F2">
        <w:rPr>
          <w:rFonts w:ascii="Times New Roman" w:hAnsi="Times New Roman" w:cs="Times New Roman"/>
          <w:sz w:val="24"/>
          <w:szCs w:val="24"/>
        </w:rPr>
        <w:t>March</w:t>
      </w:r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6828B8FF" w14:textId="77777777"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DFAC1" w14:textId="77777777"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9C270" w14:textId="77777777" w:rsidR="00754D6E" w:rsidRDefault="00A86334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28">
        <w:rPr>
          <w:rFonts w:ascii="Times New Roman" w:hAnsi="Times New Roman" w:cs="Times New Roman"/>
          <w:sz w:val="24"/>
          <w:szCs w:val="24"/>
        </w:rPr>
        <w:t>Guest Speaker</w:t>
      </w:r>
      <w:r w:rsidR="00754D6E">
        <w:rPr>
          <w:rFonts w:ascii="Times New Roman" w:hAnsi="Times New Roman" w:cs="Times New Roman"/>
          <w:sz w:val="24"/>
          <w:szCs w:val="24"/>
        </w:rPr>
        <w:t>s</w:t>
      </w:r>
    </w:p>
    <w:p w14:paraId="2CC51423" w14:textId="297BB051" w:rsidR="00754D6E" w:rsidRPr="00754D6E" w:rsidRDefault="007B09F2" w:rsidP="00754D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Debra Cortina</w:t>
      </w:r>
      <w:r w:rsidR="00840B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3046C">
        <w:rPr>
          <w:rFonts w:ascii="Times New Roman" w:hAnsi="Times New Roman" w:cs="Times New Roman"/>
          <w:color w:val="000000" w:themeColor="text1"/>
          <w:sz w:val="24"/>
          <w:szCs w:val="24"/>
        </w:rPr>
        <w:t>/Mary Canales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Human Resources</w:t>
      </w:r>
      <w:r w:rsidR="00B56028"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BCB097" w14:textId="1B9487AC" w:rsidR="000412B2" w:rsidRDefault="00B56028" w:rsidP="00C0722A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</w:rPr>
      </w:pPr>
      <w:r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</w:t>
      </w:r>
      <w:r w:rsidR="007B09F2">
        <w:rPr>
          <w:rFonts w:ascii="Times New Roman" w:hAnsi="Times New Roman" w:cs="Times New Roman"/>
          <w:color w:val="000000" w:themeColor="text1"/>
          <w:sz w:val="24"/>
          <w:szCs w:val="24"/>
        </w:rPr>
        <w:t>MyEvive</w:t>
      </w:r>
      <w:r w:rsidR="009D5717">
        <w:rPr>
          <w:rFonts w:ascii="Times New Roman" w:hAnsi="Times New Roman" w:cs="Times New Roman"/>
          <w:color w:val="000000" w:themeColor="text1"/>
          <w:sz w:val="24"/>
          <w:szCs w:val="24"/>
        </w:rPr>
        <w:t>/SEBAC</w:t>
      </w:r>
    </w:p>
    <w:p w14:paraId="76332982" w14:textId="7747441C" w:rsidR="009F65EC" w:rsidRDefault="00A3046C" w:rsidP="007B09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Gillian Rose-Hassell</w:t>
      </w:r>
      <w:r w:rsidR="009F6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09F2" w:rsidRPr="007B09F2">
        <w:rPr>
          <w:rFonts w:ascii="Times New Roman" w:hAnsi="Times New Roman" w:cs="Times New Roman"/>
          <w:color w:val="000000" w:themeColor="text1"/>
          <w:sz w:val="24"/>
          <w:szCs w:val="24"/>
        </w:rPr>
        <w:t>Institutional Advancement</w:t>
      </w:r>
    </w:p>
    <w:p w14:paraId="7C03B543" w14:textId="1435321A" w:rsidR="009F65EC" w:rsidRPr="009F65EC" w:rsidRDefault="009F65EC" w:rsidP="009F65EC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</w:t>
      </w:r>
      <w:r w:rsidR="007B09F2">
        <w:rPr>
          <w:rFonts w:ascii="Times New Roman" w:hAnsi="Times New Roman" w:cs="Times New Roman"/>
          <w:color w:val="000000" w:themeColor="text1"/>
          <w:sz w:val="24"/>
          <w:szCs w:val="24"/>
        </w:rPr>
        <w:t>Annual Giving Campaign</w:t>
      </w:r>
    </w:p>
    <w:p w14:paraId="0ECF3C78" w14:textId="77777777" w:rsidR="00B56028" w:rsidRPr="00E07370" w:rsidRDefault="00B56028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F7021" w14:textId="77777777"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14:paraId="658D8617" w14:textId="77777777"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13F9" w14:textId="77777777"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130F55A" w14:textId="77777777"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13286" w14:textId="77777777"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BFFD4" w14:textId="77777777"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2529B" w14:textId="77777777"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Valadez</w:t>
      </w:r>
    </w:p>
    <w:p w14:paraId="4DB7B35D" w14:textId="77777777"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Harrell</w:t>
      </w:r>
    </w:p>
    <w:p w14:paraId="1B68D353" w14:textId="77777777"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Moreno</w:t>
      </w:r>
    </w:p>
    <w:p w14:paraId="1F7FD725" w14:textId="77777777"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Murgulet</w:t>
      </w:r>
    </w:p>
    <w:p w14:paraId="066D5E91" w14:textId="77777777"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>
        <w:rPr>
          <w:rFonts w:ascii="Times New Roman" w:hAnsi="Times New Roman" w:cs="Times New Roman"/>
          <w:sz w:val="24"/>
          <w:szCs w:val="24"/>
        </w:rPr>
        <w:t xml:space="preserve"> – Senator Smith</w:t>
      </w:r>
    </w:p>
    <w:p w14:paraId="2CD19607" w14:textId="77777777"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54A9A" w14:textId="77777777"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C01C3" w14:textId="77777777"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349C6D95" w14:textId="77777777"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4BB80" w14:textId="77777777"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A1D8D" w14:textId="77777777"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14:paraId="6C8C9465" w14:textId="77777777"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5CF4A" w14:textId="77777777"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E399B" w14:textId="77777777"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14:paraId="24449C1E" w14:textId="77777777"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F633" w14:textId="77777777"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2F16D" w14:textId="77777777"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14:paraId="1CD48F7B" w14:textId="77777777"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D8E8" w14:textId="77777777"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14:paraId="0716327F" w14:textId="77777777"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33F5" w14:textId="77777777"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14:paraId="6F007020" w14:textId="77777777"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B830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872FA"/>
    <w:rsid w:val="003A3804"/>
    <w:rsid w:val="003C6FF0"/>
    <w:rsid w:val="003D0246"/>
    <w:rsid w:val="003E3C63"/>
    <w:rsid w:val="003E735A"/>
    <w:rsid w:val="00407D80"/>
    <w:rsid w:val="004622F3"/>
    <w:rsid w:val="004702E7"/>
    <w:rsid w:val="00473B65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42F2E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B09F2"/>
    <w:rsid w:val="007F7B65"/>
    <w:rsid w:val="008131BD"/>
    <w:rsid w:val="00831200"/>
    <w:rsid w:val="00840BF3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5717"/>
    <w:rsid w:val="009D6E09"/>
    <w:rsid w:val="009F4889"/>
    <w:rsid w:val="009F65EC"/>
    <w:rsid w:val="00A129D6"/>
    <w:rsid w:val="00A265D9"/>
    <w:rsid w:val="00A3046C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AF74A0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0722A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27C76F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83AF-170E-4FB5-9D47-6B85297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2</cp:revision>
  <cp:lastPrinted>2016-03-08T16:11:00Z</cp:lastPrinted>
  <dcterms:created xsi:type="dcterms:W3CDTF">2019-04-07T20:29:00Z</dcterms:created>
  <dcterms:modified xsi:type="dcterms:W3CDTF">2019-04-07T20:29:00Z</dcterms:modified>
</cp:coreProperties>
</file>