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3A3804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B70153">
        <w:rPr>
          <w:rFonts w:ascii="Times New Roman" w:hAnsi="Times New Roman" w:cs="Times New Roman"/>
          <w:sz w:val="24"/>
          <w:szCs w:val="24"/>
        </w:rPr>
        <w:t>8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Default="004864C1" w:rsidP="00296C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:rsidR="00E07370" w:rsidRDefault="00E07370" w:rsidP="00E073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B2" w:rsidRDefault="000412B2" w:rsidP="00E073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370" w:rsidRDefault="00E07370" w:rsidP="00296C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Senators</w:t>
      </w:r>
    </w:p>
    <w:p w:rsidR="00E07370" w:rsidRDefault="00E07370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B2" w:rsidRPr="00E07370" w:rsidRDefault="000412B2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370" w:rsidRPr="00E07370" w:rsidRDefault="00A86334" w:rsidP="00296C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Nominations/Elections for </w:t>
      </w:r>
      <w:r w:rsidR="00E07370">
        <w:rPr>
          <w:rFonts w:ascii="Times New Roman" w:hAnsi="Times New Roman" w:cs="Times New Roman"/>
          <w:sz w:val="24"/>
          <w:szCs w:val="24"/>
        </w:rPr>
        <w:t>Deputy Speaker and Secretary</w:t>
      </w:r>
    </w:p>
    <w:p w:rsidR="00B071D2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A3804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28" w:rsidRPr="00B56028" w:rsidRDefault="00A86334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28">
        <w:rPr>
          <w:rFonts w:ascii="Times New Roman" w:hAnsi="Times New Roman" w:cs="Times New Roman"/>
          <w:sz w:val="24"/>
          <w:szCs w:val="24"/>
        </w:rPr>
        <w:t>Guest Speaker</w:t>
      </w:r>
      <w:r w:rsidR="00B56028" w:rsidRPr="00B56028">
        <w:rPr>
          <w:rFonts w:ascii="Times New Roman" w:hAnsi="Times New Roman" w:cs="Times New Roman"/>
          <w:sz w:val="24"/>
          <w:szCs w:val="24"/>
        </w:rPr>
        <w:t xml:space="preserve"> - </w:t>
      </w:r>
      <w:r w:rsidR="00B56028"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>Guest Speaker: Dr. Marilyn Spencer, Professor Emeritus, College of Business. Topic: Faculty Salary Survey.</w:t>
      </w:r>
    </w:p>
    <w:p w:rsidR="000412B2" w:rsidRDefault="000412B2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028" w:rsidRPr="00E07370" w:rsidRDefault="00B56028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Valadez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Harrell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Moreno</w:t>
      </w:r>
    </w:p>
    <w:p w:rsidR="000314EA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Murgulet</w:t>
      </w:r>
    </w:p>
    <w:p w:rsidR="00B56028" w:rsidRPr="00B56028" w:rsidRDefault="00B56028" w:rsidP="00B560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>
        <w:rPr>
          <w:rFonts w:ascii="Times New Roman" w:hAnsi="Times New Roman" w:cs="Times New Roman"/>
          <w:sz w:val="24"/>
          <w:szCs w:val="24"/>
        </w:rPr>
        <w:t xml:space="preserve"> – Senator Smith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389E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01B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C0E64"/>
    <w:rsid w:val="009F4889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BD62-5737-46BF-A0F8-E6181988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Polidore, Roneka</cp:lastModifiedBy>
  <cp:revision>2</cp:revision>
  <cp:lastPrinted>2016-03-08T16:11:00Z</cp:lastPrinted>
  <dcterms:created xsi:type="dcterms:W3CDTF">2018-09-10T13:55:00Z</dcterms:created>
  <dcterms:modified xsi:type="dcterms:W3CDTF">2018-09-10T13:55:00Z</dcterms:modified>
</cp:coreProperties>
</file>