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9D6E09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B70153">
        <w:rPr>
          <w:rFonts w:ascii="Times New Roman" w:hAnsi="Times New Roman" w:cs="Times New Roman"/>
          <w:sz w:val="24"/>
          <w:szCs w:val="24"/>
        </w:rPr>
        <w:t>8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Default="004864C1" w:rsidP="009D6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:rsidR="009D6E09" w:rsidRPr="009D6E09" w:rsidRDefault="009D6E09" w:rsidP="009D6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D6E09">
        <w:rPr>
          <w:rFonts w:ascii="Times New Roman" w:hAnsi="Times New Roman" w:cs="Times New Roman"/>
          <w:sz w:val="24"/>
          <w:szCs w:val="24"/>
        </w:rPr>
        <w:t>September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D6E" w:rsidRDefault="00A86334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28">
        <w:rPr>
          <w:rFonts w:ascii="Times New Roman" w:hAnsi="Times New Roman" w:cs="Times New Roman"/>
          <w:sz w:val="24"/>
          <w:szCs w:val="24"/>
        </w:rPr>
        <w:t>Guest Speaker</w:t>
      </w:r>
      <w:r w:rsidR="00754D6E">
        <w:rPr>
          <w:rFonts w:ascii="Times New Roman" w:hAnsi="Times New Roman" w:cs="Times New Roman"/>
          <w:sz w:val="24"/>
          <w:szCs w:val="24"/>
        </w:rPr>
        <w:t>s</w:t>
      </w:r>
    </w:p>
    <w:p w:rsidR="00754D6E" w:rsidRPr="00754D6E" w:rsidRDefault="009D6E09" w:rsidP="00754D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Margaret Dechant, Associate Vice President, Enrollment Management</w:t>
      </w:r>
      <w:r w:rsidR="00B56028"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6028" w:rsidRDefault="00B56028" w:rsidP="00754D6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Topic: </w:t>
      </w:r>
      <w:r w:rsidR="009B0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Fall </w:t>
      </w:r>
      <w:bookmarkStart w:id="0" w:name="_GoBack"/>
      <w:bookmarkEnd w:id="0"/>
      <w:r w:rsidR="009B09B3">
        <w:rPr>
          <w:rFonts w:ascii="Times New Roman" w:hAnsi="Times New Roman" w:cs="Times New Roman"/>
          <w:color w:val="000000" w:themeColor="text1"/>
          <w:sz w:val="24"/>
          <w:szCs w:val="24"/>
        </w:rPr>
        <w:t>Enrollment</w:t>
      </w:r>
    </w:p>
    <w:p w:rsidR="00754D6E" w:rsidRDefault="00633194" w:rsidP="006331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94">
        <w:rPr>
          <w:rFonts w:ascii="Times New Roman" w:hAnsi="Times New Roman" w:cs="Times New Roman"/>
          <w:sz w:val="24"/>
          <w:szCs w:val="24"/>
        </w:rPr>
        <w:t>Delaney Vampran-Foster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3194">
        <w:rPr>
          <w:rFonts w:ascii="Times New Roman" w:hAnsi="Times New Roman" w:cs="Times New Roman"/>
          <w:sz w:val="24"/>
          <w:szCs w:val="24"/>
        </w:rPr>
        <w:t>Office of Engagement Initiatives</w:t>
      </w:r>
    </w:p>
    <w:p w:rsidR="00633194" w:rsidRPr="00754D6E" w:rsidRDefault="00633194" w:rsidP="006331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Inclusive Islander Network</w:t>
      </w:r>
    </w:p>
    <w:p w:rsidR="000412B2" w:rsidRDefault="000412B2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028" w:rsidRPr="00E07370" w:rsidRDefault="00B56028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Valadez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Harrell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Moreno</w:t>
      </w:r>
    </w:p>
    <w:p w:rsidR="000314EA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Murgulet</w:t>
      </w:r>
    </w:p>
    <w:p w:rsidR="00B56028" w:rsidRPr="00B56028" w:rsidRDefault="00B56028" w:rsidP="00B560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>
        <w:rPr>
          <w:rFonts w:ascii="Times New Roman" w:hAnsi="Times New Roman" w:cs="Times New Roman"/>
          <w:sz w:val="24"/>
          <w:szCs w:val="24"/>
        </w:rPr>
        <w:t xml:space="preserve"> – Senator Smith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02A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21D45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D3E1-CA55-4D0E-BC81-8ABDA950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6</cp:revision>
  <cp:lastPrinted>2016-03-08T16:11:00Z</cp:lastPrinted>
  <dcterms:created xsi:type="dcterms:W3CDTF">2018-10-01T14:57:00Z</dcterms:created>
  <dcterms:modified xsi:type="dcterms:W3CDTF">2018-10-08T02:07:00Z</dcterms:modified>
</cp:coreProperties>
</file>