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AA4" w:rsidRPr="00172085" w:rsidRDefault="004864C1" w:rsidP="00C742A6">
      <w:pPr>
        <w:spacing w:after="0" w:line="240" w:lineRule="auto"/>
        <w:jc w:val="center"/>
        <w:rPr>
          <w:rFonts w:cstheme="minorHAnsi"/>
          <w:b/>
        </w:rPr>
      </w:pPr>
      <w:r w:rsidRPr="00172085">
        <w:rPr>
          <w:rFonts w:cstheme="minorHAnsi"/>
          <w:b/>
        </w:rPr>
        <w:t>Faculty</w:t>
      </w:r>
      <w:r w:rsidR="00193469" w:rsidRPr="00172085">
        <w:rPr>
          <w:rFonts w:cstheme="minorHAnsi"/>
          <w:b/>
        </w:rPr>
        <w:t xml:space="preserve"> </w:t>
      </w:r>
      <w:r w:rsidRPr="00172085">
        <w:rPr>
          <w:rFonts w:cstheme="minorHAnsi"/>
          <w:b/>
        </w:rPr>
        <w:t>Senate</w:t>
      </w:r>
      <w:r w:rsidR="00172085" w:rsidRPr="00172085">
        <w:rPr>
          <w:rFonts w:cstheme="minorHAnsi"/>
          <w:b/>
        </w:rPr>
        <w:t xml:space="preserve"> Minutes</w:t>
      </w:r>
    </w:p>
    <w:p w:rsidR="004864C1" w:rsidRPr="00172085" w:rsidRDefault="000330A8" w:rsidP="00C742A6">
      <w:pPr>
        <w:spacing w:after="0" w:line="240" w:lineRule="auto"/>
        <w:jc w:val="center"/>
        <w:rPr>
          <w:rFonts w:cstheme="minorHAnsi"/>
        </w:rPr>
      </w:pPr>
      <w:r w:rsidRPr="00172085">
        <w:rPr>
          <w:rFonts w:cstheme="minorHAnsi"/>
        </w:rPr>
        <w:t>March 9</w:t>
      </w:r>
      <w:r w:rsidR="004702E7" w:rsidRPr="00172085">
        <w:rPr>
          <w:rFonts w:cstheme="minorHAnsi"/>
        </w:rPr>
        <w:t>,</w:t>
      </w:r>
      <w:r w:rsidR="006763A3" w:rsidRPr="00172085">
        <w:rPr>
          <w:rFonts w:cstheme="minorHAnsi"/>
        </w:rPr>
        <w:t xml:space="preserve"> 201</w:t>
      </w:r>
      <w:r w:rsidR="00B70153" w:rsidRPr="00172085">
        <w:rPr>
          <w:rFonts w:cstheme="minorHAnsi"/>
        </w:rPr>
        <w:t>8</w:t>
      </w:r>
    </w:p>
    <w:p w:rsidR="00172085" w:rsidRPr="00172085" w:rsidRDefault="00172085" w:rsidP="00172085">
      <w:pPr>
        <w:pStyle w:val="NormalWeb"/>
        <w:rPr>
          <w:rFonts w:asciiTheme="minorHAnsi" w:hAnsiTheme="minorHAnsi" w:cstheme="minorHAnsi"/>
          <w:sz w:val="22"/>
          <w:szCs w:val="22"/>
        </w:rPr>
      </w:pPr>
      <w:r w:rsidRPr="00172085">
        <w:rPr>
          <w:rFonts w:asciiTheme="minorHAnsi" w:hAnsiTheme="minorHAnsi" w:cstheme="minorHAnsi"/>
          <w:sz w:val="22"/>
          <w:szCs w:val="22"/>
        </w:rPr>
        <w:t xml:space="preserve">Attending: Acker, Blalock, Britt, Comparini, Crocker, Day (WebEx), Harrel, Klaus, Loveland, Martinez, Mollick, Moreno, Murgulet, K Reinhardt, M. Reinhardt, Simionescu, Smith, Spaniol, Valadez, Watson, Withers </w:t>
      </w:r>
    </w:p>
    <w:p w:rsidR="00172085" w:rsidRPr="00172085" w:rsidRDefault="00172085" w:rsidP="00172085">
      <w:pPr>
        <w:pStyle w:val="NormalWeb"/>
        <w:rPr>
          <w:rFonts w:asciiTheme="minorHAnsi" w:hAnsiTheme="minorHAnsi" w:cstheme="minorHAnsi"/>
          <w:sz w:val="22"/>
          <w:szCs w:val="22"/>
        </w:rPr>
      </w:pPr>
      <w:r w:rsidRPr="00172085">
        <w:rPr>
          <w:rFonts w:asciiTheme="minorHAnsi" w:hAnsiTheme="minorHAnsi" w:cstheme="minorHAnsi"/>
          <w:sz w:val="22"/>
          <w:szCs w:val="22"/>
        </w:rPr>
        <w:t xml:space="preserve">Ex-Officio and Guests: Amy Aldridge Sanford, Ed Evans, Clarenda Phillips, Kevin Houlihan, Ben Soto, John LaRue, Rebecca Ballard. </w:t>
      </w:r>
    </w:p>
    <w:p w:rsidR="00B071D2" w:rsidRPr="00172085" w:rsidRDefault="00172085" w:rsidP="005E03F0">
      <w:pPr>
        <w:pStyle w:val="ListParagraph"/>
        <w:numPr>
          <w:ilvl w:val="0"/>
          <w:numId w:val="12"/>
        </w:numPr>
        <w:spacing w:after="0" w:line="240" w:lineRule="auto"/>
        <w:rPr>
          <w:rFonts w:cstheme="minorHAnsi"/>
        </w:rPr>
      </w:pPr>
      <w:r w:rsidRPr="00172085">
        <w:rPr>
          <w:rFonts w:cstheme="minorHAnsi"/>
        </w:rPr>
        <w:t xml:space="preserve">Speaker Spaniol called the </w:t>
      </w:r>
      <w:r w:rsidR="00F233EE" w:rsidRPr="00172085">
        <w:rPr>
          <w:rFonts w:cstheme="minorHAnsi"/>
        </w:rPr>
        <w:t>Call to O</w:t>
      </w:r>
      <w:r w:rsidR="004864C1" w:rsidRPr="00172085">
        <w:rPr>
          <w:rFonts w:cstheme="minorHAnsi"/>
        </w:rPr>
        <w:t>rder</w:t>
      </w:r>
      <w:r w:rsidR="00083E9C" w:rsidRPr="00172085">
        <w:rPr>
          <w:rFonts w:cstheme="minorHAnsi"/>
        </w:rPr>
        <w:t xml:space="preserve"> </w:t>
      </w:r>
      <w:r w:rsidRPr="00172085">
        <w:rPr>
          <w:rFonts w:cstheme="minorHAnsi"/>
        </w:rPr>
        <w:t xml:space="preserve">at 2:04 PM. </w:t>
      </w:r>
    </w:p>
    <w:p w:rsidR="00172085" w:rsidRDefault="00172085" w:rsidP="00083E9C">
      <w:pPr>
        <w:pStyle w:val="ListParagraph"/>
        <w:numPr>
          <w:ilvl w:val="0"/>
          <w:numId w:val="12"/>
        </w:numPr>
        <w:spacing w:after="0" w:line="240" w:lineRule="auto"/>
        <w:rPr>
          <w:rFonts w:cstheme="minorHAnsi"/>
        </w:rPr>
      </w:pPr>
      <w:r>
        <w:rPr>
          <w:rFonts w:cstheme="minorHAnsi"/>
        </w:rPr>
        <w:t xml:space="preserve">Senator Withers moved to approve the March 2018 agenda; Senator Comparini seconded. </w:t>
      </w:r>
      <w:r w:rsidR="004864C1" w:rsidRPr="00172085">
        <w:rPr>
          <w:rFonts w:cstheme="minorHAnsi"/>
        </w:rPr>
        <w:t>Approval of Agenda</w:t>
      </w:r>
      <w:r w:rsidR="00083E9C" w:rsidRPr="00172085">
        <w:rPr>
          <w:rFonts w:cstheme="minorHAnsi"/>
        </w:rPr>
        <w:t xml:space="preserve"> – Kim moved, Lisa seconded</w:t>
      </w:r>
      <w:r>
        <w:rPr>
          <w:rFonts w:cstheme="minorHAnsi"/>
        </w:rPr>
        <w:t>.  The motion passed by show of hands vote (unanimous).</w:t>
      </w:r>
    </w:p>
    <w:p w:rsidR="00172085" w:rsidRDefault="00172085" w:rsidP="00083E9C">
      <w:pPr>
        <w:pStyle w:val="ListParagraph"/>
        <w:numPr>
          <w:ilvl w:val="0"/>
          <w:numId w:val="12"/>
        </w:numPr>
        <w:spacing w:after="0" w:line="240" w:lineRule="auto"/>
        <w:rPr>
          <w:rFonts w:cstheme="minorHAnsi"/>
        </w:rPr>
      </w:pPr>
      <w:r>
        <w:rPr>
          <w:rFonts w:cstheme="minorHAnsi"/>
        </w:rPr>
        <w:t>Senator Withers moved to approve the February 2018 minutes; Senator Watson seconded.  The motion passed by show of hands vote (one abstention).</w:t>
      </w:r>
    </w:p>
    <w:p w:rsidR="003243D9" w:rsidRPr="00172085" w:rsidRDefault="004E7874" w:rsidP="00083E9C">
      <w:pPr>
        <w:pStyle w:val="ListParagraph"/>
        <w:numPr>
          <w:ilvl w:val="0"/>
          <w:numId w:val="12"/>
        </w:numPr>
        <w:spacing w:after="0" w:line="240" w:lineRule="auto"/>
        <w:rPr>
          <w:rFonts w:cstheme="minorHAnsi"/>
          <w:color w:val="000000" w:themeColor="text1"/>
        </w:rPr>
      </w:pPr>
      <w:r w:rsidRPr="00172085">
        <w:rPr>
          <w:rFonts w:cstheme="minorHAnsi"/>
        </w:rPr>
        <w:t>Guest Speaker</w:t>
      </w:r>
      <w:r w:rsidR="003243D9" w:rsidRPr="00172085">
        <w:rPr>
          <w:rFonts w:cstheme="minorHAnsi"/>
        </w:rPr>
        <w:t>s</w:t>
      </w:r>
      <w:r w:rsidRPr="00172085">
        <w:rPr>
          <w:rFonts w:cstheme="minorHAnsi"/>
        </w:rPr>
        <w:t xml:space="preserve">: </w:t>
      </w:r>
    </w:p>
    <w:p w:rsidR="002B4941" w:rsidRPr="00172085" w:rsidRDefault="0049268B" w:rsidP="00083E9C">
      <w:pPr>
        <w:pStyle w:val="ListParagraph"/>
        <w:numPr>
          <w:ilvl w:val="1"/>
          <w:numId w:val="12"/>
        </w:numPr>
        <w:spacing w:after="0" w:line="240" w:lineRule="auto"/>
        <w:rPr>
          <w:rFonts w:cstheme="minorHAnsi"/>
          <w:color w:val="000000" w:themeColor="text1"/>
        </w:rPr>
      </w:pPr>
      <w:r w:rsidRPr="00172085">
        <w:rPr>
          <w:rFonts w:cstheme="minorHAnsi"/>
        </w:rPr>
        <w:t>Rebecca Ballard, JD, Director of Research Compliance</w:t>
      </w:r>
      <w:r w:rsidR="003243D9" w:rsidRPr="00172085">
        <w:rPr>
          <w:rFonts w:cstheme="minorHAnsi"/>
        </w:rPr>
        <w:t xml:space="preserve">, </w:t>
      </w:r>
      <w:r w:rsidR="004622F3" w:rsidRPr="00172085">
        <w:rPr>
          <w:rFonts w:cstheme="minorHAnsi"/>
        </w:rPr>
        <w:t>Topic</w:t>
      </w:r>
      <w:r w:rsidR="004622F3" w:rsidRPr="00172085">
        <w:rPr>
          <w:rFonts w:cstheme="minorHAnsi"/>
          <w:color w:val="000000" w:themeColor="text1"/>
        </w:rPr>
        <w:t xml:space="preserve">: </w:t>
      </w:r>
      <w:r w:rsidRPr="00172085">
        <w:rPr>
          <w:rFonts w:cstheme="minorHAnsi"/>
          <w:color w:val="000000" w:themeColor="text1"/>
        </w:rPr>
        <w:t>IRB Update</w:t>
      </w:r>
    </w:p>
    <w:p w:rsidR="00083E9C" w:rsidRPr="00172085" w:rsidRDefault="005C6E56" w:rsidP="00083E9C">
      <w:pPr>
        <w:pStyle w:val="ListParagraph"/>
        <w:numPr>
          <w:ilvl w:val="2"/>
          <w:numId w:val="12"/>
        </w:numPr>
        <w:spacing w:after="0" w:line="240" w:lineRule="auto"/>
        <w:rPr>
          <w:rFonts w:cstheme="minorHAnsi"/>
          <w:color w:val="000000" w:themeColor="text1"/>
        </w:rPr>
      </w:pPr>
      <w:r>
        <w:rPr>
          <w:rFonts w:cstheme="minorHAnsi"/>
        </w:rPr>
        <w:t>The time for IRB reviews has been cut down highs of 100+ days down to 27 days since hiring of new compliance officer.  They are also working through the backlog and expect to be caught up soon.</w:t>
      </w:r>
    </w:p>
    <w:p w:rsidR="005C6E56" w:rsidRPr="005C6E56" w:rsidRDefault="005C6E56" w:rsidP="00083E9C">
      <w:pPr>
        <w:pStyle w:val="ListParagraph"/>
        <w:numPr>
          <w:ilvl w:val="3"/>
          <w:numId w:val="12"/>
        </w:numPr>
        <w:spacing w:after="0" w:line="240" w:lineRule="auto"/>
        <w:rPr>
          <w:rFonts w:cstheme="minorHAnsi"/>
          <w:color w:val="000000" w:themeColor="text1"/>
        </w:rPr>
      </w:pPr>
      <w:r>
        <w:rPr>
          <w:rFonts w:cstheme="minorHAnsi"/>
        </w:rPr>
        <w:t>Speaker Spaniol noted that he has heard good things about the improvements in IRB over the last month.</w:t>
      </w:r>
    </w:p>
    <w:p w:rsidR="00083E9C" w:rsidRPr="005C6E56" w:rsidRDefault="005C6E56" w:rsidP="003A0D7D">
      <w:pPr>
        <w:pStyle w:val="ListParagraph"/>
        <w:numPr>
          <w:ilvl w:val="3"/>
          <w:numId w:val="12"/>
        </w:numPr>
        <w:spacing w:after="0" w:line="240" w:lineRule="auto"/>
        <w:rPr>
          <w:rFonts w:cstheme="minorHAnsi"/>
          <w:color w:val="000000" w:themeColor="text1"/>
        </w:rPr>
      </w:pPr>
      <w:r w:rsidRPr="005C6E56">
        <w:rPr>
          <w:rFonts w:cstheme="minorHAnsi"/>
        </w:rPr>
        <w:t xml:space="preserve">A senator asked about issues with forms; difficulties with opening and completing forms.  Ballard is working on the forms but the forms were originally created in Lifecycle and she does not have access to that program for editing.  She has created a task force with faculty representation to identify technology tools we can use to update/edit forms.  Waiting for new rules to take effect in July to finish updating forms. </w:t>
      </w:r>
      <w:r w:rsidR="00083E9C" w:rsidRPr="005C6E56">
        <w:rPr>
          <w:rFonts w:cstheme="minorHAnsi"/>
        </w:rPr>
        <w:t xml:space="preserve">Questions – </w:t>
      </w:r>
    </w:p>
    <w:p w:rsidR="003243D9" w:rsidRPr="00172085" w:rsidRDefault="003243D9" w:rsidP="00083E9C">
      <w:pPr>
        <w:pStyle w:val="ListParagraph"/>
        <w:numPr>
          <w:ilvl w:val="1"/>
          <w:numId w:val="12"/>
        </w:numPr>
        <w:spacing w:after="0" w:line="240" w:lineRule="auto"/>
        <w:rPr>
          <w:rFonts w:cstheme="minorHAnsi"/>
          <w:color w:val="000000" w:themeColor="text1"/>
        </w:rPr>
      </w:pPr>
      <w:r w:rsidRPr="00172085">
        <w:rPr>
          <w:rFonts w:cstheme="minorHAnsi"/>
        </w:rPr>
        <w:t>John LaRue, Chief Compliance Officer, Topic</w:t>
      </w:r>
      <w:r w:rsidRPr="00172085">
        <w:rPr>
          <w:rFonts w:cstheme="minorHAnsi"/>
          <w:color w:val="000000" w:themeColor="text1"/>
        </w:rPr>
        <w:t>: Senate Bill 810</w:t>
      </w:r>
    </w:p>
    <w:p w:rsidR="00083E9C" w:rsidRPr="00172085" w:rsidRDefault="005C6E56" w:rsidP="00083E9C">
      <w:pPr>
        <w:pStyle w:val="ListParagraph"/>
        <w:numPr>
          <w:ilvl w:val="2"/>
          <w:numId w:val="12"/>
        </w:numPr>
        <w:spacing w:after="0" w:line="240" w:lineRule="auto"/>
        <w:rPr>
          <w:rFonts w:cstheme="minorHAnsi"/>
          <w:color w:val="000000" w:themeColor="text1"/>
        </w:rPr>
      </w:pPr>
      <w:r>
        <w:rPr>
          <w:rFonts w:cstheme="minorHAnsi"/>
        </w:rPr>
        <w:t xml:space="preserve">SB 810 adds </w:t>
      </w:r>
      <w:r w:rsidR="00083E9C" w:rsidRPr="00172085">
        <w:rPr>
          <w:rFonts w:cstheme="minorHAnsi"/>
        </w:rPr>
        <w:t>requirements to bookstore and catalog</w:t>
      </w:r>
      <w:r>
        <w:rPr>
          <w:rFonts w:cstheme="minorHAnsi"/>
        </w:rPr>
        <w:t xml:space="preserve">.  Faculty must </w:t>
      </w:r>
      <w:r w:rsidR="00083E9C" w:rsidRPr="00172085">
        <w:rPr>
          <w:rFonts w:cstheme="minorHAnsi"/>
          <w:color w:val="000000" w:themeColor="text1"/>
        </w:rPr>
        <w:t>list open educational resources in bookstore and in catalog if used for course.</w:t>
      </w:r>
    </w:p>
    <w:p w:rsidR="00083E9C" w:rsidRPr="00172085" w:rsidRDefault="00083E9C" w:rsidP="00083E9C">
      <w:pPr>
        <w:pStyle w:val="ListParagraph"/>
        <w:numPr>
          <w:ilvl w:val="3"/>
          <w:numId w:val="12"/>
        </w:numPr>
        <w:spacing w:after="0" w:line="240" w:lineRule="auto"/>
        <w:rPr>
          <w:rFonts w:cstheme="minorHAnsi"/>
          <w:color w:val="000000" w:themeColor="text1"/>
        </w:rPr>
      </w:pPr>
      <w:r w:rsidRPr="00172085">
        <w:rPr>
          <w:rFonts w:cstheme="minorHAnsi"/>
        </w:rPr>
        <w:t>Open educational resources</w:t>
      </w:r>
      <w:r w:rsidR="005C6E56">
        <w:rPr>
          <w:rFonts w:cstheme="minorHAnsi"/>
        </w:rPr>
        <w:t xml:space="preserve"> include free textbooks and other learning materials. Goal of HB 810 is to help students identify courses that offer </w:t>
      </w:r>
      <w:r w:rsidRPr="00172085">
        <w:rPr>
          <w:rFonts w:cstheme="minorHAnsi"/>
        </w:rPr>
        <w:t xml:space="preserve">lower cost options. </w:t>
      </w:r>
    </w:p>
    <w:p w:rsidR="00CF7C65" w:rsidRPr="00172085" w:rsidRDefault="00083E9C" w:rsidP="00083E9C">
      <w:pPr>
        <w:pStyle w:val="ListParagraph"/>
        <w:numPr>
          <w:ilvl w:val="3"/>
          <w:numId w:val="12"/>
        </w:numPr>
        <w:spacing w:after="0" w:line="240" w:lineRule="auto"/>
        <w:rPr>
          <w:rFonts w:cstheme="minorHAnsi"/>
          <w:color w:val="000000" w:themeColor="text1"/>
        </w:rPr>
      </w:pPr>
      <w:r w:rsidRPr="00172085">
        <w:rPr>
          <w:rFonts w:cstheme="minorHAnsi"/>
        </w:rPr>
        <w:t xml:space="preserve">There is a university task force on open educational resources. </w:t>
      </w:r>
      <w:r w:rsidR="005C6E56">
        <w:rPr>
          <w:rFonts w:cstheme="minorHAnsi"/>
        </w:rPr>
        <w:t xml:space="preserve">Senator </w:t>
      </w:r>
      <w:r w:rsidRPr="00172085">
        <w:rPr>
          <w:rFonts w:cstheme="minorHAnsi"/>
        </w:rPr>
        <w:t>Blalock is representing</w:t>
      </w:r>
      <w:r w:rsidR="005C6E56">
        <w:rPr>
          <w:rFonts w:cstheme="minorHAnsi"/>
        </w:rPr>
        <w:t xml:space="preserve"> senate</w:t>
      </w:r>
      <w:r w:rsidR="00CF7C65" w:rsidRPr="00172085">
        <w:rPr>
          <w:rFonts w:cstheme="minorHAnsi"/>
        </w:rPr>
        <w:t xml:space="preserve">. </w:t>
      </w:r>
    </w:p>
    <w:p w:rsidR="00F727B0" w:rsidRPr="005C6E56" w:rsidRDefault="005C6E56" w:rsidP="002D5C37">
      <w:pPr>
        <w:pStyle w:val="ListParagraph"/>
        <w:numPr>
          <w:ilvl w:val="3"/>
          <w:numId w:val="12"/>
        </w:numPr>
        <w:spacing w:after="0" w:line="240" w:lineRule="auto"/>
        <w:rPr>
          <w:rFonts w:cstheme="minorHAnsi"/>
          <w:color w:val="000000" w:themeColor="text1"/>
        </w:rPr>
      </w:pPr>
      <w:r w:rsidRPr="005C6E56">
        <w:rPr>
          <w:rFonts w:cstheme="minorHAnsi"/>
        </w:rPr>
        <w:t>A s</w:t>
      </w:r>
      <w:r w:rsidR="00CF7C65" w:rsidRPr="005C6E56">
        <w:rPr>
          <w:rFonts w:cstheme="minorHAnsi"/>
        </w:rPr>
        <w:t xml:space="preserve">enator asked about </w:t>
      </w:r>
      <w:r w:rsidRPr="005C6E56">
        <w:rPr>
          <w:rFonts w:cstheme="minorHAnsi"/>
        </w:rPr>
        <w:t xml:space="preserve">bookstore automatically </w:t>
      </w:r>
      <w:r w:rsidR="00CF7C65" w:rsidRPr="005C6E56">
        <w:rPr>
          <w:rFonts w:cstheme="minorHAnsi"/>
        </w:rPr>
        <w:t>moving to new editions when instructor requested original. LaRue will mention at next meeting with bookstore.</w:t>
      </w:r>
      <w:r w:rsidR="00083E9C" w:rsidRPr="005C6E56">
        <w:rPr>
          <w:rFonts w:cstheme="minorHAnsi"/>
          <w:color w:val="000000" w:themeColor="text1"/>
        </w:rPr>
        <w:t xml:space="preserve">  </w:t>
      </w:r>
    </w:p>
    <w:p w:rsidR="00F727B0" w:rsidRPr="00172085" w:rsidRDefault="00F727B0" w:rsidP="00083E9C">
      <w:pPr>
        <w:pStyle w:val="ListParagraph"/>
        <w:numPr>
          <w:ilvl w:val="0"/>
          <w:numId w:val="12"/>
        </w:numPr>
        <w:rPr>
          <w:rFonts w:cstheme="minorHAnsi"/>
          <w:color w:val="000000" w:themeColor="text1"/>
        </w:rPr>
      </w:pPr>
      <w:r w:rsidRPr="00172085">
        <w:rPr>
          <w:rFonts w:cstheme="minorHAnsi"/>
          <w:color w:val="000000" w:themeColor="text1"/>
        </w:rPr>
        <w:t xml:space="preserve">Speaker’s Report </w:t>
      </w:r>
    </w:p>
    <w:p w:rsidR="00CF7C65" w:rsidRPr="00172085" w:rsidRDefault="005C6E56" w:rsidP="00CF7C65">
      <w:pPr>
        <w:pStyle w:val="ListParagraph"/>
        <w:numPr>
          <w:ilvl w:val="1"/>
          <w:numId w:val="12"/>
        </w:numPr>
        <w:rPr>
          <w:rFonts w:cstheme="minorHAnsi"/>
          <w:color w:val="000000" w:themeColor="text1"/>
        </w:rPr>
      </w:pPr>
      <w:r>
        <w:rPr>
          <w:rFonts w:cstheme="minorHAnsi"/>
          <w:color w:val="000000" w:themeColor="text1"/>
        </w:rPr>
        <w:t xml:space="preserve">Speaker Spaniol welcomed </w:t>
      </w:r>
      <w:r w:rsidR="00CF7C65" w:rsidRPr="00172085">
        <w:rPr>
          <w:rFonts w:cstheme="minorHAnsi"/>
          <w:color w:val="000000" w:themeColor="text1"/>
        </w:rPr>
        <w:t>Dr. Clarenda Phillips</w:t>
      </w:r>
      <w:r>
        <w:rPr>
          <w:rFonts w:cstheme="minorHAnsi"/>
          <w:color w:val="000000" w:themeColor="text1"/>
        </w:rPr>
        <w:t xml:space="preserve"> to her first senate meeting.</w:t>
      </w:r>
    </w:p>
    <w:p w:rsidR="00CF7C65" w:rsidRPr="00172085" w:rsidRDefault="005C6E56" w:rsidP="00CF7C65">
      <w:pPr>
        <w:pStyle w:val="ListParagraph"/>
        <w:numPr>
          <w:ilvl w:val="1"/>
          <w:numId w:val="12"/>
        </w:numPr>
        <w:rPr>
          <w:rFonts w:cstheme="minorHAnsi"/>
          <w:color w:val="000000" w:themeColor="text1"/>
        </w:rPr>
      </w:pPr>
      <w:r>
        <w:rPr>
          <w:rFonts w:cstheme="minorHAnsi"/>
          <w:color w:val="000000" w:themeColor="text1"/>
        </w:rPr>
        <w:t xml:space="preserve">Presidential </w:t>
      </w:r>
      <w:r w:rsidR="00CF7C65" w:rsidRPr="00172085">
        <w:rPr>
          <w:rFonts w:cstheme="minorHAnsi"/>
          <w:color w:val="000000" w:themeColor="text1"/>
        </w:rPr>
        <w:t xml:space="preserve">Investiture </w:t>
      </w:r>
      <w:r>
        <w:rPr>
          <w:rFonts w:cstheme="minorHAnsi"/>
          <w:color w:val="000000" w:themeColor="text1"/>
        </w:rPr>
        <w:t>–</w:t>
      </w:r>
      <w:r w:rsidR="00CF7C65" w:rsidRPr="00172085">
        <w:rPr>
          <w:rFonts w:cstheme="minorHAnsi"/>
          <w:color w:val="000000" w:themeColor="text1"/>
        </w:rPr>
        <w:t xml:space="preserve"> </w:t>
      </w:r>
      <w:r>
        <w:rPr>
          <w:rFonts w:cstheme="minorHAnsi"/>
          <w:color w:val="000000" w:themeColor="text1"/>
        </w:rPr>
        <w:t xml:space="preserve">Speaker Spaniol reported that there was </w:t>
      </w:r>
      <w:r w:rsidR="00CF7C65" w:rsidRPr="00172085">
        <w:rPr>
          <w:rFonts w:cstheme="minorHAnsi"/>
          <w:color w:val="000000" w:themeColor="text1"/>
        </w:rPr>
        <w:t>great attendance by faculty</w:t>
      </w:r>
      <w:r>
        <w:rPr>
          <w:rFonts w:cstheme="minorHAnsi"/>
          <w:color w:val="000000" w:themeColor="text1"/>
        </w:rPr>
        <w:t xml:space="preserve"> and that it </w:t>
      </w:r>
      <w:r w:rsidR="00CF7C65" w:rsidRPr="00172085">
        <w:rPr>
          <w:rFonts w:cstheme="minorHAnsi"/>
          <w:color w:val="000000" w:themeColor="text1"/>
        </w:rPr>
        <w:t>ran very smoothly</w:t>
      </w:r>
      <w:r>
        <w:rPr>
          <w:rFonts w:cstheme="minorHAnsi"/>
          <w:color w:val="000000" w:themeColor="text1"/>
        </w:rPr>
        <w:t xml:space="preserve">.  He acknowledged the </w:t>
      </w:r>
      <w:r w:rsidR="00CF7C65" w:rsidRPr="00172085">
        <w:rPr>
          <w:rFonts w:cstheme="minorHAnsi"/>
          <w:color w:val="000000" w:themeColor="text1"/>
        </w:rPr>
        <w:t xml:space="preserve">many people worked behind the scenes to make it run smoothly. </w:t>
      </w:r>
      <w:r w:rsidR="005F4575">
        <w:rPr>
          <w:rFonts w:cstheme="minorHAnsi"/>
          <w:color w:val="000000" w:themeColor="text1"/>
        </w:rPr>
        <w:t xml:space="preserve">He also extended thanks to </w:t>
      </w:r>
      <w:r w:rsidR="00CF7C65" w:rsidRPr="00172085">
        <w:rPr>
          <w:rFonts w:cstheme="minorHAnsi"/>
          <w:color w:val="000000" w:themeColor="text1"/>
        </w:rPr>
        <w:t xml:space="preserve">Jeff </w:t>
      </w:r>
      <w:proofErr w:type="spellStart"/>
      <w:r w:rsidR="00CF7C65" w:rsidRPr="00172085">
        <w:rPr>
          <w:rFonts w:cstheme="minorHAnsi"/>
          <w:color w:val="000000" w:themeColor="text1"/>
        </w:rPr>
        <w:t>Janko</w:t>
      </w:r>
      <w:proofErr w:type="spellEnd"/>
      <w:r w:rsidR="00CF7C65" w:rsidRPr="00172085">
        <w:rPr>
          <w:rFonts w:cstheme="minorHAnsi"/>
          <w:color w:val="000000" w:themeColor="text1"/>
        </w:rPr>
        <w:t xml:space="preserve"> for print </w:t>
      </w:r>
      <w:r w:rsidR="005F4575">
        <w:rPr>
          <w:rFonts w:cstheme="minorHAnsi"/>
          <w:color w:val="000000" w:themeColor="text1"/>
        </w:rPr>
        <w:t xml:space="preserve">faculty </w:t>
      </w:r>
      <w:r w:rsidR="00CF7C65" w:rsidRPr="00172085">
        <w:rPr>
          <w:rFonts w:cstheme="minorHAnsi"/>
          <w:color w:val="000000" w:themeColor="text1"/>
        </w:rPr>
        <w:t>signed</w:t>
      </w:r>
      <w:r w:rsidR="005F4575">
        <w:rPr>
          <w:rFonts w:cstheme="minorHAnsi"/>
          <w:color w:val="000000" w:themeColor="text1"/>
        </w:rPr>
        <w:t xml:space="preserve"> and presented as a gift to President Quintanilla</w:t>
      </w:r>
      <w:r w:rsidR="00CF7C65" w:rsidRPr="00172085">
        <w:rPr>
          <w:rFonts w:cstheme="minorHAnsi"/>
          <w:color w:val="000000" w:themeColor="text1"/>
        </w:rPr>
        <w:t xml:space="preserve">. </w:t>
      </w:r>
    </w:p>
    <w:p w:rsidR="00CF7C65" w:rsidRPr="00172085" w:rsidRDefault="00CF7C65" w:rsidP="00CF7C65">
      <w:pPr>
        <w:pStyle w:val="ListParagraph"/>
        <w:numPr>
          <w:ilvl w:val="1"/>
          <w:numId w:val="12"/>
        </w:numPr>
        <w:rPr>
          <w:rFonts w:cstheme="minorHAnsi"/>
          <w:color w:val="000000" w:themeColor="text1"/>
        </w:rPr>
      </w:pPr>
      <w:r w:rsidRPr="00172085">
        <w:rPr>
          <w:rFonts w:cstheme="minorHAnsi"/>
          <w:color w:val="000000" w:themeColor="text1"/>
        </w:rPr>
        <w:t>President’s Mardi Gras</w:t>
      </w:r>
      <w:r w:rsidR="005F4575">
        <w:rPr>
          <w:rFonts w:cstheme="minorHAnsi"/>
          <w:color w:val="000000" w:themeColor="text1"/>
        </w:rPr>
        <w:t xml:space="preserve"> Ball – Speaker Spaniol recommended that the university doesn’t schedule any serious meetings on the Monday after this event (*Laughs*).  He stated that it was a great event, well worth the cost, and encouraged others to attend in the future. </w:t>
      </w:r>
    </w:p>
    <w:p w:rsidR="005F4575" w:rsidRDefault="00CF7C65" w:rsidP="00CF7C65">
      <w:pPr>
        <w:pStyle w:val="ListParagraph"/>
        <w:numPr>
          <w:ilvl w:val="1"/>
          <w:numId w:val="12"/>
        </w:numPr>
        <w:rPr>
          <w:rFonts w:cstheme="minorHAnsi"/>
          <w:color w:val="000000" w:themeColor="text1"/>
        </w:rPr>
      </w:pPr>
      <w:r w:rsidRPr="00172085">
        <w:rPr>
          <w:rFonts w:cstheme="minorHAnsi"/>
          <w:color w:val="000000" w:themeColor="text1"/>
        </w:rPr>
        <w:t xml:space="preserve">Results of </w:t>
      </w:r>
      <w:r w:rsidR="005F4575">
        <w:rPr>
          <w:rFonts w:cstheme="minorHAnsi"/>
          <w:color w:val="000000" w:themeColor="text1"/>
        </w:rPr>
        <w:t xml:space="preserve">faculty senate issues </w:t>
      </w:r>
      <w:r w:rsidRPr="00172085">
        <w:rPr>
          <w:rFonts w:cstheme="minorHAnsi"/>
          <w:color w:val="000000" w:themeColor="text1"/>
        </w:rPr>
        <w:t>survey have been distributed</w:t>
      </w:r>
      <w:r w:rsidR="005F4575">
        <w:rPr>
          <w:rFonts w:cstheme="minorHAnsi"/>
          <w:color w:val="000000" w:themeColor="text1"/>
        </w:rPr>
        <w:t xml:space="preserve"> to chairs of standing committees.  Each committee will respond to issues related to committee charge in the 2017-18 annual report to senate.  </w:t>
      </w:r>
      <w:r w:rsidRPr="00172085">
        <w:rPr>
          <w:rFonts w:cstheme="minorHAnsi"/>
          <w:color w:val="000000" w:themeColor="text1"/>
        </w:rPr>
        <w:t xml:space="preserve"> Many issues have already been addressed</w:t>
      </w:r>
      <w:r w:rsidR="005F4575">
        <w:rPr>
          <w:rFonts w:cstheme="minorHAnsi"/>
          <w:color w:val="000000" w:themeColor="text1"/>
        </w:rPr>
        <w:t>, som</w:t>
      </w:r>
      <w:r w:rsidRPr="00172085">
        <w:rPr>
          <w:rFonts w:cstheme="minorHAnsi"/>
          <w:color w:val="000000" w:themeColor="text1"/>
        </w:rPr>
        <w:t>e have not</w:t>
      </w:r>
      <w:r w:rsidR="00FC7C7E">
        <w:rPr>
          <w:rFonts w:cstheme="minorHAnsi"/>
          <w:color w:val="000000" w:themeColor="text1"/>
        </w:rPr>
        <w:t>. Committee r</w:t>
      </w:r>
      <w:r w:rsidR="005F4575">
        <w:rPr>
          <w:rFonts w:cstheme="minorHAnsi"/>
          <w:color w:val="000000" w:themeColor="text1"/>
        </w:rPr>
        <w:t xml:space="preserve">eports should include responses to issues already addressed and outline ideas for 2018-19 senate to carry forward. Thanks to Senator Loveland for doing the survey. </w:t>
      </w:r>
    </w:p>
    <w:p w:rsidR="00674A0F" w:rsidRPr="00674A0F" w:rsidRDefault="00674A0F" w:rsidP="00343ABA">
      <w:pPr>
        <w:pStyle w:val="ListParagraph"/>
        <w:numPr>
          <w:ilvl w:val="2"/>
          <w:numId w:val="12"/>
        </w:numPr>
        <w:rPr>
          <w:rFonts w:cstheme="minorHAnsi"/>
          <w:color w:val="000000" w:themeColor="text1"/>
        </w:rPr>
      </w:pPr>
      <w:r w:rsidRPr="00674A0F">
        <w:rPr>
          <w:rFonts w:cstheme="minorHAnsi"/>
          <w:color w:val="000000" w:themeColor="text1"/>
        </w:rPr>
        <w:t>A senator asked if survey comments be shared with entire senate or only with committees. Senators who would like to see full results should send requests to Senator Loveland.</w:t>
      </w:r>
    </w:p>
    <w:p w:rsidR="005F4575" w:rsidRDefault="00CF7C65" w:rsidP="00CF7C65">
      <w:pPr>
        <w:pStyle w:val="ListParagraph"/>
        <w:numPr>
          <w:ilvl w:val="1"/>
          <w:numId w:val="12"/>
        </w:numPr>
        <w:rPr>
          <w:rFonts w:cstheme="minorHAnsi"/>
          <w:color w:val="000000" w:themeColor="text1"/>
        </w:rPr>
      </w:pPr>
      <w:r w:rsidRPr="00172085">
        <w:rPr>
          <w:rFonts w:cstheme="minorHAnsi"/>
          <w:color w:val="000000" w:themeColor="text1"/>
        </w:rPr>
        <w:lastRenderedPageBreak/>
        <w:t xml:space="preserve">Merit &amp; Equity update </w:t>
      </w:r>
      <w:r w:rsidR="005F4575">
        <w:rPr>
          <w:rFonts w:cstheme="minorHAnsi"/>
          <w:color w:val="000000" w:themeColor="text1"/>
        </w:rPr>
        <w:t>– President Quintanilla is m</w:t>
      </w:r>
      <w:bookmarkStart w:id="0" w:name="_GoBack"/>
      <w:bookmarkEnd w:id="0"/>
      <w:r w:rsidR="005F4575">
        <w:rPr>
          <w:rFonts w:cstheme="minorHAnsi"/>
          <w:color w:val="000000" w:themeColor="text1"/>
        </w:rPr>
        <w:t xml:space="preserve">oving forward with most of the task force recommendations beginning as early as </w:t>
      </w:r>
      <w:proofErr w:type="gramStart"/>
      <w:r w:rsidR="005F4575">
        <w:rPr>
          <w:rFonts w:cstheme="minorHAnsi"/>
          <w:color w:val="000000" w:themeColor="text1"/>
        </w:rPr>
        <w:t>Fall</w:t>
      </w:r>
      <w:proofErr w:type="gramEnd"/>
      <w:r w:rsidR="005F4575">
        <w:rPr>
          <w:rFonts w:cstheme="minorHAnsi"/>
          <w:color w:val="000000" w:themeColor="text1"/>
        </w:rPr>
        <w:t xml:space="preserve"> 2018. Following is a summary of recommendations:</w:t>
      </w:r>
    </w:p>
    <w:p w:rsidR="005F4575" w:rsidRDefault="005F4575" w:rsidP="005F4575">
      <w:pPr>
        <w:pStyle w:val="ListParagraph"/>
        <w:numPr>
          <w:ilvl w:val="2"/>
          <w:numId w:val="12"/>
        </w:numPr>
        <w:rPr>
          <w:rFonts w:cstheme="minorHAnsi"/>
          <w:color w:val="000000" w:themeColor="text1"/>
        </w:rPr>
      </w:pPr>
      <w:r>
        <w:rPr>
          <w:rFonts w:cstheme="minorHAnsi"/>
          <w:color w:val="000000" w:themeColor="text1"/>
        </w:rPr>
        <w:t xml:space="preserve">Increase promotion raises - from $3,000 to $5,000 for promotion to Associate Professor and from $5,000 to $7,000 for promotion to Full Professor.  Faculty who are promoted with receive either the promotion bonus or the amount required to bring their salary to median of CUPA data, whichever amount is greater. </w:t>
      </w:r>
    </w:p>
    <w:p w:rsidR="00CF7C65" w:rsidRPr="00172085" w:rsidRDefault="005F4575" w:rsidP="005F4575">
      <w:pPr>
        <w:pStyle w:val="ListParagraph"/>
        <w:numPr>
          <w:ilvl w:val="2"/>
          <w:numId w:val="12"/>
        </w:numPr>
        <w:rPr>
          <w:rFonts w:cstheme="minorHAnsi"/>
          <w:color w:val="000000" w:themeColor="text1"/>
        </w:rPr>
      </w:pPr>
      <w:r>
        <w:rPr>
          <w:rFonts w:cstheme="minorHAnsi"/>
          <w:color w:val="000000" w:themeColor="text1"/>
        </w:rPr>
        <w:t>Salary adjustment for PTR – full professors will receive $5,000, Associate Professors will receive an as yet to be determined amount an amount to be determined following successful outcome of Post-Tenure Review.</w:t>
      </w:r>
    </w:p>
    <w:p w:rsidR="00674A0F" w:rsidRPr="00674A0F" w:rsidRDefault="005F4575" w:rsidP="00FE6DB1">
      <w:pPr>
        <w:pStyle w:val="ListParagraph"/>
        <w:numPr>
          <w:ilvl w:val="2"/>
          <w:numId w:val="12"/>
        </w:numPr>
        <w:rPr>
          <w:rFonts w:cstheme="minorHAnsi"/>
          <w:color w:val="000000" w:themeColor="text1"/>
        </w:rPr>
      </w:pPr>
      <w:r w:rsidRPr="00674A0F">
        <w:rPr>
          <w:rFonts w:cstheme="minorHAnsi"/>
          <w:color w:val="000000" w:themeColor="text1"/>
        </w:rPr>
        <w:t xml:space="preserve">Equity raises for 2018-19 – to compensate for </w:t>
      </w:r>
      <w:r w:rsidR="00674A0F" w:rsidRPr="00674A0F">
        <w:rPr>
          <w:rFonts w:cstheme="minorHAnsi"/>
          <w:color w:val="000000" w:themeColor="text1"/>
        </w:rPr>
        <w:t>excessive lag in increasing promotion raises. Associate Professors will receive $2,000, Full Professors will receive $4,000. Additional information about salaries:</w:t>
      </w:r>
    </w:p>
    <w:p w:rsidR="00EE427D" w:rsidRPr="00172085" w:rsidRDefault="00674A0F" w:rsidP="00674A0F">
      <w:pPr>
        <w:pStyle w:val="ListParagraph"/>
        <w:numPr>
          <w:ilvl w:val="3"/>
          <w:numId w:val="12"/>
        </w:numPr>
        <w:rPr>
          <w:rFonts w:cstheme="minorHAnsi"/>
          <w:color w:val="000000" w:themeColor="text1"/>
        </w:rPr>
      </w:pPr>
      <w:r>
        <w:rPr>
          <w:rFonts w:cstheme="minorHAnsi"/>
          <w:color w:val="000000" w:themeColor="text1"/>
        </w:rPr>
        <w:t xml:space="preserve">We will have a </w:t>
      </w:r>
      <w:r w:rsidR="00EE427D" w:rsidRPr="00172085">
        <w:rPr>
          <w:rFonts w:cstheme="minorHAnsi"/>
          <w:color w:val="000000" w:themeColor="text1"/>
        </w:rPr>
        <w:t>2% merit pool for next year based on performance</w:t>
      </w:r>
      <w:r>
        <w:rPr>
          <w:rFonts w:cstheme="minorHAnsi"/>
          <w:color w:val="000000" w:themeColor="text1"/>
        </w:rPr>
        <w:t>.</w:t>
      </w:r>
    </w:p>
    <w:p w:rsidR="00EE427D" w:rsidRPr="00172085" w:rsidRDefault="00EE427D" w:rsidP="00674A0F">
      <w:pPr>
        <w:pStyle w:val="ListParagraph"/>
        <w:numPr>
          <w:ilvl w:val="3"/>
          <w:numId w:val="12"/>
        </w:numPr>
        <w:rPr>
          <w:rFonts w:cstheme="minorHAnsi"/>
          <w:color w:val="000000" w:themeColor="text1"/>
        </w:rPr>
      </w:pPr>
      <w:r w:rsidRPr="00172085">
        <w:rPr>
          <w:rFonts w:cstheme="minorHAnsi"/>
          <w:color w:val="000000" w:themeColor="text1"/>
        </w:rPr>
        <w:t>Raises will ta</w:t>
      </w:r>
      <w:r w:rsidR="00674A0F">
        <w:rPr>
          <w:rFonts w:cstheme="minorHAnsi"/>
          <w:color w:val="000000" w:themeColor="text1"/>
        </w:rPr>
        <w:t>k</w:t>
      </w:r>
      <w:r w:rsidRPr="00172085">
        <w:rPr>
          <w:rFonts w:cstheme="minorHAnsi"/>
          <w:color w:val="000000" w:themeColor="text1"/>
        </w:rPr>
        <w:t xml:space="preserve">e place next year </w:t>
      </w:r>
      <w:r w:rsidR="00674A0F">
        <w:rPr>
          <w:rFonts w:cstheme="minorHAnsi"/>
          <w:color w:val="000000" w:themeColor="text1"/>
        </w:rPr>
        <w:t xml:space="preserve">will include faculty from this year’s </w:t>
      </w:r>
      <w:r w:rsidRPr="00172085">
        <w:rPr>
          <w:rFonts w:cstheme="minorHAnsi"/>
          <w:color w:val="000000" w:themeColor="text1"/>
        </w:rPr>
        <w:t>T&amp;P pool and PTR pool.</w:t>
      </w:r>
    </w:p>
    <w:p w:rsidR="00674A0F" w:rsidRDefault="00EE427D" w:rsidP="008B6D05">
      <w:pPr>
        <w:pStyle w:val="ListParagraph"/>
        <w:numPr>
          <w:ilvl w:val="3"/>
          <w:numId w:val="12"/>
        </w:numPr>
        <w:rPr>
          <w:rFonts w:cstheme="minorHAnsi"/>
          <w:color w:val="000000" w:themeColor="text1"/>
        </w:rPr>
      </w:pPr>
      <w:r w:rsidRPr="00674A0F">
        <w:rPr>
          <w:rFonts w:cstheme="minorHAnsi"/>
          <w:color w:val="000000" w:themeColor="text1"/>
        </w:rPr>
        <w:t>Issues</w:t>
      </w:r>
      <w:r w:rsidR="00674A0F" w:rsidRPr="00674A0F">
        <w:rPr>
          <w:rFonts w:cstheme="minorHAnsi"/>
          <w:color w:val="000000" w:themeColor="text1"/>
        </w:rPr>
        <w:t xml:space="preserve"> that still require resolution</w:t>
      </w:r>
    </w:p>
    <w:p w:rsidR="00674A0F" w:rsidRDefault="00674A0F" w:rsidP="00674A0F">
      <w:pPr>
        <w:pStyle w:val="ListParagraph"/>
        <w:numPr>
          <w:ilvl w:val="4"/>
          <w:numId w:val="12"/>
        </w:numPr>
        <w:rPr>
          <w:rFonts w:cstheme="minorHAnsi"/>
          <w:color w:val="000000" w:themeColor="text1"/>
        </w:rPr>
      </w:pPr>
      <w:r>
        <w:rPr>
          <w:rFonts w:cstheme="minorHAnsi"/>
          <w:color w:val="000000" w:themeColor="text1"/>
        </w:rPr>
        <w:t xml:space="preserve">Adjustments for </w:t>
      </w:r>
      <w:r w:rsidR="00EE427D" w:rsidRPr="00674A0F">
        <w:rPr>
          <w:rFonts w:cstheme="minorHAnsi"/>
          <w:color w:val="000000" w:themeColor="text1"/>
        </w:rPr>
        <w:t>chairs who aren’t</w:t>
      </w:r>
      <w:r>
        <w:rPr>
          <w:rFonts w:cstheme="minorHAnsi"/>
          <w:color w:val="000000" w:themeColor="text1"/>
        </w:rPr>
        <w:t xml:space="preserve"> eligible for </w:t>
      </w:r>
      <w:r w:rsidR="00EE427D" w:rsidRPr="00674A0F">
        <w:rPr>
          <w:rFonts w:cstheme="minorHAnsi"/>
          <w:color w:val="000000" w:themeColor="text1"/>
        </w:rPr>
        <w:t>PTR</w:t>
      </w:r>
      <w:r>
        <w:rPr>
          <w:rFonts w:cstheme="minorHAnsi"/>
          <w:color w:val="000000" w:themeColor="text1"/>
        </w:rPr>
        <w:t>?</w:t>
      </w:r>
    </w:p>
    <w:p w:rsidR="00674A0F" w:rsidRDefault="00674A0F" w:rsidP="00674A0F">
      <w:pPr>
        <w:pStyle w:val="ListParagraph"/>
        <w:numPr>
          <w:ilvl w:val="4"/>
          <w:numId w:val="12"/>
        </w:numPr>
        <w:rPr>
          <w:rFonts w:cstheme="minorHAnsi"/>
          <w:color w:val="000000" w:themeColor="text1"/>
        </w:rPr>
      </w:pPr>
      <w:r>
        <w:rPr>
          <w:rFonts w:cstheme="minorHAnsi"/>
          <w:color w:val="000000" w:themeColor="text1"/>
        </w:rPr>
        <w:t>F</w:t>
      </w:r>
      <w:r w:rsidRPr="00674A0F">
        <w:rPr>
          <w:rFonts w:cstheme="minorHAnsi"/>
          <w:color w:val="000000" w:themeColor="text1"/>
        </w:rPr>
        <w:t xml:space="preserve">aculty who have an </w:t>
      </w:r>
      <w:r w:rsidR="00EE427D" w:rsidRPr="00674A0F">
        <w:rPr>
          <w:rFonts w:cstheme="minorHAnsi"/>
          <w:color w:val="000000" w:themeColor="text1"/>
        </w:rPr>
        <w:t>unsatisfactory PTR</w:t>
      </w:r>
      <w:r w:rsidRPr="00674A0F">
        <w:rPr>
          <w:rFonts w:cstheme="minorHAnsi"/>
          <w:color w:val="000000" w:themeColor="text1"/>
        </w:rPr>
        <w:t xml:space="preserve"> and then successfully complete the Professional Development Plan</w:t>
      </w:r>
      <w:r>
        <w:rPr>
          <w:rFonts w:cstheme="minorHAnsi"/>
          <w:color w:val="000000" w:themeColor="text1"/>
        </w:rPr>
        <w:t>?</w:t>
      </w:r>
    </w:p>
    <w:p w:rsidR="00EE427D" w:rsidRPr="00674A0F" w:rsidRDefault="00674A0F" w:rsidP="00674A0F">
      <w:pPr>
        <w:pStyle w:val="ListParagraph"/>
        <w:numPr>
          <w:ilvl w:val="4"/>
          <w:numId w:val="12"/>
        </w:numPr>
        <w:rPr>
          <w:rFonts w:cstheme="minorHAnsi"/>
          <w:color w:val="000000" w:themeColor="text1"/>
        </w:rPr>
      </w:pPr>
      <w:r>
        <w:rPr>
          <w:rFonts w:cstheme="minorHAnsi"/>
          <w:color w:val="000000" w:themeColor="text1"/>
        </w:rPr>
        <w:t>P</w:t>
      </w:r>
      <w:r w:rsidR="00EE427D" w:rsidRPr="00674A0F">
        <w:rPr>
          <w:rFonts w:cstheme="minorHAnsi"/>
          <w:color w:val="000000" w:themeColor="text1"/>
        </w:rPr>
        <w:t xml:space="preserve">arameters for </w:t>
      </w:r>
      <w:r>
        <w:rPr>
          <w:rFonts w:cstheme="minorHAnsi"/>
          <w:color w:val="000000" w:themeColor="text1"/>
        </w:rPr>
        <w:t xml:space="preserve">equity adjustments for </w:t>
      </w:r>
      <w:r w:rsidR="00EE427D" w:rsidRPr="00674A0F">
        <w:rPr>
          <w:rFonts w:cstheme="minorHAnsi"/>
          <w:color w:val="000000" w:themeColor="text1"/>
        </w:rPr>
        <w:t>recent hires</w:t>
      </w:r>
      <w:r>
        <w:rPr>
          <w:rFonts w:cstheme="minorHAnsi"/>
          <w:color w:val="000000" w:themeColor="text1"/>
        </w:rPr>
        <w:t xml:space="preserve"> who are already at or above CUPA median. </w:t>
      </w:r>
    </w:p>
    <w:p w:rsidR="002B4941" w:rsidRPr="00674A0F" w:rsidRDefault="00EE427D" w:rsidP="007B1ADF">
      <w:pPr>
        <w:pStyle w:val="ListParagraph"/>
        <w:numPr>
          <w:ilvl w:val="4"/>
          <w:numId w:val="12"/>
        </w:numPr>
        <w:spacing w:after="0" w:line="240" w:lineRule="auto"/>
        <w:rPr>
          <w:rFonts w:cstheme="minorHAnsi"/>
        </w:rPr>
      </w:pPr>
      <w:r w:rsidRPr="00674A0F">
        <w:rPr>
          <w:rFonts w:cstheme="minorHAnsi"/>
          <w:color w:val="000000" w:themeColor="text1"/>
        </w:rPr>
        <w:t>Working on clinical professors for COHNS.</w:t>
      </w:r>
    </w:p>
    <w:p w:rsidR="009650AA" w:rsidRPr="00172085" w:rsidRDefault="004622F3" w:rsidP="00083E9C">
      <w:pPr>
        <w:pStyle w:val="ListParagraph"/>
        <w:numPr>
          <w:ilvl w:val="0"/>
          <w:numId w:val="12"/>
        </w:numPr>
        <w:spacing w:after="0" w:line="240" w:lineRule="auto"/>
        <w:rPr>
          <w:rFonts w:cstheme="minorHAnsi"/>
        </w:rPr>
      </w:pPr>
      <w:r w:rsidRPr="00172085">
        <w:rPr>
          <w:rFonts w:cstheme="minorHAnsi"/>
        </w:rPr>
        <w:t>Old</w:t>
      </w:r>
      <w:r w:rsidR="009C0E64" w:rsidRPr="00172085">
        <w:rPr>
          <w:rFonts w:cstheme="minorHAnsi"/>
        </w:rPr>
        <w:t xml:space="preserve"> Business</w:t>
      </w:r>
    </w:p>
    <w:p w:rsidR="00B071D2" w:rsidRPr="00614C91" w:rsidRDefault="00674A0F" w:rsidP="000C4C74">
      <w:pPr>
        <w:pStyle w:val="ListParagraph"/>
        <w:numPr>
          <w:ilvl w:val="1"/>
          <w:numId w:val="12"/>
        </w:numPr>
        <w:spacing w:after="0" w:line="240" w:lineRule="auto"/>
        <w:rPr>
          <w:rFonts w:cstheme="minorHAnsi"/>
        </w:rPr>
      </w:pPr>
      <w:r w:rsidRPr="00614C91">
        <w:rPr>
          <w:rFonts w:cstheme="minorHAnsi"/>
        </w:rPr>
        <w:t xml:space="preserve">Speaker Spaniol circulated a proposed amendment to the September 2017 Senate Minutes </w:t>
      </w:r>
      <w:r w:rsidR="00614C91" w:rsidRPr="00614C91">
        <w:rPr>
          <w:rFonts w:cstheme="minorHAnsi"/>
        </w:rPr>
        <w:t xml:space="preserve">discussed by the </w:t>
      </w:r>
      <w:r w:rsidRPr="00614C91">
        <w:rPr>
          <w:rFonts w:cstheme="minorHAnsi"/>
        </w:rPr>
        <w:t>Executive Committee</w:t>
      </w:r>
      <w:r w:rsidR="00614C91" w:rsidRPr="00614C91">
        <w:rPr>
          <w:rFonts w:cstheme="minorHAnsi"/>
        </w:rPr>
        <w:t xml:space="preserve"> to address misunderstandings related to the Speaker’s Report</w:t>
      </w:r>
      <w:r w:rsidRPr="00614C91">
        <w:rPr>
          <w:rFonts w:cstheme="minorHAnsi"/>
        </w:rPr>
        <w:t xml:space="preserve">. </w:t>
      </w:r>
      <w:r w:rsidR="00614C91" w:rsidRPr="00614C91">
        <w:rPr>
          <w:rFonts w:cstheme="minorHAnsi"/>
        </w:rPr>
        <w:t>The amendment involved rewording items 9 &amp; 10 and added the number 10 to clarify that it was not related to the previous item.  Senator Valadez moved to amend the minutes, Senator Acker seconded.  The motion passed by show of hands vote (3 abstentions).</w:t>
      </w:r>
    </w:p>
    <w:p w:rsidR="004864C1" w:rsidRPr="00172085" w:rsidRDefault="004864C1" w:rsidP="00083E9C">
      <w:pPr>
        <w:pStyle w:val="ListParagraph"/>
        <w:numPr>
          <w:ilvl w:val="0"/>
          <w:numId w:val="12"/>
        </w:numPr>
        <w:spacing w:after="0" w:line="240" w:lineRule="auto"/>
        <w:rPr>
          <w:rFonts w:cstheme="minorHAnsi"/>
        </w:rPr>
      </w:pPr>
      <w:r w:rsidRPr="00172085">
        <w:rPr>
          <w:rFonts w:cstheme="minorHAnsi"/>
        </w:rPr>
        <w:t>Committee Reports</w:t>
      </w:r>
      <w:r w:rsidR="004B18A0" w:rsidRPr="00172085">
        <w:rPr>
          <w:rFonts w:cstheme="minorHAnsi"/>
        </w:rPr>
        <w:t xml:space="preserve"> </w:t>
      </w:r>
    </w:p>
    <w:p w:rsidR="00614C91" w:rsidRDefault="00B527F6" w:rsidP="00614C91">
      <w:pPr>
        <w:pStyle w:val="ListParagraph"/>
        <w:numPr>
          <w:ilvl w:val="1"/>
          <w:numId w:val="12"/>
        </w:numPr>
        <w:spacing w:after="0" w:line="240" w:lineRule="auto"/>
        <w:rPr>
          <w:rFonts w:cstheme="minorHAnsi"/>
        </w:rPr>
      </w:pPr>
      <w:r w:rsidRPr="00172085">
        <w:rPr>
          <w:rFonts w:cstheme="minorHAnsi"/>
        </w:rPr>
        <w:t>A</w:t>
      </w:r>
      <w:r w:rsidR="000314EA" w:rsidRPr="00172085">
        <w:rPr>
          <w:rFonts w:cstheme="minorHAnsi"/>
        </w:rPr>
        <w:t>cademic Affairs</w:t>
      </w:r>
      <w:r w:rsidR="00614C91">
        <w:rPr>
          <w:rFonts w:cstheme="minorHAnsi"/>
        </w:rPr>
        <w:t xml:space="preserve"> – Senator Valadez reporting</w:t>
      </w:r>
    </w:p>
    <w:p w:rsidR="00614C91" w:rsidRDefault="00614C91" w:rsidP="00614C91">
      <w:pPr>
        <w:pStyle w:val="ListParagraph"/>
        <w:numPr>
          <w:ilvl w:val="2"/>
          <w:numId w:val="12"/>
        </w:numPr>
        <w:spacing w:after="0" w:line="240" w:lineRule="auto"/>
        <w:rPr>
          <w:rFonts w:cstheme="minorHAnsi"/>
        </w:rPr>
      </w:pPr>
      <w:r>
        <w:rPr>
          <w:rFonts w:cstheme="minorHAnsi"/>
        </w:rPr>
        <w:t>No items this month related to program or catalog changes.</w:t>
      </w:r>
    </w:p>
    <w:p w:rsidR="00614C91" w:rsidRDefault="00F6100B" w:rsidP="00614C91">
      <w:pPr>
        <w:pStyle w:val="ListParagraph"/>
        <w:numPr>
          <w:ilvl w:val="2"/>
          <w:numId w:val="12"/>
        </w:numPr>
        <w:spacing w:after="0" w:line="240" w:lineRule="auto"/>
        <w:rPr>
          <w:rFonts w:cstheme="minorHAnsi"/>
        </w:rPr>
      </w:pPr>
      <w:r w:rsidRPr="00172085">
        <w:rPr>
          <w:rFonts w:cstheme="minorHAnsi"/>
        </w:rPr>
        <w:t xml:space="preserve">Survey Issues – -Valadez </w:t>
      </w:r>
      <w:r w:rsidR="00614C91">
        <w:rPr>
          <w:rFonts w:cstheme="minorHAnsi"/>
        </w:rPr>
        <w:t xml:space="preserve">identified several categories in responses: </w:t>
      </w:r>
      <w:r w:rsidRPr="00172085">
        <w:rPr>
          <w:rFonts w:cstheme="minorHAnsi"/>
        </w:rPr>
        <w:t>communication/transparency in meetings</w:t>
      </w:r>
      <w:r w:rsidR="00614C91">
        <w:rPr>
          <w:rFonts w:cstheme="minorHAnsi"/>
        </w:rPr>
        <w:t xml:space="preserve">; </w:t>
      </w:r>
      <w:r w:rsidRPr="00172085">
        <w:rPr>
          <w:rFonts w:cstheme="minorHAnsi"/>
        </w:rPr>
        <w:t>alternative admissions</w:t>
      </w:r>
      <w:r w:rsidR="00614C91">
        <w:rPr>
          <w:rFonts w:cstheme="minorHAnsi"/>
        </w:rPr>
        <w:t xml:space="preserve">; </w:t>
      </w:r>
      <w:r w:rsidRPr="00172085">
        <w:rPr>
          <w:rFonts w:cstheme="minorHAnsi"/>
        </w:rPr>
        <w:t xml:space="preserve">recruitment/retention/graduation rates; evaluation of review process (UCC &amp; </w:t>
      </w:r>
      <w:proofErr w:type="spellStart"/>
      <w:r w:rsidR="00614C91">
        <w:rPr>
          <w:rFonts w:cstheme="minorHAnsi"/>
        </w:rPr>
        <w:t>C</w:t>
      </w:r>
      <w:r w:rsidRPr="00172085">
        <w:rPr>
          <w:rFonts w:cstheme="minorHAnsi"/>
        </w:rPr>
        <w:t>urriculog</w:t>
      </w:r>
      <w:proofErr w:type="spellEnd"/>
      <w:r w:rsidRPr="00172085">
        <w:rPr>
          <w:rFonts w:cstheme="minorHAnsi"/>
        </w:rPr>
        <w:t>); uniformity in grades (what is an A</w:t>
      </w:r>
      <w:r w:rsidR="00614C91">
        <w:rPr>
          <w:rFonts w:cstheme="minorHAnsi"/>
        </w:rPr>
        <w:t>?</w:t>
      </w:r>
      <w:r w:rsidRPr="00172085">
        <w:rPr>
          <w:rFonts w:cstheme="minorHAnsi"/>
        </w:rPr>
        <w:t xml:space="preserve">); </w:t>
      </w:r>
      <w:r w:rsidR="00614C91">
        <w:rPr>
          <w:rFonts w:cstheme="minorHAnsi"/>
        </w:rPr>
        <w:t xml:space="preserve">and, </w:t>
      </w:r>
      <w:r w:rsidRPr="00172085">
        <w:rPr>
          <w:rFonts w:cstheme="minorHAnsi"/>
        </w:rPr>
        <w:t xml:space="preserve">open education resources. </w:t>
      </w:r>
    </w:p>
    <w:p w:rsidR="00F6100B" w:rsidRPr="00172085" w:rsidRDefault="00614C91" w:rsidP="00614C91">
      <w:pPr>
        <w:pStyle w:val="ListParagraph"/>
        <w:numPr>
          <w:ilvl w:val="2"/>
          <w:numId w:val="12"/>
        </w:numPr>
        <w:spacing w:after="0" w:line="240" w:lineRule="auto"/>
        <w:rPr>
          <w:rFonts w:cstheme="minorHAnsi"/>
        </w:rPr>
      </w:pPr>
      <w:r>
        <w:rPr>
          <w:rFonts w:cstheme="minorHAnsi"/>
        </w:rPr>
        <w:t>University Curriculum Committee will meet again in late April</w:t>
      </w:r>
      <w:r w:rsidR="00F6100B" w:rsidRPr="00172085">
        <w:rPr>
          <w:rFonts w:cstheme="minorHAnsi"/>
        </w:rPr>
        <w:t>.</w:t>
      </w:r>
    </w:p>
    <w:p w:rsidR="00614C91" w:rsidRDefault="00B071D2" w:rsidP="00083E9C">
      <w:pPr>
        <w:pStyle w:val="ListParagraph"/>
        <w:numPr>
          <w:ilvl w:val="0"/>
          <w:numId w:val="12"/>
        </w:numPr>
        <w:spacing w:after="0" w:line="240" w:lineRule="auto"/>
        <w:rPr>
          <w:rFonts w:cstheme="minorHAnsi"/>
        </w:rPr>
      </w:pPr>
      <w:r w:rsidRPr="00172085">
        <w:rPr>
          <w:rFonts w:cstheme="minorHAnsi"/>
        </w:rPr>
        <w:t>Faculty Affairs</w:t>
      </w:r>
      <w:r w:rsidR="00614C91">
        <w:rPr>
          <w:rFonts w:cstheme="minorHAnsi"/>
        </w:rPr>
        <w:t xml:space="preserve"> - Senator Harrel reporting</w:t>
      </w:r>
    </w:p>
    <w:p w:rsidR="00BF597D" w:rsidRPr="00172085" w:rsidRDefault="00614C91" w:rsidP="00614C91">
      <w:pPr>
        <w:pStyle w:val="ListParagraph"/>
        <w:numPr>
          <w:ilvl w:val="1"/>
          <w:numId w:val="12"/>
        </w:numPr>
        <w:spacing w:after="0" w:line="240" w:lineRule="auto"/>
        <w:rPr>
          <w:rFonts w:cstheme="minorHAnsi"/>
        </w:rPr>
      </w:pPr>
      <w:r>
        <w:rPr>
          <w:rFonts w:cstheme="minorHAnsi"/>
        </w:rPr>
        <w:t>FA is caught up on reviews of University rules and procedures. Nothing on our plate but, are beginning to look at survey results</w:t>
      </w:r>
      <w:r w:rsidR="00F6100B" w:rsidRPr="00172085">
        <w:rPr>
          <w:rFonts w:cstheme="minorHAnsi"/>
        </w:rPr>
        <w:t>.</w:t>
      </w:r>
    </w:p>
    <w:p w:rsidR="00614C91" w:rsidRDefault="00B071D2" w:rsidP="00083E9C">
      <w:pPr>
        <w:pStyle w:val="ListParagraph"/>
        <w:numPr>
          <w:ilvl w:val="0"/>
          <w:numId w:val="12"/>
        </w:numPr>
        <w:spacing w:after="0" w:line="240" w:lineRule="auto"/>
        <w:rPr>
          <w:rFonts w:cstheme="minorHAnsi"/>
        </w:rPr>
      </w:pPr>
      <w:r w:rsidRPr="00172085">
        <w:rPr>
          <w:rFonts w:cstheme="minorHAnsi"/>
        </w:rPr>
        <w:t>Committee on Committee</w:t>
      </w:r>
      <w:r w:rsidR="00614C91">
        <w:rPr>
          <w:rFonts w:cstheme="minorHAnsi"/>
        </w:rPr>
        <w:t xml:space="preserve"> – Senator Smith reporting</w:t>
      </w:r>
    </w:p>
    <w:p w:rsidR="00614C91" w:rsidRDefault="00614C91" w:rsidP="00083E9C">
      <w:pPr>
        <w:pStyle w:val="ListParagraph"/>
        <w:numPr>
          <w:ilvl w:val="0"/>
          <w:numId w:val="12"/>
        </w:numPr>
        <w:spacing w:after="0" w:line="240" w:lineRule="auto"/>
        <w:rPr>
          <w:rFonts w:cstheme="minorHAnsi"/>
        </w:rPr>
      </w:pPr>
      <w:r>
        <w:rPr>
          <w:rFonts w:cstheme="minorHAnsi"/>
        </w:rPr>
        <w:t>Faculty Interest S</w:t>
      </w:r>
      <w:r w:rsidR="00F6100B" w:rsidRPr="00172085">
        <w:rPr>
          <w:rFonts w:cstheme="minorHAnsi"/>
        </w:rPr>
        <w:t xml:space="preserve">urvey </w:t>
      </w:r>
      <w:r>
        <w:rPr>
          <w:rFonts w:cstheme="minorHAnsi"/>
        </w:rPr>
        <w:t xml:space="preserve">sent on </w:t>
      </w:r>
      <w:r w:rsidR="00F6100B" w:rsidRPr="00172085">
        <w:rPr>
          <w:rFonts w:cstheme="minorHAnsi"/>
        </w:rPr>
        <w:t>Monday</w:t>
      </w:r>
      <w:r>
        <w:rPr>
          <w:rFonts w:cstheme="minorHAnsi"/>
        </w:rPr>
        <w:t>. So far, they have received 126 completed surveys and 52 have started the survey. Expect to receive about 300 by the time it closes.</w:t>
      </w:r>
    </w:p>
    <w:p w:rsidR="00614C91" w:rsidRDefault="000314EA" w:rsidP="00083E9C">
      <w:pPr>
        <w:pStyle w:val="ListParagraph"/>
        <w:numPr>
          <w:ilvl w:val="0"/>
          <w:numId w:val="12"/>
        </w:numPr>
        <w:spacing w:after="0" w:line="240" w:lineRule="auto"/>
        <w:rPr>
          <w:rFonts w:cstheme="minorHAnsi"/>
        </w:rPr>
      </w:pPr>
      <w:r w:rsidRPr="00172085">
        <w:rPr>
          <w:rFonts w:cstheme="minorHAnsi"/>
        </w:rPr>
        <w:t>Awards, Bylaws, &amp; Elections</w:t>
      </w:r>
      <w:r w:rsidR="00614C91">
        <w:rPr>
          <w:rFonts w:cstheme="minorHAnsi"/>
        </w:rPr>
        <w:t xml:space="preserve"> – Senator </w:t>
      </w:r>
      <w:r w:rsidR="00F6100B" w:rsidRPr="00172085">
        <w:rPr>
          <w:rFonts w:cstheme="minorHAnsi"/>
        </w:rPr>
        <w:t>Mollick</w:t>
      </w:r>
      <w:r w:rsidR="00614C91">
        <w:rPr>
          <w:rFonts w:cstheme="minorHAnsi"/>
        </w:rPr>
        <w:t xml:space="preserve"> reporting</w:t>
      </w:r>
    </w:p>
    <w:p w:rsidR="00614C91" w:rsidRDefault="00614C91" w:rsidP="00614C91">
      <w:pPr>
        <w:pStyle w:val="ListParagraph"/>
        <w:numPr>
          <w:ilvl w:val="1"/>
          <w:numId w:val="12"/>
        </w:numPr>
        <w:spacing w:after="0" w:line="240" w:lineRule="auto"/>
        <w:rPr>
          <w:rFonts w:cstheme="minorHAnsi"/>
        </w:rPr>
      </w:pPr>
      <w:r>
        <w:rPr>
          <w:rFonts w:cstheme="minorHAnsi"/>
        </w:rPr>
        <w:t>Committee sent ranked list of candidates for the U</w:t>
      </w:r>
      <w:r w:rsidR="00F6100B" w:rsidRPr="00172085">
        <w:rPr>
          <w:rFonts w:cstheme="minorHAnsi"/>
        </w:rPr>
        <w:t>niversity excellence awards</w:t>
      </w:r>
      <w:r>
        <w:rPr>
          <w:rFonts w:cstheme="minorHAnsi"/>
        </w:rPr>
        <w:t xml:space="preserve"> to the provost.</w:t>
      </w:r>
    </w:p>
    <w:p w:rsidR="00614C91" w:rsidRDefault="00614C91" w:rsidP="00614C91">
      <w:pPr>
        <w:pStyle w:val="ListParagraph"/>
        <w:numPr>
          <w:ilvl w:val="1"/>
          <w:numId w:val="12"/>
        </w:numPr>
        <w:spacing w:after="0" w:line="240" w:lineRule="auto"/>
        <w:rPr>
          <w:rFonts w:cstheme="minorHAnsi"/>
        </w:rPr>
      </w:pPr>
      <w:r>
        <w:rPr>
          <w:rFonts w:cstheme="minorHAnsi"/>
        </w:rPr>
        <w:t>Received notice from the Chancellor’s office about the R</w:t>
      </w:r>
      <w:r w:rsidR="00F6100B" w:rsidRPr="00172085">
        <w:rPr>
          <w:rFonts w:cstheme="minorHAnsi"/>
        </w:rPr>
        <w:t xml:space="preserve">egent’s </w:t>
      </w:r>
      <w:r>
        <w:rPr>
          <w:rFonts w:cstheme="minorHAnsi"/>
        </w:rPr>
        <w:t>P</w:t>
      </w:r>
      <w:r w:rsidR="00F6100B" w:rsidRPr="00172085">
        <w:rPr>
          <w:rFonts w:cstheme="minorHAnsi"/>
        </w:rPr>
        <w:t xml:space="preserve">rofessor </w:t>
      </w:r>
      <w:r w:rsidR="00194222">
        <w:rPr>
          <w:rFonts w:cstheme="minorHAnsi"/>
        </w:rPr>
        <w:t>A</w:t>
      </w:r>
      <w:r w:rsidR="00F6100B" w:rsidRPr="00172085">
        <w:rPr>
          <w:rFonts w:cstheme="minorHAnsi"/>
        </w:rPr>
        <w:t>ward</w:t>
      </w:r>
      <w:r>
        <w:rPr>
          <w:rFonts w:cstheme="minorHAnsi"/>
        </w:rPr>
        <w:t xml:space="preserve"> process.  </w:t>
      </w:r>
      <w:r w:rsidR="00F6100B" w:rsidRPr="00172085">
        <w:rPr>
          <w:rFonts w:cstheme="minorHAnsi"/>
        </w:rPr>
        <w:t>ABE finalizes candidate</w:t>
      </w:r>
      <w:r>
        <w:rPr>
          <w:rFonts w:cstheme="minorHAnsi"/>
        </w:rPr>
        <w:t>s, ranks and recommends. Senator Mollick wi</w:t>
      </w:r>
      <w:r w:rsidR="00F6100B" w:rsidRPr="00172085">
        <w:rPr>
          <w:rFonts w:cstheme="minorHAnsi"/>
        </w:rPr>
        <w:t xml:space="preserve">ll begin process but </w:t>
      </w:r>
      <w:r>
        <w:rPr>
          <w:rFonts w:cstheme="minorHAnsi"/>
        </w:rPr>
        <w:t xml:space="preserve">his term will expire before </w:t>
      </w:r>
      <w:r w:rsidR="00F6100B" w:rsidRPr="00172085">
        <w:rPr>
          <w:rFonts w:cstheme="minorHAnsi"/>
        </w:rPr>
        <w:t xml:space="preserve">ranking happens. </w:t>
      </w:r>
    </w:p>
    <w:p w:rsidR="000B29AF" w:rsidRPr="00172085" w:rsidRDefault="00F6100B" w:rsidP="00614C91">
      <w:pPr>
        <w:pStyle w:val="ListParagraph"/>
        <w:numPr>
          <w:ilvl w:val="1"/>
          <w:numId w:val="12"/>
        </w:numPr>
        <w:spacing w:after="0" w:line="240" w:lineRule="auto"/>
        <w:rPr>
          <w:rFonts w:cstheme="minorHAnsi"/>
        </w:rPr>
      </w:pPr>
      <w:r w:rsidRPr="00172085">
        <w:rPr>
          <w:rFonts w:cstheme="minorHAnsi"/>
        </w:rPr>
        <w:t xml:space="preserve">Plan for senate election finalized.  </w:t>
      </w:r>
      <w:r w:rsidR="00614C91">
        <w:rPr>
          <w:rFonts w:cstheme="minorHAnsi"/>
        </w:rPr>
        <w:t xml:space="preserve">Senator Mollick read a </w:t>
      </w:r>
      <w:r w:rsidRPr="00172085">
        <w:rPr>
          <w:rFonts w:cstheme="minorHAnsi"/>
        </w:rPr>
        <w:t xml:space="preserve">list of senators whose term is completed. </w:t>
      </w:r>
      <w:r w:rsidR="00614C91">
        <w:rPr>
          <w:rFonts w:cstheme="minorHAnsi"/>
        </w:rPr>
        <w:t>P</w:t>
      </w:r>
      <w:r w:rsidRPr="00172085">
        <w:rPr>
          <w:rFonts w:cstheme="minorHAnsi"/>
        </w:rPr>
        <w:t xml:space="preserve">lan </w:t>
      </w:r>
      <w:r w:rsidR="00614C91">
        <w:rPr>
          <w:rFonts w:cstheme="minorHAnsi"/>
        </w:rPr>
        <w:t xml:space="preserve">sent </w:t>
      </w:r>
      <w:r w:rsidRPr="00172085">
        <w:rPr>
          <w:rFonts w:cstheme="minorHAnsi"/>
        </w:rPr>
        <w:t>to election commissioners and ABE members</w:t>
      </w:r>
      <w:r w:rsidR="00614C91">
        <w:rPr>
          <w:rFonts w:cstheme="minorHAnsi"/>
        </w:rPr>
        <w:t xml:space="preserve">; will send plan to </w:t>
      </w:r>
      <w:r w:rsidRPr="00172085">
        <w:rPr>
          <w:rFonts w:cstheme="minorHAnsi"/>
        </w:rPr>
        <w:t xml:space="preserve">full senate next week. Elections to be </w:t>
      </w:r>
      <w:r w:rsidR="00194222">
        <w:rPr>
          <w:rFonts w:cstheme="minorHAnsi"/>
        </w:rPr>
        <w:t xml:space="preserve">open on </w:t>
      </w:r>
      <w:r w:rsidRPr="00172085">
        <w:rPr>
          <w:rFonts w:cstheme="minorHAnsi"/>
        </w:rPr>
        <w:t xml:space="preserve">March 26 at 9 AM </w:t>
      </w:r>
      <w:r w:rsidR="00194222">
        <w:rPr>
          <w:rFonts w:cstheme="minorHAnsi"/>
        </w:rPr>
        <w:t xml:space="preserve">and remain open through </w:t>
      </w:r>
      <w:r w:rsidRPr="00172085">
        <w:rPr>
          <w:rFonts w:cstheme="minorHAnsi"/>
        </w:rPr>
        <w:t>March 30 at 1 PM</w:t>
      </w:r>
      <w:r w:rsidR="002C0645" w:rsidRPr="00172085">
        <w:rPr>
          <w:rFonts w:cstheme="minorHAnsi"/>
        </w:rPr>
        <w:t xml:space="preserve">. </w:t>
      </w:r>
      <w:r w:rsidR="00194222">
        <w:rPr>
          <w:rFonts w:cstheme="minorHAnsi"/>
        </w:rPr>
        <w:t xml:space="preserve">Will include electronic voting and an opportunity to submit paper ballots. </w:t>
      </w:r>
      <w:r w:rsidR="002C0645" w:rsidRPr="00172085">
        <w:rPr>
          <w:rFonts w:cstheme="minorHAnsi"/>
        </w:rPr>
        <w:t>See handout</w:t>
      </w:r>
      <w:r w:rsidR="00194222">
        <w:rPr>
          <w:rFonts w:cstheme="minorHAnsi"/>
        </w:rPr>
        <w:t xml:space="preserve"> for more information. </w:t>
      </w:r>
    </w:p>
    <w:p w:rsidR="002C0645" w:rsidRPr="00172085" w:rsidRDefault="00194222" w:rsidP="002C0645">
      <w:pPr>
        <w:pStyle w:val="ListParagraph"/>
        <w:numPr>
          <w:ilvl w:val="1"/>
          <w:numId w:val="12"/>
        </w:numPr>
        <w:spacing w:after="0" w:line="240" w:lineRule="auto"/>
        <w:rPr>
          <w:rFonts w:cstheme="minorHAnsi"/>
        </w:rPr>
      </w:pPr>
      <w:r>
        <w:rPr>
          <w:rFonts w:cstheme="minorHAnsi"/>
        </w:rPr>
        <w:lastRenderedPageBreak/>
        <w:t xml:space="preserve">Noted that Senator </w:t>
      </w:r>
      <w:r w:rsidR="002C0645" w:rsidRPr="00172085">
        <w:rPr>
          <w:rFonts w:cstheme="minorHAnsi"/>
        </w:rPr>
        <w:t xml:space="preserve">Day </w:t>
      </w:r>
      <w:r>
        <w:rPr>
          <w:rFonts w:cstheme="minorHAnsi"/>
        </w:rPr>
        <w:t xml:space="preserve">is leaving TAMUCC and </w:t>
      </w:r>
      <w:r w:rsidR="002C0645" w:rsidRPr="00172085">
        <w:rPr>
          <w:rFonts w:cstheme="minorHAnsi"/>
        </w:rPr>
        <w:t xml:space="preserve">needs to formally resign </w:t>
      </w:r>
      <w:r>
        <w:rPr>
          <w:rFonts w:cstheme="minorHAnsi"/>
        </w:rPr>
        <w:t xml:space="preserve">from the senate </w:t>
      </w:r>
      <w:r w:rsidR="002C0645" w:rsidRPr="00172085">
        <w:rPr>
          <w:rFonts w:cstheme="minorHAnsi"/>
        </w:rPr>
        <w:t xml:space="preserve">to put her seat </w:t>
      </w:r>
      <w:r>
        <w:rPr>
          <w:rFonts w:cstheme="minorHAnsi"/>
        </w:rPr>
        <w:t>on the ballot for CONHS</w:t>
      </w:r>
      <w:r w:rsidR="002C0645" w:rsidRPr="00172085">
        <w:rPr>
          <w:rFonts w:cstheme="minorHAnsi"/>
        </w:rPr>
        <w:t>.</w:t>
      </w:r>
    </w:p>
    <w:p w:rsidR="00194222" w:rsidRDefault="000314EA" w:rsidP="00083E9C">
      <w:pPr>
        <w:pStyle w:val="ListParagraph"/>
        <w:numPr>
          <w:ilvl w:val="0"/>
          <w:numId w:val="12"/>
        </w:numPr>
        <w:spacing w:after="0" w:line="240" w:lineRule="auto"/>
        <w:rPr>
          <w:rFonts w:cstheme="minorHAnsi"/>
        </w:rPr>
      </w:pPr>
      <w:r w:rsidRPr="00172085">
        <w:rPr>
          <w:rFonts w:cstheme="minorHAnsi"/>
        </w:rPr>
        <w:t>Budget Analysis</w:t>
      </w:r>
      <w:r w:rsidR="002412FD" w:rsidRPr="00172085">
        <w:rPr>
          <w:rFonts w:cstheme="minorHAnsi"/>
        </w:rPr>
        <w:t xml:space="preserve">: </w:t>
      </w:r>
      <w:r w:rsidR="00194222">
        <w:rPr>
          <w:rFonts w:cstheme="minorHAnsi"/>
        </w:rPr>
        <w:t xml:space="preserve">Senator </w:t>
      </w:r>
      <w:r w:rsidR="002C0645" w:rsidRPr="00172085">
        <w:rPr>
          <w:rFonts w:cstheme="minorHAnsi"/>
        </w:rPr>
        <w:t>Klaus</w:t>
      </w:r>
      <w:r w:rsidR="00194222">
        <w:rPr>
          <w:rFonts w:cstheme="minorHAnsi"/>
        </w:rPr>
        <w:t xml:space="preserve"> reporting</w:t>
      </w:r>
    </w:p>
    <w:p w:rsidR="00B071D2" w:rsidRPr="00194222" w:rsidRDefault="00194222" w:rsidP="00304054">
      <w:pPr>
        <w:pStyle w:val="ListParagraph"/>
        <w:numPr>
          <w:ilvl w:val="1"/>
          <w:numId w:val="12"/>
        </w:numPr>
        <w:spacing w:after="0" w:line="240" w:lineRule="auto"/>
        <w:rPr>
          <w:rFonts w:cstheme="minorHAnsi"/>
        </w:rPr>
      </w:pPr>
      <w:r w:rsidRPr="00194222">
        <w:rPr>
          <w:rFonts w:cstheme="minorHAnsi"/>
        </w:rPr>
        <w:t xml:space="preserve">The committee has scheduled a meeting with VP Tatum in April to discuss budget issues. </w:t>
      </w:r>
      <w:r w:rsidR="002C0645" w:rsidRPr="00194222">
        <w:rPr>
          <w:rFonts w:cstheme="minorHAnsi"/>
        </w:rPr>
        <w:t xml:space="preserve"> </w:t>
      </w:r>
    </w:p>
    <w:p w:rsidR="00512029" w:rsidRPr="00172085" w:rsidRDefault="00DA03A6" w:rsidP="00083E9C">
      <w:pPr>
        <w:pStyle w:val="ListParagraph"/>
        <w:numPr>
          <w:ilvl w:val="0"/>
          <w:numId w:val="12"/>
        </w:numPr>
        <w:spacing w:after="0" w:line="240" w:lineRule="auto"/>
        <w:rPr>
          <w:rFonts w:cstheme="minorHAnsi"/>
        </w:rPr>
      </w:pPr>
      <w:r w:rsidRPr="00172085">
        <w:rPr>
          <w:rFonts w:cstheme="minorHAnsi"/>
        </w:rPr>
        <w:t>Liaison</w:t>
      </w:r>
      <w:r w:rsidR="00512029" w:rsidRPr="00172085">
        <w:rPr>
          <w:rFonts w:cstheme="minorHAnsi"/>
        </w:rPr>
        <w:t xml:space="preserve"> Reports</w:t>
      </w:r>
    </w:p>
    <w:p w:rsidR="00194222" w:rsidRDefault="002C0645" w:rsidP="002C0645">
      <w:pPr>
        <w:pStyle w:val="ListParagraph"/>
        <w:numPr>
          <w:ilvl w:val="1"/>
          <w:numId w:val="12"/>
        </w:numPr>
        <w:spacing w:after="0" w:line="240" w:lineRule="auto"/>
        <w:rPr>
          <w:rFonts w:cstheme="minorHAnsi"/>
        </w:rPr>
      </w:pPr>
      <w:r w:rsidRPr="00172085">
        <w:rPr>
          <w:rFonts w:cstheme="minorHAnsi"/>
        </w:rPr>
        <w:t>Staff Council – staff awards</w:t>
      </w:r>
      <w:r w:rsidR="00194222">
        <w:rPr>
          <w:rFonts w:cstheme="minorHAnsi"/>
        </w:rPr>
        <w:t xml:space="preserve"> in process.</w:t>
      </w:r>
    </w:p>
    <w:p w:rsidR="00512029" w:rsidRPr="00172085" w:rsidRDefault="002C0645" w:rsidP="00512029">
      <w:pPr>
        <w:pStyle w:val="ListParagraph"/>
        <w:numPr>
          <w:ilvl w:val="1"/>
          <w:numId w:val="12"/>
        </w:numPr>
        <w:spacing w:after="0" w:line="240" w:lineRule="auto"/>
        <w:rPr>
          <w:rFonts w:cstheme="minorHAnsi"/>
        </w:rPr>
      </w:pPr>
      <w:r w:rsidRPr="00172085">
        <w:rPr>
          <w:rFonts w:cstheme="minorHAnsi"/>
        </w:rPr>
        <w:t>Graduate Co</w:t>
      </w:r>
      <w:r w:rsidR="00194222">
        <w:rPr>
          <w:rFonts w:cstheme="minorHAnsi"/>
        </w:rPr>
        <w:t>un</w:t>
      </w:r>
      <w:r w:rsidRPr="00172085">
        <w:rPr>
          <w:rFonts w:cstheme="minorHAnsi"/>
        </w:rPr>
        <w:t>cil</w:t>
      </w:r>
      <w:r w:rsidR="00194222">
        <w:rPr>
          <w:rFonts w:cstheme="minorHAnsi"/>
        </w:rPr>
        <w:t xml:space="preserve"> – has been </w:t>
      </w:r>
      <w:r w:rsidRPr="00172085">
        <w:rPr>
          <w:rFonts w:cstheme="minorHAnsi"/>
        </w:rPr>
        <w:t xml:space="preserve">reassured that UCC doesn’t usurp </w:t>
      </w:r>
      <w:r w:rsidR="00194222">
        <w:rPr>
          <w:rFonts w:cstheme="minorHAnsi"/>
        </w:rPr>
        <w:t xml:space="preserve">its role in graduate curriculum review. </w:t>
      </w:r>
      <w:r w:rsidRPr="00172085">
        <w:rPr>
          <w:rFonts w:cstheme="minorHAnsi"/>
        </w:rPr>
        <w:t>Interest in</w:t>
      </w:r>
      <w:r w:rsidR="00194222">
        <w:rPr>
          <w:rFonts w:cstheme="minorHAnsi"/>
        </w:rPr>
        <w:t xml:space="preserve"> using </w:t>
      </w:r>
      <w:proofErr w:type="spellStart"/>
      <w:r w:rsidR="00194222">
        <w:rPr>
          <w:rFonts w:cstheme="minorHAnsi"/>
        </w:rPr>
        <w:t>T</w:t>
      </w:r>
      <w:r w:rsidR="0022117E">
        <w:rPr>
          <w:rFonts w:cstheme="minorHAnsi"/>
        </w:rPr>
        <w:t>EDx</w:t>
      </w:r>
      <w:proofErr w:type="spellEnd"/>
      <w:r w:rsidR="0022117E">
        <w:rPr>
          <w:rFonts w:cstheme="minorHAnsi"/>
        </w:rPr>
        <w:t xml:space="preserve"> to </w:t>
      </w:r>
      <w:r w:rsidRPr="00172085">
        <w:rPr>
          <w:rFonts w:cstheme="minorHAnsi"/>
        </w:rPr>
        <w:t xml:space="preserve">promote </w:t>
      </w:r>
      <w:r w:rsidR="0022117E">
        <w:rPr>
          <w:rFonts w:cstheme="minorHAnsi"/>
        </w:rPr>
        <w:t>faculty ideas</w:t>
      </w:r>
      <w:r w:rsidRPr="00172085">
        <w:rPr>
          <w:rFonts w:cstheme="minorHAnsi"/>
        </w:rPr>
        <w:t xml:space="preserve">. </w:t>
      </w:r>
    </w:p>
    <w:p w:rsidR="002C0645" w:rsidRPr="00172085" w:rsidRDefault="002C0645" w:rsidP="00512029">
      <w:pPr>
        <w:pStyle w:val="ListParagraph"/>
        <w:numPr>
          <w:ilvl w:val="1"/>
          <w:numId w:val="12"/>
        </w:numPr>
        <w:spacing w:after="0" w:line="240" w:lineRule="auto"/>
        <w:rPr>
          <w:rFonts w:cstheme="minorHAnsi"/>
        </w:rPr>
      </w:pPr>
      <w:r w:rsidRPr="00172085">
        <w:rPr>
          <w:rFonts w:cstheme="minorHAnsi"/>
        </w:rPr>
        <w:t>CPIRA – no report.</w:t>
      </w:r>
    </w:p>
    <w:p w:rsidR="002C0645" w:rsidRDefault="0022117E" w:rsidP="00512029">
      <w:pPr>
        <w:pStyle w:val="ListParagraph"/>
        <w:numPr>
          <w:ilvl w:val="1"/>
          <w:numId w:val="12"/>
        </w:numPr>
        <w:spacing w:after="0" w:line="240" w:lineRule="auto"/>
        <w:rPr>
          <w:rFonts w:cstheme="minorHAnsi"/>
        </w:rPr>
      </w:pPr>
      <w:r>
        <w:rPr>
          <w:rFonts w:cstheme="minorHAnsi"/>
        </w:rPr>
        <w:t xml:space="preserve">ITDEC – some committee members testing </w:t>
      </w:r>
      <w:r w:rsidR="002C0645" w:rsidRPr="00172085">
        <w:rPr>
          <w:rFonts w:cstheme="minorHAnsi"/>
        </w:rPr>
        <w:t xml:space="preserve">Blackboard </w:t>
      </w:r>
      <w:r>
        <w:rPr>
          <w:rFonts w:cstheme="minorHAnsi"/>
        </w:rPr>
        <w:t>U</w:t>
      </w:r>
      <w:r w:rsidR="002C0645" w:rsidRPr="00172085">
        <w:rPr>
          <w:rFonts w:cstheme="minorHAnsi"/>
        </w:rPr>
        <w:t>ltra</w:t>
      </w:r>
      <w:r>
        <w:rPr>
          <w:rFonts w:cstheme="minorHAnsi"/>
        </w:rPr>
        <w:t xml:space="preserve">, no plans to change LMS at this time. </w:t>
      </w:r>
    </w:p>
    <w:p w:rsidR="0022117E" w:rsidRPr="00172085" w:rsidRDefault="0022117E" w:rsidP="0022117E">
      <w:pPr>
        <w:pStyle w:val="ListParagraph"/>
        <w:numPr>
          <w:ilvl w:val="2"/>
          <w:numId w:val="12"/>
        </w:numPr>
        <w:spacing w:after="0" w:line="240" w:lineRule="auto"/>
        <w:rPr>
          <w:rFonts w:cstheme="minorHAnsi"/>
        </w:rPr>
      </w:pPr>
      <w:r>
        <w:rPr>
          <w:rFonts w:cstheme="minorHAnsi"/>
        </w:rPr>
        <w:t>A senator asked about accessibility. Need help/resources to create closed captioning for videos. Senator Loveland will bring to the next ITDEC meeting.</w:t>
      </w:r>
    </w:p>
    <w:p w:rsidR="00C236CD" w:rsidRDefault="002C0645" w:rsidP="002C0645">
      <w:pPr>
        <w:pStyle w:val="ListParagraph"/>
        <w:numPr>
          <w:ilvl w:val="1"/>
          <w:numId w:val="12"/>
        </w:numPr>
        <w:spacing w:after="0" w:line="240" w:lineRule="auto"/>
        <w:rPr>
          <w:rFonts w:cstheme="minorHAnsi"/>
        </w:rPr>
      </w:pPr>
      <w:r w:rsidRPr="00172085">
        <w:rPr>
          <w:rFonts w:cstheme="minorHAnsi"/>
        </w:rPr>
        <w:t>University Technology Committee –</w:t>
      </w:r>
      <w:r w:rsidR="00C236CD">
        <w:rPr>
          <w:rFonts w:cstheme="minorHAnsi"/>
        </w:rPr>
        <w:t xml:space="preserve"> no report.</w:t>
      </w:r>
    </w:p>
    <w:p w:rsidR="002C0645" w:rsidRPr="00172085" w:rsidRDefault="002C0645" w:rsidP="002C0645">
      <w:pPr>
        <w:pStyle w:val="ListParagraph"/>
        <w:numPr>
          <w:ilvl w:val="1"/>
          <w:numId w:val="12"/>
        </w:numPr>
        <w:spacing w:after="0" w:line="240" w:lineRule="auto"/>
        <w:rPr>
          <w:rFonts w:cstheme="minorHAnsi"/>
        </w:rPr>
      </w:pPr>
      <w:r w:rsidRPr="00172085">
        <w:rPr>
          <w:rFonts w:cstheme="minorHAnsi"/>
        </w:rPr>
        <w:t xml:space="preserve">Parking &amp; Transportation </w:t>
      </w:r>
      <w:r w:rsidR="00F14F3B" w:rsidRPr="00172085">
        <w:rPr>
          <w:rFonts w:cstheme="minorHAnsi"/>
        </w:rPr>
        <w:t>–</w:t>
      </w:r>
      <w:r w:rsidRPr="00172085">
        <w:rPr>
          <w:rFonts w:cstheme="minorHAnsi"/>
        </w:rPr>
        <w:t xml:space="preserve"> </w:t>
      </w:r>
      <w:r w:rsidR="00F14F3B" w:rsidRPr="00172085">
        <w:rPr>
          <w:rFonts w:cstheme="minorHAnsi"/>
        </w:rPr>
        <w:t xml:space="preserve">updated changes on increases in parking spaces, push at orientation </w:t>
      </w:r>
      <w:r w:rsidR="00C236CD">
        <w:rPr>
          <w:rFonts w:cstheme="minorHAnsi"/>
        </w:rPr>
        <w:t xml:space="preserve">has resulted in </w:t>
      </w:r>
      <w:r w:rsidR="00F14F3B" w:rsidRPr="00172085">
        <w:rPr>
          <w:rFonts w:cstheme="minorHAnsi"/>
        </w:rPr>
        <w:t xml:space="preserve">increased bus use, monthly parking fee </w:t>
      </w:r>
      <w:r w:rsidR="00C236CD">
        <w:rPr>
          <w:rFonts w:cstheme="minorHAnsi"/>
        </w:rPr>
        <w:t xml:space="preserve">will now be deducted </w:t>
      </w:r>
      <w:r w:rsidR="00F14F3B" w:rsidRPr="00172085">
        <w:rPr>
          <w:rFonts w:cstheme="minorHAnsi"/>
        </w:rPr>
        <w:t xml:space="preserve">pretax, </w:t>
      </w:r>
      <w:r w:rsidR="00C236CD">
        <w:rPr>
          <w:rFonts w:cstheme="minorHAnsi"/>
        </w:rPr>
        <w:t xml:space="preserve">and the </w:t>
      </w:r>
      <w:r w:rsidR="00F14F3B" w:rsidRPr="00172085">
        <w:rPr>
          <w:rFonts w:cstheme="minorHAnsi"/>
        </w:rPr>
        <w:t>winds are swaying toward building new garage near existing garage.</w:t>
      </w:r>
    </w:p>
    <w:p w:rsidR="00512029" w:rsidRPr="00C236CD" w:rsidRDefault="00C236CD" w:rsidP="00F735F8">
      <w:pPr>
        <w:pStyle w:val="ListParagraph"/>
        <w:numPr>
          <w:ilvl w:val="2"/>
          <w:numId w:val="12"/>
        </w:numPr>
        <w:spacing w:after="0" w:line="240" w:lineRule="auto"/>
        <w:rPr>
          <w:rFonts w:cstheme="minorHAnsi"/>
        </w:rPr>
      </w:pPr>
      <w:r w:rsidRPr="00C236CD">
        <w:rPr>
          <w:rFonts w:cstheme="minorHAnsi"/>
        </w:rPr>
        <w:t>A senator asked about allowing people with g</w:t>
      </w:r>
      <w:r w:rsidR="00F14F3B" w:rsidRPr="00C236CD">
        <w:rPr>
          <w:rFonts w:cstheme="minorHAnsi"/>
        </w:rPr>
        <w:t xml:space="preserve">arage permits </w:t>
      </w:r>
      <w:r w:rsidRPr="00C236CD">
        <w:rPr>
          <w:rFonts w:cstheme="minorHAnsi"/>
        </w:rPr>
        <w:t>to park outside the garage. Senator C</w:t>
      </w:r>
      <w:r w:rsidR="00F14F3B" w:rsidRPr="00C236CD">
        <w:rPr>
          <w:rFonts w:cstheme="minorHAnsi"/>
        </w:rPr>
        <w:t>rocker will</w:t>
      </w:r>
      <w:r w:rsidRPr="00C236CD">
        <w:rPr>
          <w:rFonts w:cstheme="minorHAnsi"/>
        </w:rPr>
        <w:t xml:space="preserve"> bring this up at the next meeting.  Noted that temporary permits are available for loading/unloading. </w:t>
      </w:r>
    </w:p>
    <w:p w:rsidR="006E433E" w:rsidRPr="00172085" w:rsidRDefault="004864C1" w:rsidP="00083E9C">
      <w:pPr>
        <w:pStyle w:val="ListParagraph"/>
        <w:numPr>
          <w:ilvl w:val="0"/>
          <w:numId w:val="12"/>
        </w:numPr>
        <w:spacing w:after="0" w:line="240" w:lineRule="auto"/>
        <w:rPr>
          <w:rFonts w:cstheme="minorHAnsi"/>
        </w:rPr>
      </w:pPr>
      <w:r w:rsidRPr="00172085">
        <w:rPr>
          <w:rFonts w:cstheme="minorHAnsi"/>
        </w:rPr>
        <w:t>Provost’s Comments</w:t>
      </w:r>
    </w:p>
    <w:p w:rsidR="00B61D92" w:rsidRPr="00172085" w:rsidRDefault="00C236CD" w:rsidP="00B61D92">
      <w:pPr>
        <w:pStyle w:val="ListParagraph"/>
        <w:numPr>
          <w:ilvl w:val="1"/>
          <w:numId w:val="12"/>
        </w:numPr>
        <w:spacing w:after="0" w:line="240" w:lineRule="auto"/>
        <w:rPr>
          <w:rFonts w:cstheme="minorHAnsi"/>
        </w:rPr>
      </w:pPr>
      <w:r>
        <w:rPr>
          <w:rFonts w:cstheme="minorHAnsi"/>
        </w:rPr>
        <w:t xml:space="preserve">Provost Phillips said she has been enjoying her time her; that if she had any doubts this was the right place for her, they would all be erased. </w:t>
      </w:r>
    </w:p>
    <w:p w:rsidR="00B61D92" w:rsidRPr="00172085" w:rsidRDefault="00C236CD" w:rsidP="00B61D92">
      <w:pPr>
        <w:pStyle w:val="ListParagraph"/>
        <w:numPr>
          <w:ilvl w:val="1"/>
          <w:numId w:val="12"/>
        </w:numPr>
        <w:spacing w:after="0" w:line="240" w:lineRule="auto"/>
        <w:rPr>
          <w:rFonts w:cstheme="minorHAnsi"/>
        </w:rPr>
      </w:pPr>
      <w:r>
        <w:rPr>
          <w:rFonts w:cstheme="minorHAnsi"/>
        </w:rPr>
        <w:t>She is currently undertaking a “l</w:t>
      </w:r>
      <w:r w:rsidR="00B61D92" w:rsidRPr="00172085">
        <w:rPr>
          <w:rFonts w:cstheme="minorHAnsi"/>
        </w:rPr>
        <w:t>istening and learning tour</w:t>
      </w:r>
      <w:r>
        <w:rPr>
          <w:rFonts w:cstheme="minorHAnsi"/>
        </w:rPr>
        <w:t>” to understand how TAMU-CC operates.</w:t>
      </w:r>
    </w:p>
    <w:p w:rsidR="00B071D2" w:rsidRPr="00C236CD" w:rsidRDefault="00C236CD" w:rsidP="005D6A96">
      <w:pPr>
        <w:pStyle w:val="ListParagraph"/>
        <w:numPr>
          <w:ilvl w:val="1"/>
          <w:numId w:val="12"/>
        </w:numPr>
        <w:spacing w:after="0" w:line="240" w:lineRule="auto"/>
        <w:rPr>
          <w:rFonts w:cstheme="minorHAnsi"/>
        </w:rPr>
      </w:pPr>
      <w:r w:rsidRPr="00C236CD">
        <w:rPr>
          <w:rFonts w:cstheme="minorHAnsi"/>
        </w:rPr>
        <w:t xml:space="preserve">She invited anyone who has questions or issues to contact her. </w:t>
      </w:r>
    </w:p>
    <w:p w:rsidR="004864C1" w:rsidRPr="00172085" w:rsidRDefault="006F5EB6" w:rsidP="00083E9C">
      <w:pPr>
        <w:pStyle w:val="ListParagraph"/>
        <w:numPr>
          <w:ilvl w:val="0"/>
          <w:numId w:val="12"/>
        </w:numPr>
        <w:spacing w:after="0" w:line="240" w:lineRule="auto"/>
        <w:rPr>
          <w:rFonts w:cstheme="minorHAnsi"/>
        </w:rPr>
      </w:pPr>
      <w:r w:rsidRPr="00172085">
        <w:rPr>
          <w:rFonts w:cstheme="minorHAnsi"/>
        </w:rPr>
        <w:t>For the good of the o</w:t>
      </w:r>
      <w:r w:rsidR="004864C1" w:rsidRPr="00172085">
        <w:rPr>
          <w:rFonts w:cstheme="minorHAnsi"/>
        </w:rPr>
        <w:t>rder</w:t>
      </w:r>
    </w:p>
    <w:p w:rsidR="00B61D92" w:rsidRPr="00172085" w:rsidRDefault="003E6E06" w:rsidP="00B61D92">
      <w:pPr>
        <w:pStyle w:val="ListParagraph"/>
        <w:numPr>
          <w:ilvl w:val="1"/>
          <w:numId w:val="12"/>
        </w:numPr>
        <w:spacing w:after="0" w:line="240" w:lineRule="auto"/>
        <w:rPr>
          <w:rFonts w:cstheme="minorHAnsi"/>
        </w:rPr>
      </w:pPr>
      <w:r w:rsidRPr="00172085">
        <w:rPr>
          <w:rFonts w:cstheme="minorHAnsi"/>
        </w:rPr>
        <w:t xml:space="preserve">Ben Soto from IT - </w:t>
      </w:r>
      <w:r w:rsidR="00B61D92" w:rsidRPr="00172085">
        <w:rPr>
          <w:rFonts w:cstheme="minorHAnsi"/>
        </w:rPr>
        <w:t>Duo coming for email on March 26 --- latest version of office</w:t>
      </w:r>
      <w:r w:rsidR="00C236CD">
        <w:rPr>
          <w:rFonts w:cstheme="minorHAnsi"/>
        </w:rPr>
        <w:t xml:space="preserve"> for desktops works; </w:t>
      </w:r>
      <w:r w:rsidR="00B61D92" w:rsidRPr="00172085">
        <w:rPr>
          <w:rFonts w:cstheme="minorHAnsi"/>
        </w:rPr>
        <w:t xml:space="preserve">for iOS and </w:t>
      </w:r>
      <w:r w:rsidR="00C236CD">
        <w:rPr>
          <w:rFonts w:cstheme="minorHAnsi"/>
        </w:rPr>
        <w:t>A</w:t>
      </w:r>
      <w:r w:rsidR="00B61D92" w:rsidRPr="00172085">
        <w:rPr>
          <w:rFonts w:cstheme="minorHAnsi"/>
        </w:rPr>
        <w:t>ndroid devices</w:t>
      </w:r>
      <w:r w:rsidR="00C236CD">
        <w:rPr>
          <w:rFonts w:cstheme="minorHAnsi"/>
        </w:rPr>
        <w:t xml:space="preserve"> </w:t>
      </w:r>
      <w:r w:rsidR="00B61D92" w:rsidRPr="00172085">
        <w:rPr>
          <w:rFonts w:cstheme="minorHAnsi"/>
        </w:rPr>
        <w:t xml:space="preserve">the one that works perfect is MS outlook. </w:t>
      </w:r>
      <w:proofErr w:type="gramStart"/>
      <w:r w:rsidR="00B61D92" w:rsidRPr="00172085">
        <w:rPr>
          <w:rFonts w:cstheme="minorHAnsi"/>
        </w:rPr>
        <w:t>iOS</w:t>
      </w:r>
      <w:proofErr w:type="gramEnd"/>
      <w:r w:rsidR="00B61D92" w:rsidRPr="00172085">
        <w:rPr>
          <w:rFonts w:cstheme="minorHAnsi"/>
        </w:rPr>
        <w:t xml:space="preserve"> 11 also works. Other versions may cause problems.</w:t>
      </w:r>
      <w:r w:rsidR="00C236CD">
        <w:rPr>
          <w:rFonts w:cstheme="minorHAnsi"/>
        </w:rPr>
        <w:t xml:space="preserve"> Contact the help desk for assistance. </w:t>
      </w:r>
    </w:p>
    <w:p w:rsidR="000650DB" w:rsidRDefault="00B61D92" w:rsidP="000650DB">
      <w:pPr>
        <w:pStyle w:val="ListParagraph"/>
        <w:numPr>
          <w:ilvl w:val="2"/>
          <w:numId w:val="12"/>
        </w:numPr>
        <w:spacing w:after="0" w:line="240" w:lineRule="auto"/>
        <w:rPr>
          <w:rFonts w:cstheme="minorHAnsi"/>
        </w:rPr>
      </w:pPr>
      <w:r w:rsidRPr="00172085">
        <w:rPr>
          <w:rFonts w:cstheme="minorHAnsi"/>
        </w:rPr>
        <w:t xml:space="preserve">Walling off </w:t>
      </w:r>
      <w:r w:rsidR="000650DB">
        <w:rPr>
          <w:rFonts w:cstheme="minorHAnsi"/>
        </w:rPr>
        <w:t>Islander Admin</w:t>
      </w:r>
      <w:r w:rsidRPr="00172085">
        <w:rPr>
          <w:rFonts w:cstheme="minorHAnsi"/>
        </w:rPr>
        <w:t xml:space="preserve"> wireless</w:t>
      </w:r>
      <w:r w:rsidR="000650DB">
        <w:rPr>
          <w:rFonts w:cstheme="minorHAnsi"/>
        </w:rPr>
        <w:t xml:space="preserve">; users </w:t>
      </w:r>
      <w:r w:rsidRPr="00172085">
        <w:rPr>
          <w:rFonts w:cstheme="minorHAnsi"/>
        </w:rPr>
        <w:t>won’t be able to access resources behind firewall</w:t>
      </w:r>
      <w:r w:rsidR="003E6E06" w:rsidRPr="00172085">
        <w:rPr>
          <w:rFonts w:cstheme="minorHAnsi"/>
        </w:rPr>
        <w:t xml:space="preserve"> on personal devices. No change</w:t>
      </w:r>
      <w:r w:rsidR="000650DB">
        <w:rPr>
          <w:rFonts w:cstheme="minorHAnsi"/>
        </w:rPr>
        <w:t xml:space="preserve"> to access on university-owned devices</w:t>
      </w:r>
      <w:r w:rsidR="003E6E06" w:rsidRPr="00172085">
        <w:rPr>
          <w:rFonts w:cstheme="minorHAnsi"/>
        </w:rPr>
        <w:t xml:space="preserve">. </w:t>
      </w:r>
    </w:p>
    <w:p w:rsidR="003E6E06" w:rsidRPr="00172085" w:rsidRDefault="000650DB" w:rsidP="000650DB">
      <w:pPr>
        <w:pStyle w:val="ListParagraph"/>
        <w:numPr>
          <w:ilvl w:val="2"/>
          <w:numId w:val="12"/>
        </w:numPr>
        <w:spacing w:after="0" w:line="240" w:lineRule="auto"/>
        <w:rPr>
          <w:rFonts w:cstheme="minorHAnsi"/>
        </w:rPr>
      </w:pPr>
      <w:r>
        <w:rPr>
          <w:rFonts w:cstheme="minorHAnsi"/>
        </w:rPr>
        <w:t xml:space="preserve">New guest wireless – guests will be able to self-enroll for </w:t>
      </w:r>
      <w:r w:rsidR="003E6E06" w:rsidRPr="00172085">
        <w:rPr>
          <w:rFonts w:cstheme="minorHAnsi"/>
        </w:rPr>
        <w:t>5</w:t>
      </w:r>
      <w:r>
        <w:rPr>
          <w:rFonts w:cstheme="minorHAnsi"/>
        </w:rPr>
        <w:t>-</w:t>
      </w:r>
      <w:r w:rsidR="003E6E06" w:rsidRPr="00172085">
        <w:rPr>
          <w:rFonts w:cstheme="minorHAnsi"/>
        </w:rPr>
        <w:t>day access.</w:t>
      </w:r>
    </w:p>
    <w:p w:rsidR="003E6E06" w:rsidRPr="00172085" w:rsidRDefault="000650DB" w:rsidP="000650DB">
      <w:pPr>
        <w:pStyle w:val="ListParagraph"/>
        <w:numPr>
          <w:ilvl w:val="2"/>
          <w:numId w:val="12"/>
        </w:numPr>
        <w:spacing w:after="0" w:line="240" w:lineRule="auto"/>
        <w:rPr>
          <w:rFonts w:cstheme="minorHAnsi"/>
        </w:rPr>
      </w:pPr>
      <w:r>
        <w:rPr>
          <w:rFonts w:cstheme="minorHAnsi"/>
        </w:rPr>
        <w:t xml:space="preserve">When all these security measures are implemented, IT will modify the </w:t>
      </w:r>
      <w:r w:rsidR="003E6E06" w:rsidRPr="00172085">
        <w:rPr>
          <w:rFonts w:cstheme="minorHAnsi"/>
        </w:rPr>
        <w:t>expiry of passwords to every one or two years due.</w:t>
      </w:r>
    </w:p>
    <w:p w:rsidR="003E6E06" w:rsidRPr="00172085" w:rsidRDefault="003E6E06" w:rsidP="003E6E06">
      <w:pPr>
        <w:pStyle w:val="ListParagraph"/>
        <w:numPr>
          <w:ilvl w:val="1"/>
          <w:numId w:val="12"/>
        </w:numPr>
        <w:spacing w:after="0" w:line="240" w:lineRule="auto"/>
        <w:rPr>
          <w:rFonts w:cstheme="minorHAnsi"/>
        </w:rPr>
      </w:pPr>
      <w:r w:rsidRPr="00172085">
        <w:rPr>
          <w:rFonts w:cstheme="minorHAnsi"/>
        </w:rPr>
        <w:t xml:space="preserve">Women’s History Month – calendar online, lots of exciting events. </w:t>
      </w:r>
    </w:p>
    <w:p w:rsidR="003E6E06" w:rsidRPr="00172085" w:rsidRDefault="000650DB" w:rsidP="003E6E06">
      <w:pPr>
        <w:pStyle w:val="ListParagraph"/>
        <w:numPr>
          <w:ilvl w:val="1"/>
          <w:numId w:val="12"/>
        </w:numPr>
        <w:spacing w:after="0" w:line="240" w:lineRule="auto"/>
        <w:rPr>
          <w:rFonts w:cstheme="minorHAnsi"/>
        </w:rPr>
      </w:pPr>
      <w:r>
        <w:rPr>
          <w:rFonts w:cstheme="minorHAnsi"/>
        </w:rPr>
        <w:t>Senator Smith extended thanks to Senators Harrel and Acker for speaking to his class</w:t>
      </w:r>
      <w:r w:rsidR="003E6E06" w:rsidRPr="00172085">
        <w:rPr>
          <w:rFonts w:cstheme="minorHAnsi"/>
        </w:rPr>
        <w:t>.</w:t>
      </w:r>
    </w:p>
    <w:p w:rsidR="000650DB" w:rsidRDefault="000650DB" w:rsidP="004E01C3">
      <w:pPr>
        <w:pStyle w:val="ListParagraph"/>
        <w:numPr>
          <w:ilvl w:val="1"/>
          <w:numId w:val="12"/>
        </w:numPr>
        <w:spacing w:after="0" w:line="240" w:lineRule="auto"/>
        <w:rPr>
          <w:rFonts w:cstheme="minorHAnsi"/>
        </w:rPr>
      </w:pPr>
      <w:r w:rsidRPr="000650DB">
        <w:rPr>
          <w:rFonts w:cstheme="minorHAnsi"/>
        </w:rPr>
        <w:t xml:space="preserve">A senator asked a question about the non-functional </w:t>
      </w:r>
      <w:r w:rsidR="003E6E06" w:rsidRPr="000650DB">
        <w:rPr>
          <w:rFonts w:cstheme="minorHAnsi"/>
        </w:rPr>
        <w:t>wind turbines</w:t>
      </w:r>
      <w:r w:rsidRPr="000650DB">
        <w:rPr>
          <w:rFonts w:cstheme="minorHAnsi"/>
        </w:rPr>
        <w:t xml:space="preserve"> on campus. </w:t>
      </w:r>
      <w:r>
        <w:rPr>
          <w:rFonts w:cstheme="minorHAnsi"/>
        </w:rPr>
        <w:t>Advised to contact facilities director for more information.</w:t>
      </w:r>
    </w:p>
    <w:p w:rsidR="00CA2366" w:rsidRPr="000650DB" w:rsidRDefault="000650DB" w:rsidP="004E01C3">
      <w:pPr>
        <w:pStyle w:val="ListParagraph"/>
        <w:numPr>
          <w:ilvl w:val="1"/>
          <w:numId w:val="12"/>
        </w:numPr>
        <w:spacing w:after="0" w:line="240" w:lineRule="auto"/>
        <w:rPr>
          <w:rFonts w:cstheme="minorHAnsi"/>
        </w:rPr>
      </w:pPr>
      <w:r>
        <w:rPr>
          <w:rFonts w:cstheme="minorHAnsi"/>
        </w:rPr>
        <w:t xml:space="preserve">Speaker Spaniol extended his thanks to the current senate for its </w:t>
      </w:r>
      <w:r w:rsidR="00CA2366" w:rsidRPr="000650DB">
        <w:rPr>
          <w:rFonts w:cstheme="minorHAnsi"/>
        </w:rPr>
        <w:t>collegiality &amp; productivity.</w:t>
      </w:r>
      <w:r>
        <w:rPr>
          <w:rFonts w:cstheme="minorHAnsi"/>
        </w:rPr>
        <w:t xml:space="preserve"> He stated that senators’ efforts have a </w:t>
      </w:r>
      <w:r w:rsidR="0034658D" w:rsidRPr="000650DB">
        <w:rPr>
          <w:rFonts w:cstheme="minorHAnsi"/>
        </w:rPr>
        <w:t>continuing positive eff</w:t>
      </w:r>
      <w:r>
        <w:rPr>
          <w:rFonts w:cstheme="minorHAnsi"/>
        </w:rPr>
        <w:t>ect on campus and encouraged everyone who is eligible to seek reelection.</w:t>
      </w:r>
    </w:p>
    <w:p w:rsidR="00F233EE" w:rsidRDefault="000650DB" w:rsidP="00276D9D">
      <w:pPr>
        <w:pStyle w:val="ListParagraph"/>
        <w:numPr>
          <w:ilvl w:val="0"/>
          <w:numId w:val="12"/>
        </w:numPr>
        <w:spacing w:after="0" w:line="240" w:lineRule="auto"/>
        <w:rPr>
          <w:rFonts w:cstheme="minorHAnsi"/>
        </w:rPr>
      </w:pPr>
      <w:r w:rsidRPr="002570A5">
        <w:rPr>
          <w:rFonts w:cstheme="minorHAnsi"/>
        </w:rPr>
        <w:t xml:space="preserve">Senator </w:t>
      </w:r>
      <w:r w:rsidR="0034658D" w:rsidRPr="002570A5">
        <w:rPr>
          <w:rFonts w:cstheme="minorHAnsi"/>
        </w:rPr>
        <w:t xml:space="preserve">Withers </w:t>
      </w:r>
      <w:r w:rsidRPr="002570A5">
        <w:rPr>
          <w:rFonts w:cstheme="minorHAnsi"/>
        </w:rPr>
        <w:t xml:space="preserve">moved to adjourn the meeting; meeting adjourned at </w:t>
      </w:r>
      <w:r w:rsidR="002570A5" w:rsidRPr="002570A5">
        <w:rPr>
          <w:rFonts w:cstheme="minorHAnsi"/>
        </w:rPr>
        <w:t>3:11 PM</w:t>
      </w:r>
      <w:r w:rsidR="0034658D" w:rsidRPr="002570A5">
        <w:rPr>
          <w:rFonts w:cstheme="minorHAnsi"/>
        </w:rPr>
        <w:t xml:space="preserve">. </w:t>
      </w:r>
    </w:p>
    <w:p w:rsidR="00FC7C7E" w:rsidRDefault="00FC7C7E" w:rsidP="00FC7C7E">
      <w:pPr>
        <w:spacing w:after="0" w:line="240" w:lineRule="auto"/>
        <w:rPr>
          <w:rFonts w:cstheme="minorHAnsi"/>
        </w:rPr>
      </w:pPr>
    </w:p>
    <w:p w:rsidR="00FC7C7E" w:rsidRPr="00FC7C7E" w:rsidRDefault="00FC7C7E" w:rsidP="00FC7C7E">
      <w:pPr>
        <w:spacing w:after="0" w:line="240" w:lineRule="auto"/>
        <w:rPr>
          <w:rFonts w:cstheme="minorHAnsi"/>
        </w:rPr>
      </w:pPr>
      <w:r>
        <w:rPr>
          <w:rFonts w:cstheme="minorHAnsi"/>
        </w:rPr>
        <w:t>Respectfully Submitted by Karen A. Loveland on behalf of Edward Kownslar, Faculty Senate Secretary</w:t>
      </w:r>
    </w:p>
    <w:sectPr w:rsidR="00FC7C7E" w:rsidRPr="00FC7C7E" w:rsidSect="00FC7C7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448" w:rsidRDefault="00231448" w:rsidP="00FB5091">
      <w:pPr>
        <w:spacing w:after="0" w:line="240" w:lineRule="auto"/>
      </w:pPr>
      <w:r>
        <w:separator/>
      </w:r>
    </w:p>
  </w:endnote>
  <w:endnote w:type="continuationSeparator" w:id="0">
    <w:p w:rsidR="00231448" w:rsidRDefault="00231448" w:rsidP="00FB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855282"/>
      <w:docPartObj>
        <w:docPartGallery w:val="Page Numbers (Bottom of Page)"/>
        <w:docPartUnique/>
      </w:docPartObj>
    </w:sdtPr>
    <w:sdtEndPr>
      <w:rPr>
        <w:noProof/>
      </w:rPr>
    </w:sdtEndPr>
    <w:sdtContent>
      <w:p w:rsidR="00B44BB9" w:rsidRDefault="00B44BB9">
        <w:pPr>
          <w:pStyle w:val="Footer"/>
          <w:jc w:val="right"/>
        </w:pPr>
        <w:r>
          <w:fldChar w:fldCharType="begin"/>
        </w:r>
        <w:r>
          <w:instrText xml:space="preserve"> PAGE   \* MERGEFORMAT </w:instrText>
        </w:r>
        <w:r>
          <w:fldChar w:fldCharType="separate"/>
        </w:r>
        <w:r w:rsidR="00FC7C7E">
          <w:rPr>
            <w:noProof/>
          </w:rPr>
          <w:t>3</w:t>
        </w:r>
        <w:r>
          <w:rPr>
            <w:noProof/>
          </w:rPr>
          <w:fldChar w:fldCharType="end"/>
        </w:r>
      </w:p>
    </w:sdtContent>
  </w:sdt>
  <w:p w:rsidR="00B44BB9" w:rsidRDefault="00B4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448" w:rsidRDefault="00231448" w:rsidP="00FB5091">
      <w:pPr>
        <w:spacing w:after="0" w:line="240" w:lineRule="auto"/>
      </w:pPr>
      <w:r>
        <w:separator/>
      </w:r>
    </w:p>
  </w:footnote>
  <w:footnote w:type="continuationSeparator" w:id="0">
    <w:p w:rsidR="00231448" w:rsidRDefault="00231448" w:rsidP="00FB5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55F"/>
    <w:multiLevelType w:val="hybridMultilevel"/>
    <w:tmpl w:val="8DA81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B1FD1"/>
    <w:multiLevelType w:val="hybridMultilevel"/>
    <w:tmpl w:val="A4F496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27B9E"/>
    <w:multiLevelType w:val="hybridMultilevel"/>
    <w:tmpl w:val="416EAB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333D9A"/>
    <w:multiLevelType w:val="hybridMultilevel"/>
    <w:tmpl w:val="D8A83F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93158F"/>
    <w:multiLevelType w:val="hybridMultilevel"/>
    <w:tmpl w:val="7DE2E3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C716EE"/>
    <w:multiLevelType w:val="hybridMultilevel"/>
    <w:tmpl w:val="DF8488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CD33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2D11F3"/>
    <w:multiLevelType w:val="hybridMultilevel"/>
    <w:tmpl w:val="74321C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FB7CC9"/>
    <w:multiLevelType w:val="hybridMultilevel"/>
    <w:tmpl w:val="E7AC63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691031"/>
    <w:multiLevelType w:val="hybridMultilevel"/>
    <w:tmpl w:val="BDC0F9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AF10FE"/>
    <w:multiLevelType w:val="hybridMultilevel"/>
    <w:tmpl w:val="127445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972B86"/>
    <w:multiLevelType w:val="hybridMultilevel"/>
    <w:tmpl w:val="389E84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4"/>
  </w:num>
  <w:num w:numId="5">
    <w:abstractNumId w:val="1"/>
  </w:num>
  <w:num w:numId="6">
    <w:abstractNumId w:val="7"/>
  </w:num>
  <w:num w:numId="7">
    <w:abstractNumId w:val="0"/>
  </w:num>
  <w:num w:numId="8">
    <w:abstractNumId w:val="8"/>
  </w:num>
  <w:num w:numId="9">
    <w:abstractNumId w:val="9"/>
  </w:num>
  <w:num w:numId="10">
    <w:abstractNumId w:val="2"/>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C1"/>
    <w:rsid w:val="00001B64"/>
    <w:rsid w:val="00005DEB"/>
    <w:rsid w:val="00027742"/>
    <w:rsid w:val="000314EA"/>
    <w:rsid w:val="000330A8"/>
    <w:rsid w:val="00051A8A"/>
    <w:rsid w:val="000650DB"/>
    <w:rsid w:val="0007415B"/>
    <w:rsid w:val="00083E9C"/>
    <w:rsid w:val="000B29AF"/>
    <w:rsid w:val="000C77A4"/>
    <w:rsid w:val="000D08D3"/>
    <w:rsid w:val="000D68B2"/>
    <w:rsid w:val="000F39BD"/>
    <w:rsid w:val="001230BA"/>
    <w:rsid w:val="00160408"/>
    <w:rsid w:val="00172085"/>
    <w:rsid w:val="001859DB"/>
    <w:rsid w:val="00193469"/>
    <w:rsid w:val="00194222"/>
    <w:rsid w:val="00195467"/>
    <w:rsid w:val="00197C9C"/>
    <w:rsid w:val="001A16CC"/>
    <w:rsid w:val="001E6058"/>
    <w:rsid w:val="001F2C15"/>
    <w:rsid w:val="001F6AAC"/>
    <w:rsid w:val="0021276A"/>
    <w:rsid w:val="00215CCA"/>
    <w:rsid w:val="0022117E"/>
    <w:rsid w:val="00231448"/>
    <w:rsid w:val="00233E98"/>
    <w:rsid w:val="002412FD"/>
    <w:rsid w:val="002570A5"/>
    <w:rsid w:val="00297C31"/>
    <w:rsid w:val="002A4365"/>
    <w:rsid w:val="002B4941"/>
    <w:rsid w:val="002C0645"/>
    <w:rsid w:val="002C40EC"/>
    <w:rsid w:val="002C4D9B"/>
    <w:rsid w:val="002E64DF"/>
    <w:rsid w:val="002F0BD0"/>
    <w:rsid w:val="003164FC"/>
    <w:rsid w:val="003176D4"/>
    <w:rsid w:val="003243D9"/>
    <w:rsid w:val="00341E4A"/>
    <w:rsid w:val="0034658D"/>
    <w:rsid w:val="00363FDC"/>
    <w:rsid w:val="003C6FF0"/>
    <w:rsid w:val="003D0246"/>
    <w:rsid w:val="003E3C63"/>
    <w:rsid w:val="003E6E06"/>
    <w:rsid w:val="003E735A"/>
    <w:rsid w:val="00407D80"/>
    <w:rsid w:val="004622F3"/>
    <w:rsid w:val="004702E7"/>
    <w:rsid w:val="00477E5B"/>
    <w:rsid w:val="00483D88"/>
    <w:rsid w:val="00484E83"/>
    <w:rsid w:val="004864C1"/>
    <w:rsid w:val="0049268B"/>
    <w:rsid w:val="004B18A0"/>
    <w:rsid w:val="004B2399"/>
    <w:rsid w:val="004E1659"/>
    <w:rsid w:val="004E1A88"/>
    <w:rsid w:val="004E7874"/>
    <w:rsid w:val="00511C74"/>
    <w:rsid w:val="00512029"/>
    <w:rsid w:val="00557162"/>
    <w:rsid w:val="005752BA"/>
    <w:rsid w:val="005878C1"/>
    <w:rsid w:val="00597620"/>
    <w:rsid w:val="005B22A8"/>
    <w:rsid w:val="005C0F3C"/>
    <w:rsid w:val="005C6E56"/>
    <w:rsid w:val="005F4575"/>
    <w:rsid w:val="00605CC6"/>
    <w:rsid w:val="00606F7E"/>
    <w:rsid w:val="00611603"/>
    <w:rsid w:val="00611E6C"/>
    <w:rsid w:val="00612462"/>
    <w:rsid w:val="00614C91"/>
    <w:rsid w:val="0062721A"/>
    <w:rsid w:val="0063035A"/>
    <w:rsid w:val="00674A0F"/>
    <w:rsid w:val="006763A3"/>
    <w:rsid w:val="00682713"/>
    <w:rsid w:val="0069195F"/>
    <w:rsid w:val="006B3642"/>
    <w:rsid w:val="006C19D5"/>
    <w:rsid w:val="006C7AA4"/>
    <w:rsid w:val="006E2482"/>
    <w:rsid w:val="006E433E"/>
    <w:rsid w:val="006E5707"/>
    <w:rsid w:val="006F5EB6"/>
    <w:rsid w:val="00701DC3"/>
    <w:rsid w:val="007120AC"/>
    <w:rsid w:val="007151A0"/>
    <w:rsid w:val="007172A4"/>
    <w:rsid w:val="007438CE"/>
    <w:rsid w:val="00752E99"/>
    <w:rsid w:val="007800C2"/>
    <w:rsid w:val="007F7B65"/>
    <w:rsid w:val="008131BD"/>
    <w:rsid w:val="00831200"/>
    <w:rsid w:val="0084132C"/>
    <w:rsid w:val="00853CBA"/>
    <w:rsid w:val="008B336A"/>
    <w:rsid w:val="008C7765"/>
    <w:rsid w:val="008C7AC5"/>
    <w:rsid w:val="009375C1"/>
    <w:rsid w:val="00957F49"/>
    <w:rsid w:val="00962B58"/>
    <w:rsid w:val="009650AA"/>
    <w:rsid w:val="009A13D0"/>
    <w:rsid w:val="009A1935"/>
    <w:rsid w:val="009A7260"/>
    <w:rsid w:val="009A7FF2"/>
    <w:rsid w:val="009C0E64"/>
    <w:rsid w:val="009F4889"/>
    <w:rsid w:val="00A129D6"/>
    <w:rsid w:val="00A265D9"/>
    <w:rsid w:val="00A528FC"/>
    <w:rsid w:val="00A57DBA"/>
    <w:rsid w:val="00A71FAB"/>
    <w:rsid w:val="00A73ED4"/>
    <w:rsid w:val="00A8669F"/>
    <w:rsid w:val="00AB0E35"/>
    <w:rsid w:val="00AD329B"/>
    <w:rsid w:val="00AE560E"/>
    <w:rsid w:val="00B002F8"/>
    <w:rsid w:val="00B071D2"/>
    <w:rsid w:val="00B31085"/>
    <w:rsid w:val="00B44AAD"/>
    <w:rsid w:val="00B44BB9"/>
    <w:rsid w:val="00B51306"/>
    <w:rsid w:val="00B527F6"/>
    <w:rsid w:val="00B61D92"/>
    <w:rsid w:val="00B6695C"/>
    <w:rsid w:val="00B70153"/>
    <w:rsid w:val="00B82206"/>
    <w:rsid w:val="00B835AF"/>
    <w:rsid w:val="00BB328F"/>
    <w:rsid w:val="00BC6F6C"/>
    <w:rsid w:val="00BF597D"/>
    <w:rsid w:val="00C16B56"/>
    <w:rsid w:val="00C236CD"/>
    <w:rsid w:val="00C325E5"/>
    <w:rsid w:val="00C55FEE"/>
    <w:rsid w:val="00C742A6"/>
    <w:rsid w:val="00C80E2E"/>
    <w:rsid w:val="00CA2366"/>
    <w:rsid w:val="00CA3264"/>
    <w:rsid w:val="00CA5E7F"/>
    <w:rsid w:val="00CE24D5"/>
    <w:rsid w:val="00CF7C65"/>
    <w:rsid w:val="00D106DD"/>
    <w:rsid w:val="00D536D8"/>
    <w:rsid w:val="00D5744D"/>
    <w:rsid w:val="00D74044"/>
    <w:rsid w:val="00DA03A6"/>
    <w:rsid w:val="00DB2DA8"/>
    <w:rsid w:val="00DD605A"/>
    <w:rsid w:val="00DE1FE3"/>
    <w:rsid w:val="00DE5AB2"/>
    <w:rsid w:val="00E004BF"/>
    <w:rsid w:val="00E217A1"/>
    <w:rsid w:val="00E30852"/>
    <w:rsid w:val="00E43FB1"/>
    <w:rsid w:val="00E71616"/>
    <w:rsid w:val="00EA0360"/>
    <w:rsid w:val="00EA35A6"/>
    <w:rsid w:val="00EB14AD"/>
    <w:rsid w:val="00EB63B4"/>
    <w:rsid w:val="00EC5575"/>
    <w:rsid w:val="00EC6B1E"/>
    <w:rsid w:val="00EE427D"/>
    <w:rsid w:val="00EE6DDC"/>
    <w:rsid w:val="00F01BB4"/>
    <w:rsid w:val="00F14F3B"/>
    <w:rsid w:val="00F233EE"/>
    <w:rsid w:val="00F27BCB"/>
    <w:rsid w:val="00F432F3"/>
    <w:rsid w:val="00F6100B"/>
    <w:rsid w:val="00F722BB"/>
    <w:rsid w:val="00F727B0"/>
    <w:rsid w:val="00F966AF"/>
    <w:rsid w:val="00FB5091"/>
    <w:rsid w:val="00FC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955F2E"/>
  <w15:docId w15:val="{714B3C0C-7551-4066-8E1C-BDFC8B18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C1"/>
    <w:pPr>
      <w:ind w:left="720"/>
      <w:contextualSpacing/>
    </w:pPr>
  </w:style>
  <w:style w:type="paragraph" w:styleId="Header">
    <w:name w:val="header"/>
    <w:basedOn w:val="Normal"/>
    <w:link w:val="HeaderChar"/>
    <w:uiPriority w:val="99"/>
    <w:unhideWhenUsed/>
    <w:rsid w:val="00FB5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91"/>
  </w:style>
  <w:style w:type="paragraph" w:styleId="Footer">
    <w:name w:val="footer"/>
    <w:basedOn w:val="Normal"/>
    <w:link w:val="FooterChar"/>
    <w:uiPriority w:val="99"/>
    <w:unhideWhenUsed/>
    <w:rsid w:val="00FB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91"/>
  </w:style>
  <w:style w:type="paragraph" w:styleId="BalloonText">
    <w:name w:val="Balloon Text"/>
    <w:basedOn w:val="Normal"/>
    <w:link w:val="BalloonTextChar"/>
    <w:uiPriority w:val="99"/>
    <w:semiHidden/>
    <w:unhideWhenUsed/>
    <w:rsid w:val="00627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21A"/>
    <w:rPr>
      <w:rFonts w:ascii="Segoe UI" w:hAnsi="Segoe UI" w:cs="Segoe UI"/>
      <w:sz w:val="18"/>
      <w:szCs w:val="18"/>
    </w:rPr>
  </w:style>
  <w:style w:type="paragraph" w:styleId="NormalWeb">
    <w:name w:val="Normal (Web)"/>
    <w:basedOn w:val="Normal"/>
    <w:uiPriority w:val="99"/>
    <w:semiHidden/>
    <w:unhideWhenUsed/>
    <w:rsid w:val="001720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95543">
      <w:bodyDiv w:val="1"/>
      <w:marLeft w:val="0"/>
      <w:marRight w:val="0"/>
      <w:marTop w:val="0"/>
      <w:marBottom w:val="0"/>
      <w:divBdr>
        <w:top w:val="none" w:sz="0" w:space="0" w:color="auto"/>
        <w:left w:val="none" w:sz="0" w:space="0" w:color="auto"/>
        <w:bottom w:val="none" w:sz="0" w:space="0" w:color="auto"/>
        <w:right w:val="none" w:sz="0" w:space="0" w:color="auto"/>
      </w:divBdr>
    </w:div>
    <w:div w:id="919170952">
      <w:bodyDiv w:val="1"/>
      <w:marLeft w:val="0"/>
      <w:marRight w:val="0"/>
      <w:marTop w:val="0"/>
      <w:marBottom w:val="0"/>
      <w:divBdr>
        <w:top w:val="none" w:sz="0" w:space="0" w:color="auto"/>
        <w:left w:val="none" w:sz="0" w:space="0" w:color="auto"/>
        <w:bottom w:val="none" w:sz="0" w:space="0" w:color="auto"/>
        <w:right w:val="none" w:sz="0" w:space="0" w:color="auto"/>
      </w:divBdr>
    </w:div>
    <w:div w:id="13258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9495-3430-431A-8609-97ED5E977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Bassett, April</dc:creator>
  <cp:lastModifiedBy>Loveland, Karen</cp:lastModifiedBy>
  <cp:revision>5</cp:revision>
  <cp:lastPrinted>2016-03-08T16:11:00Z</cp:lastPrinted>
  <dcterms:created xsi:type="dcterms:W3CDTF">2018-03-18T13:58:00Z</dcterms:created>
  <dcterms:modified xsi:type="dcterms:W3CDTF">2018-03-18T19:39:00Z</dcterms:modified>
</cp:coreProperties>
</file>