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61" w:rsidRPr="00CB4F74" w:rsidRDefault="00F35461" w:rsidP="00FC38C0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B4F74">
        <w:rPr>
          <w:rFonts w:ascii="Times New Roman" w:hAnsi="Times New Roman" w:cs="Times New Roman"/>
          <w:b/>
          <w:bCs/>
        </w:rPr>
        <w:t>2015-16 Faculty Senate Minutes</w:t>
      </w:r>
    </w:p>
    <w:p w:rsidR="00F35461" w:rsidRPr="00CB4F74" w:rsidRDefault="00233294" w:rsidP="00FC38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 25</w:t>
      </w:r>
      <w:r w:rsidR="007B5297">
        <w:rPr>
          <w:rFonts w:ascii="Times New Roman" w:hAnsi="Times New Roman" w:cs="Times New Roman"/>
          <w:b/>
          <w:bCs/>
        </w:rPr>
        <w:t>, 2016</w:t>
      </w:r>
    </w:p>
    <w:p w:rsidR="00F35461" w:rsidRPr="00CB4F74" w:rsidRDefault="006C59F8" w:rsidP="00FC38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Island Hall 323</w:t>
      </w:r>
    </w:p>
    <w:p w:rsidR="00FC38C0" w:rsidRPr="00CB4F74" w:rsidRDefault="00FC38C0" w:rsidP="00FC38C0">
      <w:pPr>
        <w:spacing w:after="0"/>
        <w:jc w:val="center"/>
        <w:rPr>
          <w:rFonts w:ascii="Times New Roman" w:hAnsi="Times New Roman" w:cs="Times New Roman"/>
        </w:rPr>
      </w:pPr>
    </w:p>
    <w:p w:rsidR="007B5297" w:rsidRDefault="007B5297" w:rsidP="007B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7B5297">
        <w:rPr>
          <w:rFonts w:ascii="Times New Roman" w:eastAsia="Times New Roman" w:hAnsi="Times New Roman" w:cs="Times New Roman"/>
          <w:b/>
          <w:bCs/>
          <w:color w:val="212121"/>
        </w:rPr>
        <w:t>Present:</w:t>
      </w:r>
      <w:r w:rsidRPr="007B5297">
        <w:rPr>
          <w:rFonts w:ascii="Times New Roman" w:eastAsia="Times New Roman" w:hAnsi="Times New Roman" w:cs="Times New Roman"/>
          <w:color w:val="212121"/>
        </w:rPr>
        <w:t xml:space="preserve">  Anderson, Araiza, Bland, </w:t>
      </w:r>
      <w:proofErr w:type="spellStart"/>
      <w:r w:rsidRPr="007B5297">
        <w:rPr>
          <w:rFonts w:ascii="Times New Roman" w:eastAsia="Times New Roman" w:hAnsi="Times New Roman" w:cs="Times New Roman"/>
          <w:color w:val="212121"/>
        </w:rPr>
        <w:t>Bruun</w:t>
      </w:r>
      <w:proofErr w:type="spellEnd"/>
      <w:r w:rsidRPr="007B5297">
        <w:rPr>
          <w:rFonts w:ascii="Times New Roman" w:eastAsia="Times New Roman" w:hAnsi="Times New Roman" w:cs="Times New Roman"/>
          <w:color w:val="212121"/>
        </w:rPr>
        <w:t xml:space="preserve">, Day, Denny, Dolan, Griffith, </w:t>
      </w:r>
      <w:proofErr w:type="spellStart"/>
      <w:r w:rsidRPr="007B5297">
        <w:rPr>
          <w:rFonts w:ascii="Times New Roman" w:eastAsia="Times New Roman" w:hAnsi="Times New Roman" w:cs="Times New Roman"/>
          <w:color w:val="212121"/>
        </w:rPr>
        <w:t>Harrel</w:t>
      </w:r>
      <w:proofErr w:type="spellEnd"/>
      <w:r w:rsidRPr="007B5297">
        <w:rPr>
          <w:rFonts w:ascii="Times New Roman" w:eastAsia="Times New Roman" w:hAnsi="Times New Roman" w:cs="Times New Roman"/>
          <w:color w:val="212121"/>
        </w:rPr>
        <w:t xml:space="preserve">, Katz, Klaus, </w:t>
      </w:r>
      <w:proofErr w:type="spellStart"/>
      <w:r w:rsidRPr="007B5297">
        <w:rPr>
          <w:rFonts w:ascii="Times New Roman" w:eastAsia="Times New Roman" w:hAnsi="Times New Roman" w:cs="Times New Roman"/>
          <w:color w:val="212121"/>
        </w:rPr>
        <w:t>Kownslar</w:t>
      </w:r>
      <w:proofErr w:type="spellEnd"/>
      <w:r w:rsidRPr="007B5297"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 w:rsidRPr="007B5297">
        <w:rPr>
          <w:rFonts w:ascii="Times New Roman" w:eastAsia="Times New Roman" w:hAnsi="Times New Roman" w:cs="Times New Roman"/>
          <w:color w:val="212121"/>
        </w:rPr>
        <w:t>Kutil</w:t>
      </w:r>
      <w:proofErr w:type="spellEnd"/>
      <w:r w:rsidRPr="007B5297">
        <w:rPr>
          <w:rFonts w:ascii="Times New Roman" w:eastAsia="Times New Roman" w:hAnsi="Times New Roman" w:cs="Times New Roman"/>
          <w:color w:val="212121"/>
        </w:rPr>
        <w:t xml:space="preserve">, Loveland, </w:t>
      </w:r>
      <w:proofErr w:type="spellStart"/>
      <w:r w:rsidRPr="007B5297">
        <w:rPr>
          <w:rFonts w:ascii="Times New Roman" w:eastAsia="Times New Roman" w:hAnsi="Times New Roman" w:cs="Times New Roman"/>
          <w:color w:val="212121"/>
        </w:rPr>
        <w:t>Mollick</w:t>
      </w:r>
      <w:proofErr w:type="spellEnd"/>
      <w:r w:rsidRPr="007B5297">
        <w:rPr>
          <w:rFonts w:ascii="Times New Roman" w:eastAsia="Times New Roman" w:hAnsi="Times New Roman" w:cs="Times New Roman"/>
          <w:color w:val="212121"/>
        </w:rPr>
        <w:t xml:space="preserve">, Ozymy, </w:t>
      </w:r>
      <w:proofErr w:type="spellStart"/>
      <w:r w:rsidRPr="007B5297">
        <w:rPr>
          <w:rFonts w:ascii="Times New Roman" w:eastAsia="Times New Roman" w:hAnsi="Times New Roman" w:cs="Times New Roman"/>
          <w:color w:val="212121"/>
        </w:rPr>
        <w:t>Spa</w:t>
      </w:r>
      <w:r>
        <w:rPr>
          <w:rFonts w:ascii="Times New Roman" w:eastAsia="Times New Roman" w:hAnsi="Times New Roman" w:cs="Times New Roman"/>
          <w:color w:val="212121"/>
        </w:rPr>
        <w:t>niol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Starek</w:t>
      </w:r>
      <w:proofErr w:type="spellEnd"/>
      <w:r>
        <w:rPr>
          <w:rFonts w:ascii="Times New Roman" w:eastAsia="Times New Roman" w:hAnsi="Times New Roman" w:cs="Times New Roman"/>
          <w:color w:val="212121"/>
        </w:rPr>
        <w:t>, Thompson, Valadez</w:t>
      </w:r>
    </w:p>
    <w:p w:rsidR="007B5297" w:rsidRPr="007B5297" w:rsidRDefault="007B5297" w:rsidP="007B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</w:p>
    <w:p w:rsidR="007B5297" w:rsidRPr="007B5297" w:rsidRDefault="007B5297" w:rsidP="007B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7B5297">
        <w:rPr>
          <w:rFonts w:ascii="Times New Roman" w:eastAsia="Times New Roman" w:hAnsi="Times New Roman" w:cs="Times New Roman"/>
          <w:b/>
          <w:bCs/>
          <w:color w:val="212121"/>
        </w:rPr>
        <w:t>Ex Officio and Guests:</w:t>
      </w:r>
      <w:r w:rsidRPr="007B5297">
        <w:rPr>
          <w:rFonts w:ascii="Times New Roman" w:eastAsia="Times New Roman" w:hAnsi="Times New Roman" w:cs="Times New Roman"/>
          <w:color w:val="212121"/>
        </w:rPr>
        <w:t xml:space="preserve">  Quintanilla, </w:t>
      </w:r>
      <w:r w:rsidR="00711B41">
        <w:rPr>
          <w:rFonts w:ascii="Times New Roman" w:eastAsia="Times New Roman" w:hAnsi="Times New Roman" w:cs="Times New Roman"/>
          <w:color w:val="212121"/>
        </w:rPr>
        <w:t xml:space="preserve">Tatum, </w:t>
      </w:r>
      <w:r w:rsidR="00DB71F2">
        <w:rPr>
          <w:rFonts w:ascii="Times New Roman" w:eastAsia="Times New Roman" w:hAnsi="Times New Roman" w:cs="Times New Roman"/>
          <w:color w:val="212121"/>
        </w:rPr>
        <w:t>Shu</w:t>
      </w:r>
      <w:r w:rsidR="006C59F8">
        <w:rPr>
          <w:rFonts w:ascii="Times New Roman" w:eastAsia="Times New Roman" w:hAnsi="Times New Roman" w:cs="Times New Roman"/>
          <w:color w:val="212121"/>
        </w:rPr>
        <w:t>pala</w:t>
      </w:r>
    </w:p>
    <w:p w:rsidR="007B5297" w:rsidRDefault="007B5297" w:rsidP="007B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7B5297">
        <w:rPr>
          <w:rFonts w:ascii="Times New Roman" w:eastAsia="Times New Roman" w:hAnsi="Times New Roman" w:cs="Times New Roman"/>
          <w:b/>
          <w:bCs/>
          <w:color w:val="212121"/>
        </w:rPr>
        <w:t>Absent:</w:t>
      </w:r>
      <w:r w:rsidR="00DB71F2">
        <w:rPr>
          <w:rFonts w:ascii="Times New Roman" w:eastAsia="Times New Roman" w:hAnsi="Times New Roman" w:cs="Times New Roman"/>
          <w:color w:val="212121"/>
        </w:rPr>
        <w:t xml:space="preserve">  </w:t>
      </w:r>
      <w:r w:rsidR="006C59F8">
        <w:rPr>
          <w:rFonts w:ascii="Times New Roman" w:eastAsia="Times New Roman" w:hAnsi="Times New Roman" w:cs="Times New Roman"/>
          <w:color w:val="212121"/>
        </w:rPr>
        <w:t>Flournoy</w:t>
      </w:r>
    </w:p>
    <w:p w:rsidR="007B5297" w:rsidRPr="007B5297" w:rsidRDefault="007B5297" w:rsidP="007B5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</w:p>
    <w:p w:rsidR="005C6DAD" w:rsidRPr="00A65910" w:rsidRDefault="0064220A" w:rsidP="00A6591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65910">
        <w:rPr>
          <w:rFonts w:ascii="Times New Roman" w:hAnsi="Times New Roman" w:cs="Times New Roman"/>
        </w:rPr>
        <w:t xml:space="preserve">Speaker Griffith </w:t>
      </w:r>
      <w:r w:rsidR="00A5044D" w:rsidRPr="00A65910">
        <w:rPr>
          <w:rFonts w:ascii="Times New Roman" w:hAnsi="Times New Roman" w:cs="Times New Roman"/>
        </w:rPr>
        <w:t xml:space="preserve">Call to </w:t>
      </w:r>
      <w:proofErr w:type="gramStart"/>
      <w:r w:rsidR="00A5044D" w:rsidRPr="00A65910">
        <w:rPr>
          <w:rFonts w:ascii="Times New Roman" w:hAnsi="Times New Roman" w:cs="Times New Roman"/>
        </w:rPr>
        <w:t>order  2:05</w:t>
      </w:r>
      <w:proofErr w:type="gramEnd"/>
      <w:r w:rsidR="005C6DAD" w:rsidRPr="00A65910">
        <w:rPr>
          <w:rFonts w:ascii="Times New Roman" w:hAnsi="Times New Roman" w:cs="Times New Roman"/>
        </w:rPr>
        <w:t xml:space="preserve">.  </w:t>
      </w:r>
    </w:p>
    <w:p w:rsidR="005C6DAD" w:rsidRPr="00CB4F74" w:rsidRDefault="00CB4F74" w:rsidP="007B5297">
      <w:pPr>
        <w:rPr>
          <w:rFonts w:ascii="Times New Roman" w:hAnsi="Times New Roman" w:cs="Times New Roman"/>
        </w:rPr>
      </w:pPr>
      <w:r w:rsidRPr="00CB4F74">
        <w:rPr>
          <w:rFonts w:ascii="Times New Roman" w:hAnsi="Times New Roman" w:cs="Times New Roman"/>
        </w:rPr>
        <w:t>II</w:t>
      </w:r>
      <w:r w:rsidRPr="00CB4F74">
        <w:rPr>
          <w:rFonts w:ascii="Times New Roman" w:hAnsi="Times New Roman" w:cs="Times New Roman"/>
        </w:rPr>
        <w:tab/>
        <w:t xml:space="preserve"> </w:t>
      </w:r>
      <w:r w:rsidR="00C9314F" w:rsidRPr="00CB4F74">
        <w:rPr>
          <w:rFonts w:ascii="Times New Roman" w:hAnsi="Times New Roman" w:cs="Times New Roman"/>
        </w:rPr>
        <w:t>Motion to approve the</w:t>
      </w:r>
      <w:r w:rsidR="005C6DAD" w:rsidRPr="00CB4F74">
        <w:rPr>
          <w:rFonts w:ascii="Times New Roman" w:hAnsi="Times New Roman" w:cs="Times New Roman"/>
        </w:rPr>
        <w:t xml:space="preserve"> Meeting</w:t>
      </w:r>
      <w:r w:rsidR="00C9314F" w:rsidRPr="00CB4F74">
        <w:rPr>
          <w:rFonts w:ascii="Times New Roman" w:hAnsi="Times New Roman" w:cs="Times New Roman"/>
        </w:rPr>
        <w:t xml:space="preserve"> </w:t>
      </w:r>
      <w:r w:rsidR="00804CF6">
        <w:rPr>
          <w:rFonts w:ascii="Times New Roman" w:hAnsi="Times New Roman" w:cs="Times New Roman"/>
        </w:rPr>
        <w:t>Agenda</w:t>
      </w:r>
      <w:r w:rsidR="00C9314F" w:rsidRPr="00CB4F74">
        <w:rPr>
          <w:rFonts w:ascii="Times New Roman" w:hAnsi="Times New Roman" w:cs="Times New Roman"/>
        </w:rPr>
        <w:t xml:space="preserve"> from the </w:t>
      </w:r>
      <w:r w:rsidR="00DB71F2">
        <w:rPr>
          <w:rFonts w:ascii="Times New Roman" w:hAnsi="Times New Roman" w:cs="Times New Roman"/>
        </w:rPr>
        <w:t xml:space="preserve">February </w:t>
      </w:r>
      <w:r w:rsidR="00804CF6">
        <w:rPr>
          <w:rFonts w:ascii="Times New Roman" w:hAnsi="Times New Roman" w:cs="Times New Roman"/>
        </w:rPr>
        <w:t xml:space="preserve">meeting </w:t>
      </w:r>
      <w:r w:rsidR="00C9314F" w:rsidRPr="00CB4F74">
        <w:rPr>
          <w:rFonts w:ascii="Times New Roman" w:hAnsi="Times New Roman" w:cs="Times New Roman"/>
        </w:rPr>
        <w:t xml:space="preserve">was made by </w:t>
      </w:r>
      <w:proofErr w:type="gramStart"/>
      <w:r w:rsidR="00804CF6">
        <w:rPr>
          <w:rFonts w:ascii="Times New Roman" w:hAnsi="Times New Roman" w:cs="Times New Roman"/>
        </w:rPr>
        <w:t xml:space="preserve">Loveland  </w:t>
      </w:r>
      <w:r w:rsidR="00C9314F" w:rsidRPr="00CB4F74">
        <w:rPr>
          <w:rFonts w:ascii="Times New Roman" w:hAnsi="Times New Roman" w:cs="Times New Roman"/>
        </w:rPr>
        <w:t>and</w:t>
      </w:r>
      <w:proofErr w:type="gramEnd"/>
      <w:r w:rsidR="00C9314F" w:rsidRPr="00CB4F74">
        <w:rPr>
          <w:rFonts w:ascii="Times New Roman" w:hAnsi="Times New Roman" w:cs="Times New Roman"/>
        </w:rPr>
        <w:t xml:space="preserve"> seconded by</w:t>
      </w:r>
      <w:r w:rsidR="006C59F8">
        <w:rPr>
          <w:rFonts w:ascii="Times New Roman" w:hAnsi="Times New Roman" w:cs="Times New Roman"/>
        </w:rPr>
        <w:t xml:space="preserve"> </w:t>
      </w:r>
      <w:proofErr w:type="spellStart"/>
      <w:r w:rsidR="006C59F8">
        <w:rPr>
          <w:rFonts w:ascii="Times New Roman" w:hAnsi="Times New Roman" w:cs="Times New Roman"/>
        </w:rPr>
        <w:t>Kutil</w:t>
      </w:r>
      <w:proofErr w:type="spellEnd"/>
      <w:r w:rsidR="00C9314F" w:rsidRPr="00CB4F74">
        <w:rPr>
          <w:rFonts w:ascii="Times New Roman" w:hAnsi="Times New Roman" w:cs="Times New Roman"/>
        </w:rPr>
        <w:t xml:space="preserve">.  Motion approved. </w:t>
      </w:r>
    </w:p>
    <w:p w:rsidR="00A5044D" w:rsidRDefault="00CB4F74" w:rsidP="007B5297">
      <w:pPr>
        <w:rPr>
          <w:rFonts w:ascii="Times New Roman" w:hAnsi="Times New Roman" w:cs="Times New Roman"/>
        </w:rPr>
      </w:pPr>
      <w:r w:rsidRPr="00CB4F74">
        <w:rPr>
          <w:rFonts w:ascii="Times New Roman" w:hAnsi="Times New Roman" w:cs="Times New Roman"/>
        </w:rPr>
        <w:t>III</w:t>
      </w:r>
      <w:r w:rsidRPr="00CB4F74">
        <w:rPr>
          <w:rFonts w:ascii="Times New Roman" w:hAnsi="Times New Roman" w:cs="Times New Roman"/>
        </w:rPr>
        <w:tab/>
      </w:r>
      <w:r w:rsidR="00804CF6">
        <w:rPr>
          <w:rFonts w:ascii="Times New Roman" w:hAnsi="Times New Roman" w:cs="Times New Roman"/>
        </w:rPr>
        <w:t xml:space="preserve">Motion to approve Meeting Minutes.  </w:t>
      </w:r>
      <w:r w:rsidR="006C59F8">
        <w:rPr>
          <w:rFonts w:ascii="Times New Roman" w:hAnsi="Times New Roman" w:cs="Times New Roman"/>
          <w:noProof/>
        </w:rPr>
        <w:t xml:space="preserve">The </w:t>
      </w:r>
      <w:proofErr w:type="gramStart"/>
      <w:r w:rsidR="006C59F8">
        <w:rPr>
          <w:rFonts w:ascii="Times New Roman" w:hAnsi="Times New Roman" w:cs="Times New Roman"/>
          <w:noProof/>
        </w:rPr>
        <w:t>m</w:t>
      </w:r>
      <w:r w:rsidR="00804CF6" w:rsidRPr="006C59F8">
        <w:rPr>
          <w:rFonts w:ascii="Times New Roman" w:hAnsi="Times New Roman" w:cs="Times New Roman"/>
          <w:noProof/>
        </w:rPr>
        <w:t>otion</w:t>
      </w:r>
      <w:r w:rsidR="00804CF6">
        <w:rPr>
          <w:rFonts w:ascii="Times New Roman" w:hAnsi="Times New Roman" w:cs="Times New Roman"/>
        </w:rPr>
        <w:t xml:space="preserve"> </w:t>
      </w:r>
      <w:r w:rsidR="005C6DAD" w:rsidRPr="00CB4F74">
        <w:rPr>
          <w:rFonts w:ascii="Times New Roman" w:hAnsi="Times New Roman" w:cs="Times New Roman"/>
        </w:rPr>
        <w:t xml:space="preserve"> was</w:t>
      </w:r>
      <w:proofErr w:type="gramEnd"/>
      <w:r w:rsidR="005C6DAD" w:rsidRPr="00CB4F74">
        <w:rPr>
          <w:rFonts w:ascii="Times New Roman" w:hAnsi="Times New Roman" w:cs="Times New Roman"/>
        </w:rPr>
        <w:t xml:space="preserve"> made by</w:t>
      </w:r>
      <w:r w:rsidR="00804CF6">
        <w:rPr>
          <w:rFonts w:ascii="Times New Roman" w:hAnsi="Times New Roman" w:cs="Times New Roman"/>
        </w:rPr>
        <w:t xml:space="preserve"> </w:t>
      </w:r>
      <w:r w:rsidR="006C59F8">
        <w:rPr>
          <w:rFonts w:ascii="Times New Roman" w:hAnsi="Times New Roman" w:cs="Times New Roman"/>
        </w:rPr>
        <w:t>Loveland</w:t>
      </w:r>
      <w:r w:rsidR="005C6DAD" w:rsidRPr="00CB4F74">
        <w:rPr>
          <w:rFonts w:ascii="Times New Roman" w:hAnsi="Times New Roman" w:cs="Times New Roman"/>
        </w:rPr>
        <w:t xml:space="preserve"> and seconded by </w:t>
      </w:r>
      <w:r w:rsidR="006C59F8">
        <w:rPr>
          <w:rFonts w:ascii="Times New Roman" w:hAnsi="Times New Roman" w:cs="Times New Roman"/>
        </w:rPr>
        <w:t>Dolan</w:t>
      </w:r>
      <w:r w:rsidR="005C6DAD" w:rsidRPr="00CB4F74">
        <w:rPr>
          <w:rFonts w:ascii="Times New Roman" w:hAnsi="Times New Roman" w:cs="Times New Roman"/>
        </w:rPr>
        <w:t>. Motion approved.</w:t>
      </w:r>
      <w:r w:rsidR="00A5044D" w:rsidRPr="00CB4F74">
        <w:rPr>
          <w:rFonts w:ascii="Times New Roman" w:hAnsi="Times New Roman" w:cs="Times New Roman"/>
        </w:rPr>
        <w:t xml:space="preserve"> </w:t>
      </w:r>
      <w:r w:rsidR="0031451C">
        <w:rPr>
          <w:rFonts w:ascii="Times New Roman" w:hAnsi="Times New Roman" w:cs="Times New Roman"/>
        </w:rPr>
        <w:t xml:space="preserve">  Senator Katz will send out copies of the minutes.</w:t>
      </w:r>
    </w:p>
    <w:p w:rsidR="00DB71F2" w:rsidRDefault="00A65910" w:rsidP="001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proofErr w:type="gramStart"/>
      <w:r w:rsidRPr="00A65910">
        <w:rPr>
          <w:rFonts w:ascii="Times New Roman" w:eastAsia="Times New Roman" w:hAnsi="Times New Roman" w:cs="Times New Roman"/>
          <w:color w:val="212121"/>
        </w:rPr>
        <w:t xml:space="preserve">IV  </w:t>
      </w:r>
      <w:r w:rsidR="001B20C4">
        <w:rPr>
          <w:rFonts w:ascii="Times New Roman" w:eastAsia="Times New Roman" w:hAnsi="Times New Roman" w:cs="Times New Roman"/>
          <w:color w:val="212121"/>
        </w:rPr>
        <w:t>Guest</w:t>
      </w:r>
      <w:proofErr w:type="gramEnd"/>
      <w:r w:rsidR="001B20C4">
        <w:rPr>
          <w:rFonts w:ascii="Times New Roman" w:eastAsia="Times New Roman" w:hAnsi="Times New Roman" w:cs="Times New Roman"/>
          <w:color w:val="212121"/>
        </w:rPr>
        <w:t xml:space="preserve"> </w:t>
      </w:r>
      <w:r w:rsidRPr="00A65910">
        <w:rPr>
          <w:rFonts w:ascii="Times New Roman" w:eastAsia="Times New Roman" w:hAnsi="Times New Roman" w:cs="Times New Roman"/>
          <w:color w:val="212121"/>
        </w:rPr>
        <w:t>Presentation</w:t>
      </w:r>
      <w:r w:rsidR="001B20C4">
        <w:rPr>
          <w:rFonts w:ascii="Times New Roman" w:eastAsia="Times New Roman" w:hAnsi="Times New Roman" w:cs="Times New Roman"/>
          <w:color w:val="212121"/>
        </w:rPr>
        <w:t>s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: </w:t>
      </w:r>
      <w:r w:rsidR="00DB71F2">
        <w:rPr>
          <w:rFonts w:ascii="Times New Roman" w:eastAsia="Times New Roman" w:hAnsi="Times New Roman" w:cs="Times New Roman"/>
          <w:color w:val="212121"/>
        </w:rPr>
        <w:t xml:space="preserve">Terry Tatum </w:t>
      </w:r>
      <w:r w:rsidR="005740FF">
        <w:rPr>
          <w:rFonts w:ascii="Times New Roman" w:eastAsia="Times New Roman" w:hAnsi="Times New Roman" w:cs="Times New Roman"/>
          <w:color w:val="212121"/>
        </w:rPr>
        <w:t>–</w:t>
      </w:r>
      <w:r w:rsidR="00DB71F2">
        <w:rPr>
          <w:rFonts w:ascii="Times New Roman" w:eastAsia="Times New Roman" w:hAnsi="Times New Roman" w:cs="Times New Roman"/>
          <w:color w:val="212121"/>
        </w:rPr>
        <w:t xml:space="preserve"> </w:t>
      </w:r>
      <w:r w:rsidR="005740FF">
        <w:rPr>
          <w:rFonts w:ascii="Times New Roman" w:eastAsia="Times New Roman" w:hAnsi="Times New Roman" w:cs="Times New Roman"/>
          <w:color w:val="212121"/>
        </w:rPr>
        <w:t>Budget and Financial Outlook</w:t>
      </w:r>
    </w:p>
    <w:p w:rsidR="006C59F8" w:rsidRDefault="006C59F8" w:rsidP="001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</w:p>
    <w:p w:rsidR="005740FF" w:rsidRDefault="006C59F8" w:rsidP="001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There are b</w:t>
      </w:r>
      <w:r w:rsidR="005740FF">
        <w:rPr>
          <w:rFonts w:ascii="Times New Roman" w:eastAsia="Times New Roman" w:hAnsi="Times New Roman" w:cs="Times New Roman"/>
          <w:color w:val="212121"/>
        </w:rPr>
        <w:t xml:space="preserve">udgetary issues on the state level due to the decline </w:t>
      </w:r>
      <w:r>
        <w:rPr>
          <w:rFonts w:ascii="Times New Roman" w:eastAsia="Times New Roman" w:hAnsi="Times New Roman" w:cs="Times New Roman"/>
          <w:noProof/>
          <w:color w:val="212121"/>
        </w:rPr>
        <w:t>in</w:t>
      </w:r>
      <w:r w:rsidR="005740FF">
        <w:rPr>
          <w:rFonts w:ascii="Times New Roman" w:eastAsia="Times New Roman" w:hAnsi="Times New Roman" w:cs="Times New Roman"/>
          <w:color w:val="212121"/>
        </w:rPr>
        <w:t xml:space="preserve"> oil prices.  This biennial cycle will not be adjusted but the next biennium </w:t>
      </w:r>
      <w:r>
        <w:rPr>
          <w:rFonts w:ascii="Times New Roman" w:eastAsia="Times New Roman" w:hAnsi="Times New Roman" w:cs="Times New Roman"/>
          <w:color w:val="212121"/>
        </w:rPr>
        <w:t xml:space="preserve">budget </w:t>
      </w:r>
      <w:r w:rsidR="005740FF">
        <w:rPr>
          <w:rFonts w:ascii="Times New Roman" w:eastAsia="Times New Roman" w:hAnsi="Times New Roman" w:cs="Times New Roman"/>
          <w:color w:val="212121"/>
        </w:rPr>
        <w:t xml:space="preserve">will be affected.  </w:t>
      </w:r>
      <w:r w:rsidR="00105AB4">
        <w:rPr>
          <w:rFonts w:ascii="Times New Roman" w:eastAsia="Times New Roman" w:hAnsi="Times New Roman" w:cs="Times New Roman"/>
          <w:color w:val="212121"/>
        </w:rPr>
        <w:t xml:space="preserve">Several commitments for the next biennium will need to be funded during the next </w:t>
      </w:r>
      <w:r>
        <w:rPr>
          <w:rFonts w:ascii="Times New Roman" w:eastAsia="Times New Roman" w:hAnsi="Times New Roman" w:cs="Times New Roman"/>
          <w:color w:val="212121"/>
        </w:rPr>
        <w:t xml:space="preserve">legislative </w:t>
      </w:r>
      <w:r w:rsidR="00105AB4">
        <w:rPr>
          <w:rFonts w:ascii="Times New Roman" w:eastAsia="Times New Roman" w:hAnsi="Times New Roman" w:cs="Times New Roman"/>
          <w:color w:val="212121"/>
        </w:rPr>
        <w:t xml:space="preserve">session.  These factors are leading to an outlook for tighter higher education budgets in the future.  Because of </w:t>
      </w:r>
      <w:r>
        <w:rPr>
          <w:rFonts w:ascii="Times New Roman" w:eastAsia="Times New Roman" w:hAnsi="Times New Roman" w:cs="Times New Roman"/>
          <w:color w:val="212121"/>
        </w:rPr>
        <w:t>these factors,</w:t>
      </w:r>
      <w:r w:rsidR="00105AB4">
        <w:rPr>
          <w:rFonts w:ascii="Times New Roman" w:eastAsia="Times New Roman" w:hAnsi="Times New Roman" w:cs="Times New Roman"/>
          <w:color w:val="212121"/>
        </w:rPr>
        <w:t xml:space="preserve"> TAMUCC is budgeting cautious</w:t>
      </w:r>
      <w:r w:rsidR="00FB642E">
        <w:rPr>
          <w:rFonts w:ascii="Times New Roman" w:eastAsia="Times New Roman" w:hAnsi="Times New Roman" w:cs="Times New Roman"/>
          <w:color w:val="212121"/>
        </w:rPr>
        <w:t>ly for FY 2017.  Other challenges to the university include Hazelwood funding, decreased reserves, and decreased state funding.</w:t>
      </w:r>
      <w:r w:rsidR="005740FF">
        <w:rPr>
          <w:rFonts w:ascii="Times New Roman" w:eastAsia="Times New Roman" w:hAnsi="Times New Roman" w:cs="Times New Roman"/>
          <w:color w:val="212121"/>
        </w:rPr>
        <w:t xml:space="preserve">  </w:t>
      </w:r>
      <w:r w:rsidR="00B26BE8">
        <w:rPr>
          <w:rFonts w:ascii="Times New Roman" w:eastAsia="Times New Roman" w:hAnsi="Times New Roman" w:cs="Times New Roman"/>
          <w:color w:val="212121"/>
        </w:rPr>
        <w:t>Student/faculty ratios have increased over 2010 ratios but have remained stable for the past three years.  Senators would like to see this ratio divided out between graduate and undergraduate programs.</w:t>
      </w:r>
      <w:r w:rsidR="00A37697">
        <w:rPr>
          <w:rFonts w:ascii="Times New Roman" w:eastAsia="Times New Roman" w:hAnsi="Times New Roman" w:cs="Times New Roman"/>
          <w:color w:val="212121"/>
        </w:rPr>
        <w:t xml:space="preserve">  Summer school revenues are an issue and there </w:t>
      </w:r>
      <w:r w:rsidR="00A37697" w:rsidRPr="006C59F8">
        <w:rPr>
          <w:rFonts w:ascii="Times New Roman" w:eastAsia="Times New Roman" w:hAnsi="Times New Roman" w:cs="Times New Roman"/>
          <w:noProof/>
          <w:color w:val="212121"/>
        </w:rPr>
        <w:t>w</w:t>
      </w:r>
      <w:r>
        <w:rPr>
          <w:rFonts w:ascii="Times New Roman" w:eastAsia="Times New Roman" w:hAnsi="Times New Roman" w:cs="Times New Roman"/>
          <w:noProof/>
          <w:color w:val="212121"/>
        </w:rPr>
        <w:t>ere</w:t>
      </w:r>
      <w:r w:rsidR="00A37697"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</w:rPr>
        <w:t xml:space="preserve">senate questions and discussion about college performance and income for </w:t>
      </w:r>
      <w:r w:rsidR="00A37697">
        <w:rPr>
          <w:rFonts w:ascii="Times New Roman" w:eastAsia="Times New Roman" w:hAnsi="Times New Roman" w:cs="Times New Roman"/>
          <w:color w:val="212121"/>
        </w:rPr>
        <w:t>summer school.</w:t>
      </w:r>
    </w:p>
    <w:p w:rsidR="00EF5C51" w:rsidRPr="00A65910" w:rsidRDefault="00EF5C51" w:rsidP="00EF5C5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</w:p>
    <w:p w:rsidR="00DB71F2" w:rsidRDefault="00FC576B" w:rsidP="00161CD6">
      <w:pPr>
        <w:rPr>
          <w:rFonts w:ascii="Times New Roman" w:eastAsia="Times New Roman" w:hAnsi="Times New Roman" w:cs="Times New Roman"/>
          <w:color w:val="212121"/>
        </w:rPr>
      </w:pPr>
      <w:r w:rsidRPr="00B178A4">
        <w:rPr>
          <w:rFonts w:ascii="Times New Roman" w:hAnsi="Times New Roman" w:cs="Times New Roman"/>
        </w:rPr>
        <w:t>V.</w:t>
      </w:r>
      <w:r w:rsidRPr="00B178A4">
        <w:rPr>
          <w:rFonts w:ascii="Times New Roman" w:hAnsi="Times New Roman" w:cs="Times New Roman"/>
          <w:b/>
        </w:rPr>
        <w:t xml:space="preserve"> </w:t>
      </w:r>
      <w:r w:rsidR="005C6DAD" w:rsidRPr="00EF5C51">
        <w:rPr>
          <w:rFonts w:ascii="Times New Roman" w:hAnsi="Times New Roman" w:cs="Times New Roman"/>
        </w:rPr>
        <w:t xml:space="preserve">Old </w:t>
      </w:r>
      <w:proofErr w:type="gramStart"/>
      <w:r w:rsidR="005C6DAD" w:rsidRPr="00EF5C51">
        <w:rPr>
          <w:rFonts w:ascii="Times New Roman" w:hAnsi="Times New Roman" w:cs="Times New Roman"/>
        </w:rPr>
        <w:t>B</w:t>
      </w:r>
      <w:r w:rsidR="00A5044D" w:rsidRPr="00EF5C51">
        <w:rPr>
          <w:rFonts w:ascii="Times New Roman" w:hAnsi="Times New Roman" w:cs="Times New Roman"/>
        </w:rPr>
        <w:t>usiness</w:t>
      </w:r>
      <w:r w:rsidR="00161CD6">
        <w:rPr>
          <w:rFonts w:ascii="Times New Roman" w:hAnsi="Times New Roman" w:cs="Times New Roman"/>
        </w:rPr>
        <w:t xml:space="preserve">  -</w:t>
      </w:r>
      <w:proofErr w:type="gramEnd"/>
      <w:r w:rsidR="00161CD6">
        <w:rPr>
          <w:rFonts w:ascii="Times New Roman" w:hAnsi="Times New Roman" w:cs="Times New Roman"/>
        </w:rPr>
        <w:t xml:space="preserve"> </w:t>
      </w:r>
      <w:r w:rsidR="00DB71F2">
        <w:rPr>
          <w:rFonts w:ascii="Times New Roman" w:eastAsia="Times New Roman" w:hAnsi="Times New Roman" w:cs="Times New Roman"/>
          <w:color w:val="212121"/>
        </w:rPr>
        <w:t>Rules and Procedures</w:t>
      </w:r>
    </w:p>
    <w:p w:rsidR="00F91C5C" w:rsidRDefault="00F91C5C" w:rsidP="00F91C5C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12121"/>
        </w:rPr>
      </w:pPr>
    </w:p>
    <w:p w:rsidR="00C4760A" w:rsidRDefault="0031451C" w:rsidP="00161CD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Promotion of Full-Time Non-Tenured Faculty</w:t>
      </w:r>
      <w:r w:rsidR="00FA6B3B">
        <w:rPr>
          <w:rFonts w:ascii="Times New Roman" w:eastAsia="Times New Roman" w:hAnsi="Times New Roman" w:cs="Times New Roman"/>
          <w:color w:val="212121"/>
        </w:rPr>
        <w:t xml:space="preserve"> 12.907.99.C0.02 – Ozymy - Two major substantive changes since February.  The first is a change to the minimum waiting period before reapplication for promotion.  </w:t>
      </w:r>
      <w:r w:rsidR="001A1694">
        <w:rPr>
          <w:rFonts w:ascii="Times New Roman" w:eastAsia="Times New Roman" w:hAnsi="Times New Roman" w:cs="Times New Roman"/>
          <w:color w:val="212121"/>
        </w:rPr>
        <w:t xml:space="preserve">The senators recommended that exceeding requirements for evaluation items be based on a numerical. </w:t>
      </w:r>
      <w:r w:rsidR="00C4760A">
        <w:rPr>
          <w:rFonts w:ascii="Times New Roman" w:eastAsia="Times New Roman" w:hAnsi="Times New Roman" w:cs="Times New Roman"/>
          <w:color w:val="212121"/>
        </w:rPr>
        <w:t xml:space="preserve"> The senators recommended that letters from Chair and Dean be shared with the candidate and departments and the candidate may write a response letter to be added to the dossier.  This recommendation is aimed at increasing transparency of the process and findings. </w:t>
      </w:r>
    </w:p>
    <w:p w:rsidR="00C4760A" w:rsidRDefault="00C4760A" w:rsidP="00C4760A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12121"/>
        </w:rPr>
      </w:pPr>
    </w:p>
    <w:p w:rsidR="0031451C" w:rsidRDefault="00C4760A" w:rsidP="00161CD6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Faculty Affairs committee made a motion to approve procedure with changes and the motion was seconded by </w:t>
      </w:r>
      <w:r w:rsidR="006C59F8" w:rsidRPr="006C59F8">
        <w:rPr>
          <w:rFonts w:ascii="Times New Roman" w:eastAsia="Times New Roman" w:hAnsi="Times New Roman" w:cs="Times New Roman"/>
          <w:noProof/>
          <w:color w:val="212121"/>
        </w:rPr>
        <w:t>Spaniol</w:t>
      </w:r>
      <w:r>
        <w:rPr>
          <w:rFonts w:ascii="Times New Roman" w:eastAsia="Times New Roman" w:hAnsi="Times New Roman" w:cs="Times New Roman"/>
          <w:color w:val="212121"/>
        </w:rPr>
        <w:t xml:space="preserve">.    </w:t>
      </w:r>
      <w:r w:rsidR="006C59F8">
        <w:rPr>
          <w:rFonts w:ascii="Times New Roman" w:eastAsia="Times New Roman" w:hAnsi="Times New Roman" w:cs="Times New Roman"/>
          <w:noProof/>
          <w:color w:val="212121"/>
        </w:rPr>
        <w:t>The m</w:t>
      </w:r>
      <w:r w:rsidRPr="006C59F8">
        <w:rPr>
          <w:rFonts w:ascii="Times New Roman" w:eastAsia="Times New Roman" w:hAnsi="Times New Roman" w:cs="Times New Roman"/>
          <w:noProof/>
          <w:color w:val="212121"/>
        </w:rPr>
        <w:t>otion</w:t>
      </w:r>
      <w:r>
        <w:rPr>
          <w:rFonts w:ascii="Times New Roman" w:eastAsia="Times New Roman" w:hAnsi="Times New Roman" w:cs="Times New Roman"/>
          <w:color w:val="212121"/>
        </w:rPr>
        <w:t xml:space="preserve"> was approved unanimously.</w:t>
      </w:r>
    </w:p>
    <w:p w:rsidR="007D2149" w:rsidRDefault="007D2149" w:rsidP="007D2149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12121"/>
        </w:rPr>
      </w:pPr>
    </w:p>
    <w:p w:rsidR="00F91C5C" w:rsidRDefault="0031451C" w:rsidP="00161CD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Tenure </w:t>
      </w:r>
      <w:r w:rsidR="001A1694">
        <w:rPr>
          <w:rFonts w:ascii="Times New Roman" w:eastAsia="Times New Roman" w:hAnsi="Times New Roman" w:cs="Times New Roman"/>
          <w:color w:val="212121"/>
        </w:rPr>
        <w:t>12.01.99.C2</w:t>
      </w:r>
      <w:r>
        <w:rPr>
          <w:rFonts w:ascii="Times New Roman" w:eastAsia="Times New Roman" w:hAnsi="Times New Roman" w:cs="Times New Roman"/>
          <w:color w:val="212121"/>
        </w:rPr>
        <w:t xml:space="preserve">– There are no major changes to the current version of the document since the 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last </w:t>
      </w:r>
      <w:r>
        <w:rPr>
          <w:rFonts w:ascii="Times New Roman" w:eastAsia="Times New Roman" w:hAnsi="Times New Roman" w:cs="Times New Roman"/>
          <w:color w:val="212121"/>
        </w:rPr>
        <w:t xml:space="preserve">senate review and discussion.  </w:t>
      </w:r>
      <w:r w:rsidR="006C59F8">
        <w:rPr>
          <w:rFonts w:ascii="Times New Roman" w:eastAsia="Times New Roman" w:hAnsi="Times New Roman" w:cs="Times New Roman"/>
          <w:color w:val="212121"/>
        </w:rPr>
        <w:t>A wording change was mode from “</w:t>
      </w:r>
      <w:r>
        <w:rPr>
          <w:rFonts w:ascii="Times New Roman" w:eastAsia="Times New Roman" w:hAnsi="Times New Roman" w:cs="Times New Roman"/>
          <w:color w:val="212121"/>
        </w:rPr>
        <w:t>exceeds requirements for a</w:t>
      </w:r>
      <w:r w:rsidR="008B1349">
        <w:rPr>
          <w:rFonts w:ascii="Times New Roman" w:eastAsia="Times New Roman" w:hAnsi="Times New Roman" w:cs="Times New Roman"/>
          <w:color w:val="212121"/>
        </w:rPr>
        <w:t>ll elements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” to “a </w:t>
      </w:r>
      <w:r w:rsidR="008B1349">
        <w:rPr>
          <w:rFonts w:ascii="Times New Roman" w:eastAsia="Times New Roman" w:hAnsi="Times New Roman" w:cs="Times New Roman"/>
          <w:color w:val="212121"/>
        </w:rPr>
        <w:t>consistent level of exceeding requirements</w:t>
      </w:r>
      <w:r w:rsidR="006C59F8">
        <w:rPr>
          <w:rFonts w:ascii="Times New Roman" w:eastAsia="Times New Roman" w:hAnsi="Times New Roman" w:cs="Times New Roman"/>
          <w:color w:val="212121"/>
        </w:rPr>
        <w:t>”</w:t>
      </w:r>
      <w:r w:rsidR="008B1349">
        <w:rPr>
          <w:rFonts w:ascii="Times New Roman" w:eastAsia="Times New Roman" w:hAnsi="Times New Roman" w:cs="Times New Roman"/>
          <w:color w:val="212121"/>
        </w:rPr>
        <w:t xml:space="preserve"> on each item.  For example, should 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a faculty </w:t>
      </w:r>
      <w:r w:rsidR="008B1349">
        <w:rPr>
          <w:rFonts w:ascii="Times New Roman" w:eastAsia="Times New Roman" w:hAnsi="Times New Roman" w:cs="Times New Roman"/>
          <w:color w:val="212121"/>
        </w:rPr>
        <w:t>candidate not excee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d requirements </w:t>
      </w:r>
      <w:r w:rsidR="006C59F8" w:rsidRPr="006C59F8">
        <w:rPr>
          <w:rFonts w:ascii="Times New Roman" w:eastAsia="Times New Roman" w:hAnsi="Times New Roman" w:cs="Times New Roman"/>
          <w:color w:val="212121"/>
          <w:u w:val="single"/>
        </w:rPr>
        <w:t>every year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 for every item, they </w:t>
      </w:r>
      <w:r w:rsidR="008B1349">
        <w:rPr>
          <w:rFonts w:ascii="Times New Roman" w:eastAsia="Times New Roman" w:hAnsi="Times New Roman" w:cs="Times New Roman"/>
          <w:color w:val="212121"/>
        </w:rPr>
        <w:t>should not be penalized for this.</w:t>
      </w:r>
      <w:r>
        <w:rPr>
          <w:rFonts w:ascii="Times New Roman" w:eastAsia="Times New Roman" w:hAnsi="Times New Roman" w:cs="Times New Roman"/>
          <w:color w:val="212121"/>
        </w:rPr>
        <w:t xml:space="preserve">  </w:t>
      </w:r>
      <w:r w:rsidR="00623440">
        <w:rPr>
          <w:rFonts w:ascii="Times New Roman" w:eastAsia="Times New Roman" w:hAnsi="Times New Roman" w:cs="Times New Roman"/>
          <w:color w:val="212121"/>
        </w:rPr>
        <w:t>The s</w:t>
      </w:r>
      <w:r w:rsidR="0079515F">
        <w:rPr>
          <w:rFonts w:ascii="Times New Roman" w:eastAsia="Times New Roman" w:hAnsi="Times New Roman" w:cs="Times New Roman"/>
          <w:color w:val="212121"/>
        </w:rPr>
        <w:t xml:space="preserve">enators recommended that letters from Chair and Dean be shared with the </w:t>
      </w:r>
      <w:r w:rsidR="00B56C9D">
        <w:rPr>
          <w:rFonts w:ascii="Times New Roman" w:eastAsia="Times New Roman" w:hAnsi="Times New Roman" w:cs="Times New Roman"/>
          <w:color w:val="212121"/>
        </w:rPr>
        <w:t>c</w:t>
      </w:r>
      <w:r w:rsidR="008B1349">
        <w:rPr>
          <w:rFonts w:ascii="Times New Roman" w:eastAsia="Times New Roman" w:hAnsi="Times New Roman" w:cs="Times New Roman"/>
          <w:color w:val="212121"/>
        </w:rPr>
        <w:t xml:space="preserve">andidate </w:t>
      </w:r>
      <w:r w:rsidR="00D11AC9">
        <w:rPr>
          <w:rFonts w:ascii="Times New Roman" w:eastAsia="Times New Roman" w:hAnsi="Times New Roman" w:cs="Times New Roman"/>
          <w:color w:val="212121"/>
        </w:rPr>
        <w:t xml:space="preserve">and departments </w:t>
      </w:r>
      <w:r w:rsidR="008B1349">
        <w:rPr>
          <w:rFonts w:ascii="Times New Roman" w:eastAsia="Times New Roman" w:hAnsi="Times New Roman" w:cs="Times New Roman"/>
          <w:color w:val="212121"/>
        </w:rPr>
        <w:t xml:space="preserve">and the candidate may write a </w:t>
      </w:r>
      <w:r w:rsidR="008B1349">
        <w:rPr>
          <w:rFonts w:ascii="Times New Roman" w:eastAsia="Times New Roman" w:hAnsi="Times New Roman" w:cs="Times New Roman"/>
          <w:color w:val="212121"/>
        </w:rPr>
        <w:lastRenderedPageBreak/>
        <w:t xml:space="preserve">response letter </w:t>
      </w:r>
      <w:r w:rsidR="00D11AC9">
        <w:rPr>
          <w:rFonts w:ascii="Times New Roman" w:eastAsia="Times New Roman" w:hAnsi="Times New Roman" w:cs="Times New Roman"/>
          <w:color w:val="212121"/>
        </w:rPr>
        <w:t>to be added to the do</w:t>
      </w:r>
      <w:r w:rsidR="007D2149">
        <w:rPr>
          <w:rFonts w:ascii="Times New Roman" w:eastAsia="Times New Roman" w:hAnsi="Times New Roman" w:cs="Times New Roman"/>
          <w:color w:val="212121"/>
        </w:rPr>
        <w:t>s</w:t>
      </w:r>
      <w:r w:rsidR="00D11AC9">
        <w:rPr>
          <w:rFonts w:ascii="Times New Roman" w:eastAsia="Times New Roman" w:hAnsi="Times New Roman" w:cs="Times New Roman"/>
          <w:color w:val="212121"/>
        </w:rPr>
        <w:t>sier.</w:t>
      </w:r>
      <w:r w:rsidR="007D2149">
        <w:rPr>
          <w:rFonts w:ascii="Times New Roman" w:eastAsia="Times New Roman" w:hAnsi="Times New Roman" w:cs="Times New Roman"/>
          <w:color w:val="212121"/>
        </w:rPr>
        <w:t xml:space="preserve">  This recommendation is aimed at increasing transparency of the process and findings.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F91C5C"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6C59F8" w:rsidRPr="006C59F8" w:rsidRDefault="00C4760A" w:rsidP="006C59F8">
      <w:pPr>
        <w:pStyle w:val="ListParagraph"/>
        <w:rPr>
          <w:rFonts w:ascii="Times New Roman" w:eastAsia="Times New Roman" w:hAnsi="Times New Roman" w:cs="Times New Roman"/>
          <w:noProof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31451C" w:rsidRPr="00F91C5C" w:rsidRDefault="000F5C04" w:rsidP="006C59F8">
      <w:pPr>
        <w:pStyle w:val="ListParagraph"/>
        <w:ind w:left="1080"/>
        <w:rPr>
          <w:rFonts w:ascii="Times New Roman" w:eastAsia="Times New Roman" w:hAnsi="Times New Roman" w:cs="Times New Roman"/>
          <w:color w:val="212121"/>
        </w:rPr>
      </w:pPr>
      <w:r w:rsidRPr="006C59F8">
        <w:rPr>
          <w:rFonts w:ascii="Times New Roman" w:eastAsia="Times New Roman" w:hAnsi="Times New Roman" w:cs="Times New Roman"/>
          <w:noProof/>
          <w:color w:val="212121"/>
        </w:rPr>
        <w:t>Spaniol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made a </w:t>
      </w:r>
      <w:r>
        <w:rPr>
          <w:rFonts w:ascii="Times New Roman" w:eastAsia="Times New Roman" w:hAnsi="Times New Roman" w:cs="Times New Roman"/>
          <w:color w:val="212121"/>
        </w:rPr>
        <w:t xml:space="preserve">motion to approve the document with amendments as above and the motion was seconded by Thompson. </w:t>
      </w:r>
      <w:r w:rsidR="006C59F8">
        <w:rPr>
          <w:rFonts w:ascii="Times New Roman" w:eastAsia="Times New Roman" w:hAnsi="Times New Roman" w:cs="Times New Roman"/>
          <w:noProof/>
          <w:color w:val="212121"/>
        </w:rPr>
        <w:t>The m</w:t>
      </w:r>
      <w:r w:rsidRPr="006C59F8">
        <w:rPr>
          <w:rFonts w:ascii="Times New Roman" w:eastAsia="Times New Roman" w:hAnsi="Times New Roman" w:cs="Times New Roman"/>
          <w:noProof/>
          <w:color w:val="212121"/>
        </w:rPr>
        <w:t>otion</w:t>
      </w:r>
      <w:r>
        <w:rPr>
          <w:rFonts w:ascii="Times New Roman" w:eastAsia="Times New Roman" w:hAnsi="Times New Roman" w:cs="Times New Roman"/>
          <w:color w:val="212121"/>
        </w:rPr>
        <w:t xml:space="preserve"> was approved unanimously.</w:t>
      </w:r>
    </w:p>
    <w:p w:rsidR="00623440" w:rsidRDefault="00623440" w:rsidP="00623440">
      <w:p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212121"/>
        </w:rPr>
      </w:pPr>
    </w:p>
    <w:p w:rsidR="00C4760A" w:rsidRDefault="0031451C" w:rsidP="00F356F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Promotion of Full-Time Tenured and Tenure-Track Faculty</w:t>
      </w:r>
      <w:r w:rsidR="00FA6B3B">
        <w:rPr>
          <w:rFonts w:ascii="Times New Roman" w:eastAsia="Times New Roman" w:hAnsi="Times New Roman" w:cs="Times New Roman"/>
          <w:color w:val="212121"/>
        </w:rPr>
        <w:t xml:space="preserve"> 12.01.99.C1.01 - </w:t>
      </w:r>
      <w:r w:rsidR="00C4760A">
        <w:rPr>
          <w:rFonts w:ascii="Times New Roman" w:eastAsia="Times New Roman" w:hAnsi="Times New Roman" w:cs="Times New Roman"/>
          <w:color w:val="212121"/>
        </w:rPr>
        <w:t xml:space="preserve">The senators recommended that letters from Chair and Dean be shared with the candidate and departments and the candidate may write a response letter to be added to the dossier.  This recommendation is aimed at increasing transparency of the process and findings.  </w:t>
      </w:r>
    </w:p>
    <w:p w:rsidR="00F356FC" w:rsidRDefault="00F356FC" w:rsidP="00C4760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</w:rPr>
      </w:pPr>
    </w:p>
    <w:p w:rsidR="00C4760A" w:rsidRPr="00C4760A" w:rsidRDefault="006C59F8" w:rsidP="00F356F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The </w:t>
      </w:r>
      <w:r w:rsidR="00C4760A" w:rsidRPr="00C4760A">
        <w:rPr>
          <w:rFonts w:ascii="Times New Roman" w:eastAsia="Times New Roman" w:hAnsi="Times New Roman" w:cs="Times New Roman"/>
          <w:color w:val="212121"/>
        </w:rPr>
        <w:t xml:space="preserve">Faculty Affairs committee </w:t>
      </w:r>
      <w:r w:rsidR="00F356FC">
        <w:rPr>
          <w:rFonts w:ascii="Times New Roman" w:eastAsia="Times New Roman" w:hAnsi="Times New Roman" w:cs="Times New Roman"/>
          <w:color w:val="212121"/>
        </w:rPr>
        <w:t xml:space="preserve">chair Ozymy </w:t>
      </w:r>
      <w:r w:rsidR="00C4760A" w:rsidRPr="00C4760A">
        <w:rPr>
          <w:rFonts w:ascii="Times New Roman" w:eastAsia="Times New Roman" w:hAnsi="Times New Roman" w:cs="Times New Roman"/>
          <w:color w:val="212121"/>
        </w:rPr>
        <w:t xml:space="preserve">made a motion to approve procedure with changes and the motion was seconded by </w:t>
      </w:r>
      <w:r w:rsidR="00C4760A" w:rsidRPr="006C59F8">
        <w:rPr>
          <w:rFonts w:ascii="Times New Roman" w:eastAsia="Times New Roman" w:hAnsi="Times New Roman" w:cs="Times New Roman"/>
          <w:noProof/>
          <w:color w:val="212121"/>
        </w:rPr>
        <w:t>Spaniol</w:t>
      </w:r>
      <w:r w:rsidR="00C4760A" w:rsidRPr="00C4760A">
        <w:rPr>
          <w:rFonts w:ascii="Times New Roman" w:eastAsia="Times New Roman" w:hAnsi="Times New Roman" w:cs="Times New Roman"/>
          <w:color w:val="212121"/>
        </w:rPr>
        <w:t xml:space="preserve">.    </w:t>
      </w:r>
      <w:r>
        <w:rPr>
          <w:rFonts w:ascii="Times New Roman" w:eastAsia="Times New Roman" w:hAnsi="Times New Roman" w:cs="Times New Roman"/>
          <w:noProof/>
          <w:color w:val="212121"/>
        </w:rPr>
        <w:t>The m</w:t>
      </w:r>
      <w:r w:rsidR="00C4760A" w:rsidRPr="006C59F8">
        <w:rPr>
          <w:rFonts w:ascii="Times New Roman" w:eastAsia="Times New Roman" w:hAnsi="Times New Roman" w:cs="Times New Roman"/>
          <w:noProof/>
          <w:color w:val="212121"/>
        </w:rPr>
        <w:t>otion</w:t>
      </w:r>
      <w:r w:rsidR="00C4760A" w:rsidRPr="00C4760A">
        <w:rPr>
          <w:rFonts w:ascii="Times New Roman" w:eastAsia="Times New Roman" w:hAnsi="Times New Roman" w:cs="Times New Roman"/>
          <w:color w:val="212121"/>
        </w:rPr>
        <w:t xml:space="preserve"> was approved unanimously.</w:t>
      </w:r>
    </w:p>
    <w:p w:rsidR="00C4760A" w:rsidRPr="00C4760A" w:rsidRDefault="00C4760A" w:rsidP="00C4760A">
      <w:p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212121"/>
        </w:rPr>
      </w:pPr>
    </w:p>
    <w:p w:rsidR="00C4760A" w:rsidRDefault="00C4760A" w:rsidP="00C4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</w:p>
    <w:p w:rsidR="0031451C" w:rsidRPr="00C4760A" w:rsidRDefault="00C4760A" w:rsidP="00C4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Anderson motion to extend meeting and Ozymy seconded.  Motion approved.</w:t>
      </w:r>
    </w:p>
    <w:p w:rsidR="00B178A4" w:rsidRDefault="00B178A4" w:rsidP="00B178A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12121"/>
        </w:rPr>
      </w:pPr>
    </w:p>
    <w:p w:rsidR="00B41F82" w:rsidRDefault="00A5044D" w:rsidP="00B41F8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41F82">
        <w:rPr>
          <w:rFonts w:ascii="Times New Roman" w:hAnsi="Times New Roman" w:cs="Times New Roman"/>
        </w:rPr>
        <w:t>New Business</w:t>
      </w:r>
    </w:p>
    <w:p w:rsidR="00C4760A" w:rsidRPr="00D20646" w:rsidRDefault="00804CF6" w:rsidP="00D2064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D20646">
        <w:rPr>
          <w:rFonts w:ascii="Times New Roman" w:hAnsi="Times New Roman" w:cs="Times New Roman"/>
        </w:rPr>
        <w:t>Catalogue and Program Approvals</w:t>
      </w:r>
      <w:r w:rsidR="00C4760A" w:rsidRPr="00D20646">
        <w:rPr>
          <w:rFonts w:ascii="Times New Roman" w:hAnsi="Times New Roman" w:cs="Times New Roman"/>
        </w:rPr>
        <w:t xml:space="preserve"> – A</w:t>
      </w:r>
      <w:r w:rsidR="00EB7C47">
        <w:rPr>
          <w:rFonts w:ascii="Times New Roman" w:hAnsi="Times New Roman" w:cs="Times New Roman"/>
        </w:rPr>
        <w:t xml:space="preserve">cademic </w:t>
      </w:r>
      <w:r w:rsidR="00C4760A" w:rsidRPr="00D20646">
        <w:rPr>
          <w:rFonts w:ascii="Times New Roman" w:hAnsi="Times New Roman" w:cs="Times New Roman"/>
        </w:rPr>
        <w:t xml:space="preserve">Affairs submitted a summary of the committees graduate and undergraduate catalogue changes.  </w:t>
      </w:r>
    </w:p>
    <w:p w:rsidR="00D20646" w:rsidRDefault="00D20646" w:rsidP="00D206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</w:rPr>
      </w:pPr>
    </w:p>
    <w:p w:rsidR="002B3D11" w:rsidRPr="002B3D11" w:rsidRDefault="002B3D11" w:rsidP="002B3D1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2B3D11">
        <w:rPr>
          <w:rFonts w:ascii="Times New Roman" w:eastAsia="Times New Roman" w:hAnsi="Times New Roman" w:cs="Times New Roman"/>
          <w:color w:val="212121"/>
        </w:rPr>
        <w:t>Graduate Changes</w:t>
      </w:r>
    </w:p>
    <w:p w:rsidR="002B3D11" w:rsidRDefault="002B3D11" w:rsidP="00D206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</w:rPr>
      </w:pPr>
    </w:p>
    <w:p w:rsidR="00C4760A" w:rsidRPr="002B3D11" w:rsidRDefault="00C4760A" w:rsidP="002B3D1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2B3D11">
        <w:rPr>
          <w:rFonts w:ascii="Times New Roman" w:eastAsia="Times New Roman" w:hAnsi="Times New Roman" w:cs="Times New Roman"/>
          <w:color w:val="212121"/>
        </w:rPr>
        <w:t>Academic Affairs chair</w:t>
      </w:r>
      <w:r w:rsidR="00C73647" w:rsidRPr="002B3D11">
        <w:rPr>
          <w:rFonts w:ascii="Times New Roman" w:eastAsia="Times New Roman" w:hAnsi="Times New Roman" w:cs="Times New Roman"/>
          <w:color w:val="212121"/>
        </w:rPr>
        <w:t>,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</w:t>
      </w:r>
      <w:r w:rsidRPr="00486591">
        <w:rPr>
          <w:rFonts w:ascii="Times New Roman" w:eastAsia="Times New Roman" w:hAnsi="Times New Roman" w:cs="Times New Roman"/>
          <w:noProof/>
          <w:color w:val="212121"/>
        </w:rPr>
        <w:t>Ariaza</w:t>
      </w:r>
      <w:r w:rsidR="00C73647" w:rsidRPr="002B3D11">
        <w:rPr>
          <w:rFonts w:ascii="Times New Roman" w:eastAsia="Times New Roman" w:hAnsi="Times New Roman" w:cs="Times New Roman"/>
          <w:color w:val="212121"/>
        </w:rPr>
        <w:t>,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 the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</w:t>
      </w:r>
      <w:r w:rsidRPr="006C59F8">
        <w:rPr>
          <w:rFonts w:ascii="Times New Roman" w:eastAsia="Times New Roman" w:hAnsi="Times New Roman" w:cs="Times New Roman"/>
          <w:noProof/>
          <w:color w:val="212121"/>
        </w:rPr>
        <w:t>motion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</w:t>
      </w:r>
      <w:r w:rsidR="00D20646" w:rsidRPr="002B3D11">
        <w:rPr>
          <w:rFonts w:ascii="Times New Roman" w:eastAsia="Times New Roman" w:hAnsi="Times New Roman" w:cs="Times New Roman"/>
          <w:color w:val="212121"/>
        </w:rPr>
        <w:t xml:space="preserve">is submitted to the senate 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to approve the graduate </w:t>
      </w:r>
      <w:r w:rsidRPr="009A07FA">
        <w:rPr>
          <w:rFonts w:ascii="Times New Roman" w:eastAsia="Times New Roman" w:hAnsi="Times New Roman" w:cs="Times New Roman"/>
          <w:noProof/>
          <w:color w:val="212121"/>
        </w:rPr>
        <w:t>catalog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changes (</w:t>
      </w:r>
      <w:r w:rsidR="007B7E1D" w:rsidRPr="002B3D11">
        <w:rPr>
          <w:rFonts w:ascii="Times New Roman" w:eastAsia="Times New Roman" w:hAnsi="Times New Roman" w:cs="Times New Roman"/>
          <w:color w:val="212121"/>
        </w:rPr>
        <w:t>see attached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) </w:t>
      </w:r>
      <w:r w:rsidR="008B0D55" w:rsidRPr="002B3D11">
        <w:rPr>
          <w:rFonts w:ascii="Times New Roman" w:eastAsia="Times New Roman" w:hAnsi="Times New Roman" w:cs="Times New Roman"/>
          <w:color w:val="212121"/>
        </w:rPr>
        <w:t>that were unanimously approved by the committee</w:t>
      </w:r>
      <w:r w:rsidR="00D20646" w:rsidRPr="002B3D11">
        <w:rPr>
          <w:rFonts w:ascii="Times New Roman" w:eastAsia="Times New Roman" w:hAnsi="Times New Roman" w:cs="Times New Roman"/>
          <w:color w:val="212121"/>
        </w:rPr>
        <w:t xml:space="preserve">.  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Ozymy seconded the motion. 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There </w:t>
      </w:r>
      <w:r w:rsidR="006C59F8" w:rsidRPr="009A07FA">
        <w:rPr>
          <w:rFonts w:ascii="Times New Roman" w:eastAsia="Times New Roman" w:hAnsi="Times New Roman" w:cs="Times New Roman"/>
          <w:noProof/>
          <w:color w:val="212121"/>
        </w:rPr>
        <w:t>w</w:t>
      </w:r>
      <w:r w:rsidR="009A07FA">
        <w:rPr>
          <w:rFonts w:ascii="Times New Roman" w:eastAsia="Times New Roman" w:hAnsi="Times New Roman" w:cs="Times New Roman"/>
          <w:noProof/>
          <w:color w:val="212121"/>
        </w:rPr>
        <w:t>ere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 d</w:t>
      </w:r>
      <w:r w:rsidR="00161CD6" w:rsidRPr="002B3D11">
        <w:rPr>
          <w:rFonts w:ascii="Times New Roman" w:eastAsia="Times New Roman" w:hAnsi="Times New Roman" w:cs="Times New Roman"/>
          <w:color w:val="212121"/>
        </w:rPr>
        <w:t>iscussion and questions by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 the</w:t>
      </w:r>
      <w:r w:rsidR="00161CD6" w:rsidRPr="002B3D11">
        <w:rPr>
          <w:rFonts w:ascii="Times New Roman" w:eastAsia="Times New Roman" w:hAnsi="Times New Roman" w:cs="Times New Roman"/>
          <w:color w:val="212121"/>
        </w:rPr>
        <w:t xml:space="preserve"> </w:t>
      </w:r>
      <w:r w:rsidR="006C59F8" w:rsidRPr="006C59F8">
        <w:rPr>
          <w:rFonts w:ascii="Times New Roman" w:eastAsia="Times New Roman" w:hAnsi="Times New Roman" w:cs="Times New Roman"/>
          <w:noProof/>
          <w:color w:val="212121"/>
        </w:rPr>
        <w:t xml:space="preserve">whole </w:t>
      </w:r>
      <w:r w:rsidR="00161CD6" w:rsidRPr="006C59F8">
        <w:rPr>
          <w:rFonts w:ascii="Times New Roman" w:eastAsia="Times New Roman" w:hAnsi="Times New Roman" w:cs="Times New Roman"/>
          <w:noProof/>
          <w:color w:val="212121"/>
        </w:rPr>
        <w:t>senate</w:t>
      </w:r>
      <w:r w:rsidR="00161CD6" w:rsidRPr="002B3D11">
        <w:rPr>
          <w:rFonts w:ascii="Times New Roman" w:eastAsia="Times New Roman" w:hAnsi="Times New Roman" w:cs="Times New Roman"/>
          <w:color w:val="212121"/>
        </w:rPr>
        <w:t xml:space="preserve">.  </w:t>
      </w:r>
      <w:r w:rsidR="006C59F8" w:rsidRPr="006C59F8">
        <w:rPr>
          <w:rFonts w:ascii="Times New Roman" w:eastAsia="Times New Roman" w:hAnsi="Times New Roman" w:cs="Times New Roman"/>
          <w:noProof/>
          <w:color w:val="212121"/>
        </w:rPr>
        <w:t>Th</w:t>
      </w:r>
      <w:r w:rsidR="006C59F8">
        <w:rPr>
          <w:rFonts w:ascii="Times New Roman" w:eastAsia="Times New Roman" w:hAnsi="Times New Roman" w:cs="Times New Roman"/>
          <w:noProof/>
          <w:color w:val="212121"/>
        </w:rPr>
        <w:t>e m</w:t>
      </w:r>
      <w:r w:rsidRPr="006C59F8">
        <w:rPr>
          <w:rFonts w:ascii="Times New Roman" w:eastAsia="Times New Roman" w:hAnsi="Times New Roman" w:cs="Times New Roman"/>
          <w:noProof/>
          <w:color w:val="212121"/>
        </w:rPr>
        <w:t>otion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was approved unanimously.</w:t>
      </w:r>
    </w:p>
    <w:p w:rsidR="00EB7C47" w:rsidRDefault="00EB7C47" w:rsidP="002B3D1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</w:rPr>
      </w:pPr>
    </w:p>
    <w:p w:rsidR="00EB7C47" w:rsidRPr="002B3D11" w:rsidRDefault="00EB7C47" w:rsidP="002B3D1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2B3D11">
        <w:rPr>
          <w:rFonts w:ascii="Times New Roman" w:eastAsia="Times New Roman" w:hAnsi="Times New Roman" w:cs="Times New Roman"/>
          <w:color w:val="212121"/>
        </w:rPr>
        <w:t xml:space="preserve">Masters in Psychology change in timing of the statistics course within the current program.  Academic </w:t>
      </w:r>
      <w:r w:rsidRPr="006C59F8">
        <w:rPr>
          <w:rFonts w:ascii="Times New Roman" w:eastAsia="Times New Roman" w:hAnsi="Times New Roman" w:cs="Times New Roman"/>
          <w:noProof/>
          <w:color w:val="212121"/>
        </w:rPr>
        <w:t>Aff</w:t>
      </w:r>
      <w:r w:rsidR="006C59F8" w:rsidRPr="006C59F8">
        <w:rPr>
          <w:rFonts w:ascii="Times New Roman" w:eastAsia="Times New Roman" w:hAnsi="Times New Roman" w:cs="Times New Roman"/>
          <w:noProof/>
          <w:color w:val="212121"/>
        </w:rPr>
        <w:t>a</w:t>
      </w:r>
      <w:r w:rsidR="006C59F8">
        <w:rPr>
          <w:rFonts w:ascii="Times New Roman" w:eastAsia="Times New Roman" w:hAnsi="Times New Roman" w:cs="Times New Roman"/>
          <w:noProof/>
          <w:color w:val="212121"/>
        </w:rPr>
        <w:t>irs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committee voted 4 to 2 to pass this change. </w:t>
      </w:r>
      <w:r w:rsidR="006C59F8">
        <w:rPr>
          <w:rFonts w:ascii="Times New Roman" w:eastAsia="Times New Roman" w:hAnsi="Times New Roman" w:cs="Times New Roman"/>
          <w:color w:val="212121"/>
        </w:rPr>
        <w:t>Senate discussed issues around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course </w:t>
      </w:r>
      <w:r w:rsidRPr="00486591">
        <w:rPr>
          <w:rFonts w:ascii="Times New Roman" w:eastAsia="Times New Roman" w:hAnsi="Times New Roman" w:cs="Times New Roman"/>
          <w:noProof/>
          <w:color w:val="212121"/>
        </w:rPr>
        <w:t>work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occurring after 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the </w:t>
      </w:r>
      <w:r w:rsidRPr="002B3D11">
        <w:rPr>
          <w:rFonts w:ascii="Times New Roman" w:eastAsia="Times New Roman" w:hAnsi="Times New Roman" w:cs="Times New Roman"/>
          <w:color w:val="212121"/>
        </w:rPr>
        <w:t>comprehensive exams</w:t>
      </w:r>
      <w:r w:rsidR="006C59F8">
        <w:rPr>
          <w:rFonts w:ascii="Times New Roman" w:eastAsia="Times New Roman" w:hAnsi="Times New Roman" w:cs="Times New Roman"/>
          <w:color w:val="212121"/>
        </w:rPr>
        <w:t xml:space="preserve"> were completed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.  Academic Affairs chair, </w:t>
      </w:r>
      <w:r w:rsidRPr="00486591">
        <w:rPr>
          <w:rFonts w:ascii="Times New Roman" w:eastAsia="Times New Roman" w:hAnsi="Times New Roman" w:cs="Times New Roman"/>
          <w:noProof/>
          <w:color w:val="212121"/>
        </w:rPr>
        <w:t>Ariaza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, made a motion is submitted to the senate to approve the graduate catalogue changes for the College of Psychology </w:t>
      </w:r>
      <w:proofErr w:type="spellStart"/>
      <w:r w:rsidRPr="002B3D11">
        <w:rPr>
          <w:rFonts w:ascii="Times New Roman" w:eastAsia="Times New Roman" w:hAnsi="Times New Roman" w:cs="Times New Roman"/>
          <w:color w:val="212121"/>
        </w:rPr>
        <w:t>Masters</w:t>
      </w:r>
      <w:proofErr w:type="spellEnd"/>
      <w:r w:rsidRPr="002B3D11">
        <w:rPr>
          <w:rFonts w:ascii="Times New Roman" w:eastAsia="Times New Roman" w:hAnsi="Times New Roman" w:cs="Times New Roman"/>
          <w:color w:val="212121"/>
        </w:rPr>
        <w:t xml:space="preserve"> Program changes.  Loveland seconded the motion. </w:t>
      </w:r>
      <w:r w:rsidR="009A07FA">
        <w:rPr>
          <w:rFonts w:ascii="Times New Roman" w:eastAsia="Times New Roman" w:hAnsi="Times New Roman" w:cs="Times New Roman"/>
          <w:noProof/>
          <w:color w:val="212121"/>
        </w:rPr>
        <w:t>The m</w:t>
      </w:r>
      <w:r w:rsidRPr="009A07FA">
        <w:rPr>
          <w:rFonts w:ascii="Times New Roman" w:eastAsia="Times New Roman" w:hAnsi="Times New Roman" w:cs="Times New Roman"/>
          <w:noProof/>
          <w:color w:val="212121"/>
        </w:rPr>
        <w:t>otion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was approved by 14 to 1 vote. </w:t>
      </w:r>
    </w:p>
    <w:p w:rsidR="00EB7C47" w:rsidRDefault="00EB7C47" w:rsidP="00EB7C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</w:rPr>
      </w:pPr>
    </w:p>
    <w:p w:rsidR="00EB7C47" w:rsidRPr="002B3D11" w:rsidRDefault="00EB7C47" w:rsidP="002B3D1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2B3D11">
        <w:rPr>
          <w:rFonts w:ascii="Times New Roman" w:eastAsia="Times New Roman" w:hAnsi="Times New Roman" w:cs="Times New Roman"/>
          <w:color w:val="212121"/>
        </w:rPr>
        <w:t xml:space="preserve">Masters in English changes to the catalogue.  This request has been tabled until the next meeting.  </w:t>
      </w:r>
    </w:p>
    <w:p w:rsidR="00EB7C47" w:rsidRPr="00D20646" w:rsidRDefault="00EB7C47" w:rsidP="00D206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</w:rPr>
      </w:pPr>
    </w:p>
    <w:p w:rsidR="008B0D55" w:rsidRDefault="002B3D11" w:rsidP="002B3D1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Undergraduate Catalogue Changes</w:t>
      </w:r>
    </w:p>
    <w:p w:rsidR="002B3D11" w:rsidRDefault="002B3D11" w:rsidP="002B3D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</w:rPr>
      </w:pPr>
    </w:p>
    <w:p w:rsidR="002B3D11" w:rsidRPr="002B3D11" w:rsidRDefault="002B3D11" w:rsidP="002B3D1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2B3D11">
        <w:rPr>
          <w:rFonts w:ascii="Times New Roman" w:eastAsia="Times New Roman" w:hAnsi="Times New Roman" w:cs="Times New Roman"/>
          <w:color w:val="212121"/>
        </w:rPr>
        <w:t xml:space="preserve">Academic Affairs chair, </w:t>
      </w:r>
      <w:r w:rsidRPr="00486591">
        <w:rPr>
          <w:rFonts w:ascii="Times New Roman" w:eastAsia="Times New Roman" w:hAnsi="Times New Roman" w:cs="Times New Roman"/>
          <w:noProof/>
          <w:color w:val="212121"/>
        </w:rPr>
        <w:t>Ariaza</w:t>
      </w:r>
      <w:r w:rsidR="009A07FA" w:rsidRPr="009A07FA">
        <w:rPr>
          <w:rFonts w:ascii="Times New Roman" w:eastAsia="Times New Roman" w:hAnsi="Times New Roman" w:cs="Times New Roman"/>
          <w:noProof/>
          <w:color w:val="212121"/>
        </w:rPr>
        <w:t xml:space="preserve"> made a </w:t>
      </w:r>
      <w:r w:rsidRPr="009A07FA">
        <w:rPr>
          <w:rFonts w:ascii="Times New Roman" w:eastAsia="Times New Roman" w:hAnsi="Times New Roman" w:cs="Times New Roman"/>
          <w:noProof/>
          <w:color w:val="212121"/>
        </w:rPr>
        <w:t>motion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to the senate to approve the </w:t>
      </w:r>
      <w:r w:rsidR="00C83289">
        <w:rPr>
          <w:rFonts w:ascii="Times New Roman" w:eastAsia="Times New Roman" w:hAnsi="Times New Roman" w:cs="Times New Roman"/>
          <w:color w:val="212121"/>
        </w:rPr>
        <w:t xml:space="preserve">submitted changes to the 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undergraduate catalogue changes (see attached) </w:t>
      </w:r>
      <w:r w:rsidR="00C83289">
        <w:rPr>
          <w:rFonts w:ascii="Times New Roman" w:eastAsia="Times New Roman" w:hAnsi="Times New Roman" w:cs="Times New Roman"/>
          <w:color w:val="212121"/>
        </w:rPr>
        <w:t>with all of the accepted and the ABD</w:t>
      </w:r>
      <w:r w:rsidR="009A07FA">
        <w:rPr>
          <w:rFonts w:ascii="Times New Roman" w:eastAsia="Times New Roman" w:hAnsi="Times New Roman" w:cs="Times New Roman"/>
          <w:color w:val="212121"/>
        </w:rPr>
        <w:t xml:space="preserve">.  </w:t>
      </w:r>
      <w:r w:rsidR="00C83289">
        <w:rPr>
          <w:rFonts w:ascii="Times New Roman" w:eastAsia="Times New Roman" w:hAnsi="Times New Roman" w:cs="Times New Roman"/>
          <w:color w:val="212121"/>
        </w:rPr>
        <w:t xml:space="preserve">Anderson </w:t>
      </w:r>
      <w:r w:rsidR="009A07FA" w:rsidRPr="009A07FA">
        <w:rPr>
          <w:rFonts w:ascii="Times New Roman" w:eastAsia="Times New Roman" w:hAnsi="Times New Roman" w:cs="Times New Roman"/>
          <w:noProof/>
          <w:color w:val="212121"/>
        </w:rPr>
        <w:t>s</w:t>
      </w:r>
      <w:r w:rsidRPr="009A07FA">
        <w:rPr>
          <w:rFonts w:ascii="Times New Roman" w:eastAsia="Times New Roman" w:hAnsi="Times New Roman" w:cs="Times New Roman"/>
          <w:noProof/>
          <w:color w:val="212121"/>
        </w:rPr>
        <w:t>econded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the motion. </w:t>
      </w:r>
      <w:r w:rsidR="009A07FA">
        <w:rPr>
          <w:rFonts w:ascii="Times New Roman" w:eastAsia="Times New Roman" w:hAnsi="Times New Roman" w:cs="Times New Roman"/>
          <w:color w:val="212121"/>
        </w:rPr>
        <w:t xml:space="preserve">There </w:t>
      </w:r>
      <w:r w:rsidR="009A07FA" w:rsidRPr="00486591">
        <w:rPr>
          <w:rFonts w:ascii="Times New Roman" w:eastAsia="Times New Roman" w:hAnsi="Times New Roman" w:cs="Times New Roman"/>
          <w:noProof/>
          <w:color w:val="212121"/>
        </w:rPr>
        <w:t>was</w:t>
      </w:r>
      <w:r w:rsidR="009A07FA">
        <w:rPr>
          <w:rFonts w:ascii="Times New Roman" w:eastAsia="Times New Roman" w:hAnsi="Times New Roman" w:cs="Times New Roman"/>
          <w:color w:val="212121"/>
        </w:rPr>
        <w:t xml:space="preserve"> questions and discussion by senators. The motion</w:t>
      </w:r>
      <w:r w:rsidRPr="002B3D11">
        <w:rPr>
          <w:rFonts w:ascii="Times New Roman" w:eastAsia="Times New Roman" w:hAnsi="Times New Roman" w:cs="Times New Roman"/>
          <w:color w:val="212121"/>
        </w:rPr>
        <w:t xml:space="preserve"> was approved unanimously.</w:t>
      </w:r>
      <w:r w:rsidR="00C83289">
        <w:rPr>
          <w:rFonts w:ascii="Times New Roman" w:eastAsia="Times New Roman" w:hAnsi="Times New Roman" w:cs="Times New Roman"/>
          <w:color w:val="212121"/>
        </w:rPr>
        <w:t xml:space="preserve">  Amendment to the motion that all pending documents requested by Academic Affairs Committee must be submitted to the committee.</w:t>
      </w:r>
    </w:p>
    <w:p w:rsidR="002B3D11" w:rsidRPr="002B3D11" w:rsidRDefault="002B3D11" w:rsidP="002B3D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</w:rPr>
      </w:pPr>
    </w:p>
    <w:p w:rsidR="008B0D55" w:rsidRPr="00C4760A" w:rsidRDefault="00D6440C" w:rsidP="00D6440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Motion to extend the meeting until 5:00pm by Anderson, seconded by Ozymy.  Motion approved.</w:t>
      </w:r>
    </w:p>
    <w:p w:rsidR="00C4760A" w:rsidRPr="00C4760A" w:rsidRDefault="00C4760A" w:rsidP="00C4760A">
      <w:pPr>
        <w:spacing w:after="0"/>
        <w:ind w:left="720"/>
        <w:rPr>
          <w:rFonts w:ascii="Times New Roman" w:hAnsi="Times New Roman" w:cs="Times New Roman"/>
        </w:rPr>
      </w:pPr>
    </w:p>
    <w:p w:rsidR="00804CF6" w:rsidRDefault="00804CF6" w:rsidP="00A80C2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Notice and Comment </w:t>
      </w:r>
      <w:proofErr w:type="gramStart"/>
      <w:r>
        <w:rPr>
          <w:rFonts w:ascii="Times New Roman" w:hAnsi="Times New Roman" w:cs="Times New Roman"/>
        </w:rPr>
        <w:t>Items</w:t>
      </w:r>
      <w:r w:rsidR="00C83289">
        <w:rPr>
          <w:rFonts w:ascii="Times New Roman" w:hAnsi="Times New Roman" w:cs="Times New Roman"/>
        </w:rPr>
        <w:t xml:space="preserve">  -</w:t>
      </w:r>
      <w:proofErr w:type="gramEnd"/>
      <w:r w:rsidR="00C83289">
        <w:rPr>
          <w:rFonts w:ascii="Times New Roman" w:hAnsi="Times New Roman" w:cs="Times New Roman"/>
        </w:rPr>
        <w:t xml:space="preserve"> Shupala submitted </w:t>
      </w:r>
      <w:r w:rsidR="009A07FA">
        <w:rPr>
          <w:rFonts w:ascii="Times New Roman" w:hAnsi="Times New Roman" w:cs="Times New Roman"/>
        </w:rPr>
        <w:t xml:space="preserve">a spreadsheet </w:t>
      </w:r>
      <w:r w:rsidR="00C83289">
        <w:rPr>
          <w:rFonts w:ascii="Times New Roman" w:hAnsi="Times New Roman" w:cs="Times New Roman"/>
        </w:rPr>
        <w:t xml:space="preserve">to faculty </w:t>
      </w:r>
      <w:r w:rsidR="009A07FA">
        <w:rPr>
          <w:rFonts w:ascii="Times New Roman" w:hAnsi="Times New Roman" w:cs="Times New Roman"/>
        </w:rPr>
        <w:t xml:space="preserve">for </w:t>
      </w:r>
      <w:r w:rsidR="00C83289">
        <w:rPr>
          <w:rFonts w:ascii="Times New Roman" w:hAnsi="Times New Roman" w:cs="Times New Roman"/>
        </w:rPr>
        <w:t xml:space="preserve">review </w:t>
      </w:r>
      <w:r w:rsidR="009A07FA">
        <w:rPr>
          <w:rFonts w:ascii="Times New Roman" w:hAnsi="Times New Roman" w:cs="Times New Roman"/>
        </w:rPr>
        <w:t xml:space="preserve">documenting </w:t>
      </w:r>
      <w:r w:rsidR="00C83289">
        <w:rPr>
          <w:rFonts w:ascii="Times New Roman" w:hAnsi="Times New Roman" w:cs="Times New Roman"/>
        </w:rPr>
        <w:t xml:space="preserve">the progress of </w:t>
      </w:r>
      <w:r w:rsidR="009A07FA">
        <w:rPr>
          <w:rFonts w:ascii="Times New Roman" w:hAnsi="Times New Roman" w:cs="Times New Roman"/>
        </w:rPr>
        <w:t xml:space="preserve">the senate </w:t>
      </w:r>
      <w:r w:rsidR="00C83289">
        <w:rPr>
          <w:rFonts w:ascii="Times New Roman" w:hAnsi="Times New Roman" w:cs="Times New Roman"/>
        </w:rPr>
        <w:t>document</w:t>
      </w:r>
      <w:r w:rsidR="009A07FA">
        <w:rPr>
          <w:rFonts w:ascii="Times New Roman" w:hAnsi="Times New Roman" w:cs="Times New Roman"/>
        </w:rPr>
        <w:t>s</w:t>
      </w:r>
      <w:r w:rsidR="00C83289">
        <w:rPr>
          <w:rFonts w:ascii="Times New Roman" w:hAnsi="Times New Roman" w:cs="Times New Roman"/>
        </w:rPr>
        <w:t xml:space="preserve"> review</w:t>
      </w:r>
      <w:r w:rsidR="009A07FA">
        <w:rPr>
          <w:rFonts w:ascii="Times New Roman" w:hAnsi="Times New Roman" w:cs="Times New Roman"/>
        </w:rPr>
        <w:t>ed this year.</w:t>
      </w:r>
      <w:r>
        <w:rPr>
          <w:rFonts w:ascii="Times New Roman" w:hAnsi="Times New Roman" w:cs="Times New Roman"/>
        </w:rPr>
        <w:br/>
      </w:r>
    </w:p>
    <w:p w:rsidR="00804CF6" w:rsidRDefault="00BE1BD3" w:rsidP="00804CF6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Calendar Changes</w:t>
      </w:r>
      <w:r w:rsidR="00C83289">
        <w:rPr>
          <w:rFonts w:ascii="Times New Roman" w:hAnsi="Times New Roman" w:cs="Times New Roman"/>
        </w:rPr>
        <w:t xml:space="preserve"> – Provost – Faculty senate should receive a copy of the calendar for review prior to the calendar being approved by _______________.  </w:t>
      </w:r>
      <w:r w:rsidR="009A07FA">
        <w:rPr>
          <w:rFonts w:ascii="Times New Roman" w:hAnsi="Times New Roman" w:cs="Times New Roman"/>
        </w:rPr>
        <w:t xml:space="preserve">The </w:t>
      </w:r>
      <w:r w:rsidR="009A07FA" w:rsidRPr="00486591">
        <w:rPr>
          <w:rFonts w:ascii="Times New Roman" w:hAnsi="Times New Roman" w:cs="Times New Roman"/>
          <w:noProof/>
        </w:rPr>
        <w:t>Prov</w:t>
      </w:r>
      <w:r w:rsidR="00486591">
        <w:rPr>
          <w:rFonts w:ascii="Times New Roman" w:hAnsi="Times New Roman" w:cs="Times New Roman"/>
          <w:noProof/>
        </w:rPr>
        <w:t>o</w:t>
      </w:r>
      <w:r w:rsidR="009A07FA" w:rsidRPr="00486591">
        <w:rPr>
          <w:rFonts w:ascii="Times New Roman" w:hAnsi="Times New Roman" w:cs="Times New Roman"/>
          <w:noProof/>
        </w:rPr>
        <w:t>st</w:t>
      </w:r>
      <w:r w:rsidR="009A07FA">
        <w:rPr>
          <w:rFonts w:ascii="Times New Roman" w:hAnsi="Times New Roman" w:cs="Times New Roman"/>
        </w:rPr>
        <w:t xml:space="preserve"> explained some of the changes to the Academic Calendar for </w:t>
      </w:r>
      <w:r w:rsidR="00C83289">
        <w:rPr>
          <w:rFonts w:ascii="Times New Roman" w:hAnsi="Times New Roman" w:cs="Times New Roman"/>
        </w:rPr>
        <w:t xml:space="preserve">2016-2017.  </w:t>
      </w:r>
      <w:r w:rsidR="009A07FA">
        <w:rPr>
          <w:rFonts w:ascii="Times New Roman" w:hAnsi="Times New Roman" w:cs="Times New Roman"/>
        </w:rPr>
        <w:t xml:space="preserve">The Provost requested that senators speak with their </w:t>
      </w:r>
      <w:r w:rsidR="00C83289">
        <w:rPr>
          <w:rFonts w:ascii="Times New Roman" w:hAnsi="Times New Roman" w:cs="Times New Roman"/>
        </w:rPr>
        <w:t xml:space="preserve">constituents about </w:t>
      </w:r>
      <w:r w:rsidR="009A07FA">
        <w:rPr>
          <w:rFonts w:ascii="Times New Roman" w:hAnsi="Times New Roman" w:cs="Times New Roman"/>
        </w:rPr>
        <w:t xml:space="preserve">a </w:t>
      </w:r>
      <w:r w:rsidR="00C83289">
        <w:rPr>
          <w:rFonts w:ascii="Times New Roman" w:hAnsi="Times New Roman" w:cs="Times New Roman"/>
        </w:rPr>
        <w:t xml:space="preserve">Monday versus </w:t>
      </w:r>
      <w:r w:rsidR="009A07FA">
        <w:rPr>
          <w:rFonts w:ascii="Times New Roman" w:hAnsi="Times New Roman" w:cs="Times New Roman"/>
        </w:rPr>
        <w:t xml:space="preserve">a </w:t>
      </w:r>
      <w:r w:rsidR="00C83289">
        <w:rPr>
          <w:rFonts w:ascii="Times New Roman" w:hAnsi="Times New Roman" w:cs="Times New Roman"/>
        </w:rPr>
        <w:t xml:space="preserve">Wednesday semester start date.  </w:t>
      </w:r>
      <w:r w:rsidR="009A07FA">
        <w:rPr>
          <w:rFonts w:ascii="Times New Roman" w:hAnsi="Times New Roman" w:cs="Times New Roman"/>
        </w:rPr>
        <w:t xml:space="preserve">Senators expressed concerns about the timing of the Calendars Committee meetings and the Provost encouraged consistent meeting dates/times for University committees and stressed the importance of assignment senators to these committees who are able to attend on the meeting dates/times. </w:t>
      </w:r>
    </w:p>
    <w:p w:rsidR="00BE1BD3" w:rsidRPr="00804CF6" w:rsidRDefault="00BE1BD3" w:rsidP="00BE1BD3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4825FB" w:rsidRPr="009A07FA" w:rsidRDefault="004825FB" w:rsidP="00B41F8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A07FA">
        <w:rPr>
          <w:rFonts w:ascii="Times New Roman" w:hAnsi="Times New Roman" w:cs="Times New Roman"/>
        </w:rPr>
        <w:t>Speaker’s Report</w:t>
      </w:r>
      <w:r w:rsidR="00880C6E" w:rsidRPr="009A07FA">
        <w:rPr>
          <w:rFonts w:ascii="Times New Roman" w:hAnsi="Times New Roman" w:cs="Times New Roman"/>
        </w:rPr>
        <w:t xml:space="preserve"> – Thank you to</w:t>
      </w:r>
      <w:r w:rsidR="009A07FA">
        <w:rPr>
          <w:rFonts w:ascii="Times New Roman" w:hAnsi="Times New Roman" w:cs="Times New Roman"/>
        </w:rPr>
        <w:t xml:space="preserve"> the</w:t>
      </w:r>
      <w:r w:rsidR="00880C6E" w:rsidRPr="009A07FA">
        <w:rPr>
          <w:rFonts w:ascii="Times New Roman" w:hAnsi="Times New Roman" w:cs="Times New Roman"/>
        </w:rPr>
        <w:t xml:space="preserve"> </w:t>
      </w:r>
      <w:r w:rsidR="00880C6E" w:rsidRPr="009A07FA">
        <w:rPr>
          <w:rFonts w:ascii="Times New Roman" w:hAnsi="Times New Roman" w:cs="Times New Roman"/>
          <w:noProof/>
        </w:rPr>
        <w:t>senate</w:t>
      </w:r>
      <w:r w:rsidR="00880C6E" w:rsidRPr="009A07FA">
        <w:rPr>
          <w:rFonts w:ascii="Times New Roman" w:hAnsi="Times New Roman" w:cs="Times New Roman"/>
        </w:rPr>
        <w:t xml:space="preserve"> for their hard work this</w:t>
      </w:r>
      <w:r w:rsidR="009A07FA" w:rsidRPr="009A07FA">
        <w:rPr>
          <w:rFonts w:ascii="Times New Roman" w:hAnsi="Times New Roman" w:cs="Times New Roman"/>
        </w:rPr>
        <w:t xml:space="preserve"> year.</w:t>
      </w:r>
    </w:p>
    <w:p w:rsidR="004825FB" w:rsidRPr="00B41F82" w:rsidRDefault="004825FB" w:rsidP="00CD3442">
      <w:pPr>
        <w:spacing w:after="0"/>
        <w:rPr>
          <w:rFonts w:ascii="Times New Roman" w:hAnsi="Times New Roman" w:cs="Times New Roman"/>
        </w:rPr>
      </w:pPr>
    </w:p>
    <w:p w:rsidR="004825FB" w:rsidRPr="00B41F82" w:rsidRDefault="00205F76" w:rsidP="00B41F8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41F82">
        <w:rPr>
          <w:rFonts w:ascii="Times New Roman" w:hAnsi="Times New Roman" w:cs="Times New Roman"/>
        </w:rPr>
        <w:t>Committee Reports</w:t>
      </w:r>
    </w:p>
    <w:p w:rsidR="00CD3442" w:rsidRPr="00CD3442" w:rsidRDefault="00CD3442" w:rsidP="00CD3442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205F76" w:rsidRDefault="00205F76" w:rsidP="00CD344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804CF6">
        <w:rPr>
          <w:rFonts w:ascii="Times New Roman" w:hAnsi="Times New Roman" w:cs="Times New Roman"/>
        </w:rPr>
        <w:t xml:space="preserve"> Academic Affairs</w:t>
      </w:r>
      <w:r w:rsidR="00CD3442" w:rsidRPr="00804CF6">
        <w:rPr>
          <w:rFonts w:ascii="Times New Roman" w:hAnsi="Times New Roman" w:cs="Times New Roman"/>
        </w:rPr>
        <w:t xml:space="preserve"> – Araiza:</w:t>
      </w:r>
      <w:r w:rsidR="00880C6E">
        <w:rPr>
          <w:rFonts w:ascii="Times New Roman" w:hAnsi="Times New Roman" w:cs="Times New Roman"/>
        </w:rPr>
        <w:t xml:space="preserve"> eMBA tabled and they received new documents and will proceed with</w:t>
      </w:r>
      <w:r w:rsidR="009A07FA">
        <w:rPr>
          <w:rFonts w:ascii="Times New Roman" w:hAnsi="Times New Roman" w:cs="Times New Roman"/>
        </w:rPr>
        <w:t xml:space="preserve"> a</w:t>
      </w:r>
      <w:r w:rsidR="00880C6E">
        <w:rPr>
          <w:rFonts w:ascii="Times New Roman" w:hAnsi="Times New Roman" w:cs="Times New Roman"/>
        </w:rPr>
        <w:t xml:space="preserve"> </w:t>
      </w:r>
      <w:r w:rsidR="00880C6E" w:rsidRPr="009A07FA">
        <w:rPr>
          <w:rFonts w:ascii="Times New Roman" w:hAnsi="Times New Roman" w:cs="Times New Roman"/>
          <w:noProof/>
        </w:rPr>
        <w:t>review</w:t>
      </w:r>
      <w:r w:rsidR="00880C6E">
        <w:rPr>
          <w:rFonts w:ascii="Times New Roman" w:hAnsi="Times New Roman" w:cs="Times New Roman"/>
        </w:rPr>
        <w:t xml:space="preserve"> of the program at the next meeting.  New issues – things that are on college web pages that were either not approved or changed. They are also seeing items in the catalogue that have not yet been approved.</w:t>
      </w:r>
    </w:p>
    <w:p w:rsidR="00CD3442" w:rsidRPr="00804CF6" w:rsidRDefault="004825FB" w:rsidP="00EF5C5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804CF6">
        <w:rPr>
          <w:rFonts w:ascii="Times New Roman" w:hAnsi="Times New Roman" w:cs="Times New Roman"/>
        </w:rPr>
        <w:t xml:space="preserve">Awards </w:t>
      </w:r>
      <w:r w:rsidR="00CD3442" w:rsidRPr="00804CF6">
        <w:rPr>
          <w:rFonts w:ascii="Times New Roman" w:hAnsi="Times New Roman" w:cs="Times New Roman"/>
        </w:rPr>
        <w:t xml:space="preserve">and </w:t>
      </w:r>
      <w:r w:rsidRPr="00804CF6">
        <w:rPr>
          <w:rFonts w:ascii="Times New Roman" w:hAnsi="Times New Roman" w:cs="Times New Roman"/>
        </w:rPr>
        <w:t>Bylaws</w:t>
      </w:r>
      <w:r w:rsidR="00CD3442" w:rsidRPr="00804CF6">
        <w:rPr>
          <w:rFonts w:ascii="Times New Roman" w:hAnsi="Times New Roman" w:cs="Times New Roman"/>
        </w:rPr>
        <w:t xml:space="preserve"> –</w:t>
      </w:r>
      <w:r w:rsidR="00CB7BB9">
        <w:rPr>
          <w:rFonts w:ascii="Times New Roman" w:hAnsi="Times New Roman" w:cs="Times New Roman"/>
        </w:rPr>
        <w:t xml:space="preserve"> </w:t>
      </w:r>
      <w:proofErr w:type="spellStart"/>
      <w:r w:rsidR="00CB7BB9">
        <w:rPr>
          <w:rFonts w:ascii="Times New Roman" w:hAnsi="Times New Roman" w:cs="Times New Roman"/>
        </w:rPr>
        <w:t>Mollick</w:t>
      </w:r>
      <w:proofErr w:type="spellEnd"/>
      <w:r w:rsidR="00CB7BB9">
        <w:rPr>
          <w:rFonts w:ascii="Times New Roman" w:hAnsi="Times New Roman" w:cs="Times New Roman"/>
        </w:rPr>
        <w:t>:</w:t>
      </w:r>
      <w:r w:rsidR="00880C6E">
        <w:rPr>
          <w:rFonts w:ascii="Times New Roman" w:hAnsi="Times New Roman" w:cs="Times New Roman"/>
        </w:rPr>
        <w:t xml:space="preserve"> Faculty excellence awards recommendations were made to the Provost.  The senate election process changes are more </w:t>
      </w:r>
      <w:proofErr w:type="gramStart"/>
      <w:r w:rsidR="00880C6E">
        <w:rPr>
          <w:rFonts w:ascii="Times New Roman" w:hAnsi="Times New Roman" w:cs="Times New Roman"/>
        </w:rPr>
        <w:t>focused  on</w:t>
      </w:r>
      <w:proofErr w:type="gramEnd"/>
      <w:r w:rsidR="00880C6E">
        <w:rPr>
          <w:rFonts w:ascii="Times New Roman" w:hAnsi="Times New Roman" w:cs="Times New Roman"/>
        </w:rPr>
        <w:t xml:space="preserve"> fairness and inclusion.</w:t>
      </w:r>
    </w:p>
    <w:p w:rsidR="00CD3442" w:rsidRPr="00804CF6" w:rsidRDefault="008247FE" w:rsidP="00CD34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04CF6">
        <w:rPr>
          <w:rFonts w:ascii="Times New Roman" w:hAnsi="Times New Roman" w:cs="Times New Roman"/>
        </w:rPr>
        <w:t xml:space="preserve">Budget </w:t>
      </w:r>
      <w:r w:rsidR="00CD3442" w:rsidRPr="00804CF6">
        <w:rPr>
          <w:rFonts w:ascii="Times New Roman" w:hAnsi="Times New Roman" w:cs="Times New Roman"/>
        </w:rPr>
        <w:t>– Bland:</w:t>
      </w:r>
      <w:r w:rsidR="00880C6E">
        <w:rPr>
          <w:rFonts w:ascii="Times New Roman" w:hAnsi="Times New Roman" w:cs="Times New Roman"/>
        </w:rPr>
        <w:t xml:space="preserve">  Met with Terry </w:t>
      </w:r>
      <w:r w:rsidR="00880C6E" w:rsidRPr="009A07FA">
        <w:rPr>
          <w:rFonts w:ascii="Times New Roman" w:hAnsi="Times New Roman" w:cs="Times New Roman"/>
          <w:noProof/>
        </w:rPr>
        <w:t>Ta</w:t>
      </w:r>
      <w:r w:rsidR="009A07FA" w:rsidRPr="009A07FA">
        <w:rPr>
          <w:rFonts w:ascii="Times New Roman" w:hAnsi="Times New Roman" w:cs="Times New Roman"/>
          <w:noProof/>
        </w:rPr>
        <w:t>t</w:t>
      </w:r>
      <w:r w:rsidR="00880C6E" w:rsidRPr="009A07FA">
        <w:rPr>
          <w:rFonts w:ascii="Times New Roman" w:hAnsi="Times New Roman" w:cs="Times New Roman"/>
          <w:noProof/>
        </w:rPr>
        <w:t>um</w:t>
      </w:r>
      <w:r w:rsidR="00880C6E">
        <w:rPr>
          <w:rFonts w:ascii="Times New Roman" w:hAnsi="Times New Roman" w:cs="Times New Roman"/>
        </w:rPr>
        <w:t xml:space="preserve"> and had a good discussion.  He is going to provide additional information to the committee about several topics.</w:t>
      </w:r>
    </w:p>
    <w:p w:rsidR="00CD3442" w:rsidRPr="00804CF6" w:rsidRDefault="008247FE" w:rsidP="00CD34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04CF6">
        <w:rPr>
          <w:rFonts w:ascii="Times New Roman" w:hAnsi="Times New Roman" w:cs="Times New Roman"/>
        </w:rPr>
        <w:t>Committee on Committees</w:t>
      </w:r>
      <w:r w:rsidR="00CD3442" w:rsidRPr="00804CF6">
        <w:rPr>
          <w:rFonts w:ascii="Times New Roman" w:hAnsi="Times New Roman" w:cs="Times New Roman"/>
        </w:rPr>
        <w:t xml:space="preserve"> – Katz:</w:t>
      </w:r>
      <w:r w:rsidR="00CB7BB9">
        <w:rPr>
          <w:rFonts w:ascii="Times New Roman" w:hAnsi="Times New Roman" w:cs="Times New Roman"/>
        </w:rPr>
        <w:t xml:space="preserve"> </w:t>
      </w:r>
      <w:r w:rsidR="00880C6E">
        <w:rPr>
          <w:rFonts w:ascii="Times New Roman" w:hAnsi="Times New Roman" w:cs="Times New Roman"/>
        </w:rPr>
        <w:t xml:space="preserve"> Faculty poll for committee preferences will be going out next week.</w:t>
      </w:r>
    </w:p>
    <w:p w:rsidR="00B41F82" w:rsidRDefault="00B41F82" w:rsidP="00CD34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04CF6">
        <w:rPr>
          <w:rFonts w:ascii="Times New Roman" w:hAnsi="Times New Roman" w:cs="Times New Roman"/>
        </w:rPr>
        <w:t xml:space="preserve">Faculty Affairs – Ozymy: </w:t>
      </w:r>
      <w:r w:rsidR="00880C6E">
        <w:rPr>
          <w:rFonts w:ascii="Times New Roman" w:hAnsi="Times New Roman" w:cs="Times New Roman"/>
        </w:rPr>
        <w:t xml:space="preserve"> No report</w:t>
      </w:r>
    </w:p>
    <w:p w:rsidR="00B41F82" w:rsidRDefault="00CD3442" w:rsidP="00CB4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 Provost Report – Quintanilla: </w:t>
      </w:r>
    </w:p>
    <w:p w:rsidR="00CD3442" w:rsidRPr="00584BF8" w:rsidRDefault="00B41F82" w:rsidP="00584B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84BF8">
        <w:rPr>
          <w:rFonts w:ascii="Times New Roman" w:hAnsi="Times New Roman" w:cs="Times New Roman"/>
        </w:rPr>
        <w:t xml:space="preserve">Chair and Dean’s </w:t>
      </w:r>
      <w:r w:rsidR="00584BF8">
        <w:rPr>
          <w:rFonts w:ascii="Times New Roman" w:hAnsi="Times New Roman" w:cs="Times New Roman"/>
        </w:rPr>
        <w:t>E</w:t>
      </w:r>
      <w:r w:rsidRPr="00584BF8">
        <w:rPr>
          <w:rFonts w:ascii="Times New Roman" w:hAnsi="Times New Roman" w:cs="Times New Roman"/>
        </w:rPr>
        <w:t>valuations.</w:t>
      </w:r>
    </w:p>
    <w:p w:rsidR="00B41F82" w:rsidRDefault="00B41F82" w:rsidP="008A7A4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Process Flow Chart for catalogue and course revisions</w:t>
      </w:r>
    </w:p>
    <w:p w:rsidR="00880C6E" w:rsidRDefault="00880C6E" w:rsidP="008A7A4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Evaluations – Apologized for the problems with Fall Student Evaluation of Faculty and courses. </w:t>
      </w:r>
    </w:p>
    <w:p w:rsidR="008A7A42" w:rsidRDefault="009A07FA" w:rsidP="008A7A4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</w:t>
      </w:r>
      <w:r w:rsidR="00880C6E">
        <w:rPr>
          <w:rFonts w:ascii="Times New Roman" w:hAnsi="Times New Roman" w:cs="Times New Roman"/>
        </w:rPr>
        <w:t xml:space="preserve"> position </w:t>
      </w:r>
      <w:r w:rsidR="00880C6E" w:rsidRPr="00486591">
        <w:rPr>
          <w:rFonts w:ascii="Times New Roman" w:hAnsi="Times New Roman" w:cs="Times New Roman"/>
          <w:noProof/>
        </w:rPr>
        <w:t>ha</w:t>
      </w:r>
      <w:r w:rsidR="00486591" w:rsidRPr="00486591">
        <w:rPr>
          <w:rFonts w:ascii="Times New Roman" w:hAnsi="Times New Roman" w:cs="Times New Roman"/>
          <w:noProof/>
        </w:rPr>
        <w:t>ve</w:t>
      </w:r>
      <w:r w:rsidR="00880C6E">
        <w:rPr>
          <w:rFonts w:ascii="Times New Roman" w:hAnsi="Times New Roman" w:cs="Times New Roman"/>
        </w:rPr>
        <w:t xml:space="preserve"> been approved </w:t>
      </w:r>
      <w:r w:rsidRPr="009A07FA">
        <w:rPr>
          <w:rFonts w:ascii="Times New Roman" w:hAnsi="Times New Roman" w:cs="Times New Roman"/>
          <w:noProof/>
        </w:rPr>
        <w:t>Ombudsman</w:t>
      </w:r>
      <w:r w:rsidR="00880C6E">
        <w:rPr>
          <w:rFonts w:ascii="Times New Roman" w:hAnsi="Times New Roman" w:cs="Times New Roman"/>
        </w:rPr>
        <w:t xml:space="preserve"> for faculty.  </w:t>
      </w:r>
    </w:p>
    <w:p w:rsidR="00880C6E" w:rsidRDefault="00880C6E" w:rsidP="008A7A4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of classes is under revisions.</w:t>
      </w:r>
    </w:p>
    <w:p w:rsidR="00880C6E" w:rsidRDefault="00880C6E" w:rsidP="008A7A4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position postings – Paul Meyer is retiring in June.  Vice </w:t>
      </w:r>
      <w:r w:rsidR="009A07FA" w:rsidRPr="009A07FA">
        <w:rPr>
          <w:rFonts w:ascii="Times New Roman" w:hAnsi="Times New Roman" w:cs="Times New Roman"/>
          <w:noProof/>
        </w:rPr>
        <w:t>Provo</w:t>
      </w:r>
      <w:r w:rsidRPr="009A07FA">
        <w:rPr>
          <w:rFonts w:ascii="Times New Roman" w:hAnsi="Times New Roman" w:cs="Times New Roman"/>
          <w:noProof/>
        </w:rPr>
        <w:t>st</w:t>
      </w:r>
      <w:r>
        <w:rPr>
          <w:rFonts w:ascii="Times New Roman" w:hAnsi="Times New Roman" w:cs="Times New Roman"/>
        </w:rPr>
        <w:t xml:space="preserve"> will be </w:t>
      </w:r>
      <w:r w:rsidR="009A07FA">
        <w:rPr>
          <w:rFonts w:ascii="Times New Roman" w:hAnsi="Times New Roman" w:cs="Times New Roman"/>
        </w:rPr>
        <w:t>replaced by an Associate</w:t>
      </w:r>
      <w:r>
        <w:rPr>
          <w:rFonts w:ascii="Times New Roman" w:hAnsi="Times New Roman" w:cs="Times New Roman"/>
        </w:rPr>
        <w:t xml:space="preserve"> Vice-President position</w:t>
      </w:r>
      <w:r w:rsidR="009A07FA">
        <w:rPr>
          <w:rFonts w:ascii="Times New Roman" w:hAnsi="Times New Roman" w:cs="Times New Roman"/>
        </w:rPr>
        <w:t xml:space="preserve">.  This change is </w:t>
      </w:r>
      <w:r>
        <w:rPr>
          <w:rFonts w:ascii="Times New Roman" w:hAnsi="Times New Roman" w:cs="Times New Roman"/>
        </w:rPr>
        <w:t>budget neutral</w:t>
      </w:r>
      <w:r w:rsidR="009A07FA">
        <w:rPr>
          <w:rFonts w:ascii="Times New Roman" w:hAnsi="Times New Roman" w:cs="Times New Roman"/>
        </w:rPr>
        <w:t>.</w:t>
      </w:r>
    </w:p>
    <w:p w:rsidR="00880C6E" w:rsidRDefault="009A07FA" w:rsidP="008A7A4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80C6E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>U</w:t>
      </w:r>
      <w:r w:rsidR="00880C6E">
        <w:rPr>
          <w:rFonts w:ascii="Times New Roman" w:hAnsi="Times New Roman" w:cs="Times New Roman"/>
        </w:rPr>
        <w:t xml:space="preserve">ndergraduate </w:t>
      </w:r>
      <w:r>
        <w:rPr>
          <w:rFonts w:ascii="Times New Roman" w:hAnsi="Times New Roman" w:cs="Times New Roman"/>
        </w:rPr>
        <w:t>S</w:t>
      </w:r>
      <w:r w:rsidR="00880C6E">
        <w:rPr>
          <w:rFonts w:ascii="Times New Roman" w:hAnsi="Times New Roman" w:cs="Times New Roman"/>
        </w:rPr>
        <w:t xml:space="preserve">tudies chair </w:t>
      </w:r>
      <w:r>
        <w:rPr>
          <w:rFonts w:ascii="Times New Roman" w:hAnsi="Times New Roman" w:cs="Times New Roman"/>
        </w:rPr>
        <w:t xml:space="preserve">will </w:t>
      </w:r>
      <w:r w:rsidR="00880C6E" w:rsidRPr="00486591">
        <w:rPr>
          <w:rFonts w:ascii="Times New Roman" w:hAnsi="Times New Roman" w:cs="Times New Roman"/>
          <w:noProof/>
        </w:rPr>
        <w:t>replace</w:t>
      </w:r>
      <w:r w:rsidR="00880C6E">
        <w:rPr>
          <w:rFonts w:ascii="Times New Roman" w:hAnsi="Times New Roman" w:cs="Times New Roman"/>
        </w:rPr>
        <w:t xml:space="preserve"> core curriculum coordinator.  Those duties along with other responsibility </w:t>
      </w:r>
      <w:proofErr w:type="gramStart"/>
      <w:r w:rsidR="00880C6E">
        <w:rPr>
          <w:rFonts w:ascii="Times New Roman" w:hAnsi="Times New Roman" w:cs="Times New Roman"/>
        </w:rPr>
        <w:t>BAAS  University</w:t>
      </w:r>
      <w:proofErr w:type="gramEnd"/>
      <w:r w:rsidR="00880C6E">
        <w:rPr>
          <w:rFonts w:ascii="Times New Roman" w:hAnsi="Times New Roman" w:cs="Times New Roman"/>
        </w:rPr>
        <w:t xml:space="preserve"> studies, honors will be the responsibility  of the new chair.</w:t>
      </w:r>
    </w:p>
    <w:p w:rsidR="00880C6E" w:rsidRDefault="009A07FA" w:rsidP="008A7A4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80C6E">
        <w:rPr>
          <w:rFonts w:ascii="Times New Roman" w:hAnsi="Times New Roman" w:cs="Times New Roman"/>
        </w:rPr>
        <w:t xml:space="preserve">Deans </w:t>
      </w:r>
      <w:r w:rsidR="00880C6E" w:rsidRPr="009A07FA">
        <w:rPr>
          <w:rFonts w:ascii="Times New Roman" w:hAnsi="Times New Roman" w:cs="Times New Roman"/>
          <w:noProof/>
        </w:rPr>
        <w:t>evalu</w:t>
      </w:r>
      <w:r w:rsidRPr="009A07FA">
        <w:rPr>
          <w:rFonts w:ascii="Times New Roman" w:hAnsi="Times New Roman" w:cs="Times New Roman"/>
          <w:noProof/>
        </w:rPr>
        <w:t>a</w:t>
      </w:r>
      <w:r w:rsidR="00880C6E" w:rsidRPr="009A07FA">
        <w:rPr>
          <w:rFonts w:ascii="Times New Roman" w:hAnsi="Times New Roman" w:cs="Times New Roman"/>
          <w:noProof/>
        </w:rPr>
        <w:t>tions</w:t>
      </w:r>
      <w:r w:rsidR="00880C6E">
        <w:rPr>
          <w:rFonts w:ascii="Times New Roman" w:hAnsi="Times New Roman" w:cs="Times New Roman"/>
        </w:rPr>
        <w:t xml:space="preserve"> have now been sent out to faculty</w:t>
      </w:r>
    </w:p>
    <w:p w:rsidR="00880C6E" w:rsidRPr="008A7A42" w:rsidRDefault="00880C6E" w:rsidP="008A7A4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Chairs evaluations will be sent out April 4.</w:t>
      </w:r>
    </w:p>
    <w:p w:rsidR="00B41F82" w:rsidRDefault="00804CF6" w:rsidP="00B41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80C6E">
        <w:rPr>
          <w:rFonts w:ascii="Times New Roman" w:hAnsi="Times New Roman" w:cs="Times New Roman"/>
        </w:rPr>
        <w:t>III Good of the Order:</w:t>
      </w:r>
    </w:p>
    <w:p w:rsidR="00804CF6" w:rsidRDefault="00804CF6" w:rsidP="00B41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April </w:t>
      </w:r>
      <w:r w:rsidR="008B0D55">
        <w:rPr>
          <w:rFonts w:ascii="Times New Roman" w:hAnsi="Times New Roman" w:cs="Times New Roman"/>
        </w:rPr>
        <w:t>15</w:t>
      </w:r>
    </w:p>
    <w:p w:rsidR="00B41F82" w:rsidRPr="00B41F82" w:rsidRDefault="00B41F82" w:rsidP="00B41F8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Motion to Adjourn by </w:t>
      </w:r>
      <w:proofErr w:type="spellStart"/>
      <w:r w:rsidR="00880C6E">
        <w:rPr>
          <w:rFonts w:ascii="Times New Roman" w:hAnsi="Times New Roman" w:cs="Times New Roman"/>
        </w:rPr>
        <w:t>Mollick</w:t>
      </w:r>
      <w:proofErr w:type="spellEnd"/>
      <w:r>
        <w:rPr>
          <w:rFonts w:ascii="Times New Roman" w:hAnsi="Times New Roman" w:cs="Times New Roman"/>
        </w:rPr>
        <w:t xml:space="preserve"> and seconded by </w:t>
      </w:r>
      <w:proofErr w:type="gramStart"/>
      <w:r w:rsidR="00880C6E">
        <w:rPr>
          <w:rFonts w:ascii="Times New Roman" w:hAnsi="Times New Roman" w:cs="Times New Roman"/>
        </w:rPr>
        <w:t>Dolan</w:t>
      </w:r>
      <w:r>
        <w:rPr>
          <w:rFonts w:ascii="Times New Roman" w:hAnsi="Times New Roman" w:cs="Times New Roman"/>
        </w:rPr>
        <w:t xml:space="preserve">  Meeting</w:t>
      </w:r>
      <w:proofErr w:type="gramEnd"/>
      <w:r>
        <w:rPr>
          <w:rFonts w:ascii="Times New Roman" w:hAnsi="Times New Roman" w:cs="Times New Roman"/>
        </w:rPr>
        <w:t xml:space="preserve"> adjourned at</w:t>
      </w:r>
      <w:r w:rsidR="009A07FA">
        <w:rPr>
          <w:rFonts w:ascii="Times New Roman" w:hAnsi="Times New Roman" w:cs="Times New Roman"/>
        </w:rPr>
        <w:t xml:space="preserve"> 4:55pm.</w:t>
      </w:r>
    </w:p>
    <w:p w:rsidR="00B41F82" w:rsidRPr="00B41F82" w:rsidRDefault="00B41F82" w:rsidP="00B41F82">
      <w:pPr>
        <w:pStyle w:val="ListParagraph"/>
        <w:rPr>
          <w:rFonts w:ascii="Times New Roman" w:hAnsi="Times New Roman" w:cs="Times New Roman"/>
        </w:rPr>
      </w:pPr>
    </w:p>
    <w:sectPr w:rsidR="00B41F82" w:rsidRPr="00B4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D04"/>
    <w:multiLevelType w:val="hybridMultilevel"/>
    <w:tmpl w:val="5D7A9E38"/>
    <w:lvl w:ilvl="0" w:tplc="07FE1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D77CC"/>
    <w:multiLevelType w:val="hybridMultilevel"/>
    <w:tmpl w:val="B634A140"/>
    <w:lvl w:ilvl="0" w:tplc="EFECC9C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C3B1D"/>
    <w:multiLevelType w:val="hybridMultilevel"/>
    <w:tmpl w:val="0EE4A9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CF6B64"/>
    <w:multiLevelType w:val="hybridMultilevel"/>
    <w:tmpl w:val="2BB06214"/>
    <w:lvl w:ilvl="0" w:tplc="BBE00B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90666"/>
    <w:multiLevelType w:val="hybridMultilevel"/>
    <w:tmpl w:val="9BBE6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21D59"/>
    <w:multiLevelType w:val="hybridMultilevel"/>
    <w:tmpl w:val="EF2616F6"/>
    <w:lvl w:ilvl="0" w:tplc="7602C5E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20002"/>
    <w:multiLevelType w:val="hybridMultilevel"/>
    <w:tmpl w:val="FC70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83191"/>
    <w:multiLevelType w:val="hybridMultilevel"/>
    <w:tmpl w:val="F6FE1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0005E"/>
    <w:multiLevelType w:val="hybridMultilevel"/>
    <w:tmpl w:val="4634A810"/>
    <w:lvl w:ilvl="0" w:tplc="D8CCC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56CBE"/>
    <w:multiLevelType w:val="hybridMultilevel"/>
    <w:tmpl w:val="691CBD3E"/>
    <w:lvl w:ilvl="0" w:tplc="44DE71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171000A4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670D0"/>
    <w:multiLevelType w:val="hybridMultilevel"/>
    <w:tmpl w:val="C2AA83E0"/>
    <w:lvl w:ilvl="0" w:tplc="BE02F5D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B4236"/>
    <w:multiLevelType w:val="hybridMultilevel"/>
    <w:tmpl w:val="E29629D0"/>
    <w:lvl w:ilvl="0" w:tplc="96F81C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89109B"/>
    <w:multiLevelType w:val="hybridMultilevel"/>
    <w:tmpl w:val="9B6CE9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C34D2"/>
    <w:multiLevelType w:val="hybridMultilevel"/>
    <w:tmpl w:val="99CCA3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A257A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51C81CF1"/>
    <w:multiLevelType w:val="hybridMultilevel"/>
    <w:tmpl w:val="86F87652"/>
    <w:lvl w:ilvl="0" w:tplc="9EC44EC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84356"/>
    <w:multiLevelType w:val="hybridMultilevel"/>
    <w:tmpl w:val="1D42C90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CA18E3"/>
    <w:multiLevelType w:val="hybridMultilevel"/>
    <w:tmpl w:val="D7B60C40"/>
    <w:lvl w:ilvl="0" w:tplc="BEB841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314A8"/>
    <w:multiLevelType w:val="hybridMultilevel"/>
    <w:tmpl w:val="6104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9631C"/>
    <w:multiLevelType w:val="multilevel"/>
    <w:tmpl w:val="F356D63C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0" w15:restartNumberingAfterBreak="0">
    <w:nsid w:val="67154D0F"/>
    <w:multiLevelType w:val="hybridMultilevel"/>
    <w:tmpl w:val="1FB6F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87FE2"/>
    <w:multiLevelType w:val="hybridMultilevel"/>
    <w:tmpl w:val="6D6C2ED4"/>
    <w:lvl w:ilvl="0" w:tplc="D68446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540790"/>
    <w:multiLevelType w:val="multilevel"/>
    <w:tmpl w:val="F356D63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7472A62"/>
    <w:multiLevelType w:val="hybridMultilevel"/>
    <w:tmpl w:val="475ABF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0F3607"/>
    <w:multiLevelType w:val="hybridMultilevel"/>
    <w:tmpl w:val="5B5C5844"/>
    <w:lvl w:ilvl="0" w:tplc="860CE9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5490"/>
    <w:multiLevelType w:val="hybridMultilevel"/>
    <w:tmpl w:val="B8367F4C"/>
    <w:lvl w:ilvl="0" w:tplc="99CA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B65F77"/>
    <w:multiLevelType w:val="hybridMultilevel"/>
    <w:tmpl w:val="726C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9173B"/>
    <w:multiLevelType w:val="hybridMultilevel"/>
    <w:tmpl w:val="7C2E97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0462E"/>
    <w:multiLevelType w:val="hybridMultilevel"/>
    <w:tmpl w:val="862E3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2"/>
  </w:num>
  <w:num w:numId="3">
    <w:abstractNumId w:val="22"/>
  </w:num>
  <w:num w:numId="4">
    <w:abstractNumId w:val="24"/>
  </w:num>
  <w:num w:numId="5">
    <w:abstractNumId w:val="1"/>
  </w:num>
  <w:num w:numId="6">
    <w:abstractNumId w:val="14"/>
  </w:num>
  <w:num w:numId="7">
    <w:abstractNumId w:val="19"/>
  </w:num>
  <w:num w:numId="8">
    <w:abstractNumId w:val="18"/>
  </w:num>
  <w:num w:numId="9">
    <w:abstractNumId w:val="0"/>
  </w:num>
  <w:num w:numId="10">
    <w:abstractNumId w:val="27"/>
  </w:num>
  <w:num w:numId="11">
    <w:abstractNumId w:val="26"/>
  </w:num>
  <w:num w:numId="12">
    <w:abstractNumId w:val="5"/>
  </w:num>
  <w:num w:numId="13">
    <w:abstractNumId w:val="7"/>
  </w:num>
  <w:num w:numId="14">
    <w:abstractNumId w:val="13"/>
  </w:num>
  <w:num w:numId="15">
    <w:abstractNumId w:val="6"/>
  </w:num>
  <w:num w:numId="16">
    <w:abstractNumId w:val="4"/>
  </w:num>
  <w:num w:numId="17">
    <w:abstractNumId w:val="17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8"/>
  </w:num>
  <w:num w:numId="23">
    <w:abstractNumId w:val="3"/>
  </w:num>
  <w:num w:numId="24">
    <w:abstractNumId w:val="10"/>
  </w:num>
  <w:num w:numId="25">
    <w:abstractNumId w:val="20"/>
  </w:num>
  <w:num w:numId="26">
    <w:abstractNumId w:val="15"/>
  </w:num>
  <w:num w:numId="27">
    <w:abstractNumId w:val="25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1MDAxM7c0tLAwNzJQ0lEKTi0uzszPAykwrgUARDY1DiwAAAA="/>
  </w:docVars>
  <w:rsids>
    <w:rsidRoot w:val="00A5044D"/>
    <w:rsid w:val="00086C93"/>
    <w:rsid w:val="000D1255"/>
    <w:rsid w:val="000D798A"/>
    <w:rsid w:val="000F5C04"/>
    <w:rsid w:val="00105AB4"/>
    <w:rsid w:val="00105CDC"/>
    <w:rsid w:val="00161CD6"/>
    <w:rsid w:val="001A1694"/>
    <w:rsid w:val="001B20C4"/>
    <w:rsid w:val="00205F76"/>
    <w:rsid w:val="00213E82"/>
    <w:rsid w:val="00233294"/>
    <w:rsid w:val="00235C3E"/>
    <w:rsid w:val="002B3D11"/>
    <w:rsid w:val="002D1FCD"/>
    <w:rsid w:val="0031451C"/>
    <w:rsid w:val="003253A4"/>
    <w:rsid w:val="003B1F0D"/>
    <w:rsid w:val="00402B6B"/>
    <w:rsid w:val="004825FB"/>
    <w:rsid w:val="00486591"/>
    <w:rsid w:val="0049609D"/>
    <w:rsid w:val="004F5EBE"/>
    <w:rsid w:val="005302B0"/>
    <w:rsid w:val="005740FF"/>
    <w:rsid w:val="005836D5"/>
    <w:rsid w:val="00584BF8"/>
    <w:rsid w:val="005C6DAD"/>
    <w:rsid w:val="00623440"/>
    <w:rsid w:val="0064220A"/>
    <w:rsid w:val="006559A6"/>
    <w:rsid w:val="00667EB8"/>
    <w:rsid w:val="006B2EAC"/>
    <w:rsid w:val="006C59F8"/>
    <w:rsid w:val="006D3775"/>
    <w:rsid w:val="00711B41"/>
    <w:rsid w:val="0079515F"/>
    <w:rsid w:val="007B5297"/>
    <w:rsid w:val="007B7E1D"/>
    <w:rsid w:val="007D2149"/>
    <w:rsid w:val="00804CF6"/>
    <w:rsid w:val="00812197"/>
    <w:rsid w:val="008247FE"/>
    <w:rsid w:val="00880C6E"/>
    <w:rsid w:val="00895195"/>
    <w:rsid w:val="008A7A42"/>
    <w:rsid w:val="008B0D55"/>
    <w:rsid w:val="008B1349"/>
    <w:rsid w:val="008D7D08"/>
    <w:rsid w:val="009A07FA"/>
    <w:rsid w:val="00A37697"/>
    <w:rsid w:val="00A5044D"/>
    <w:rsid w:val="00A65910"/>
    <w:rsid w:val="00A80C22"/>
    <w:rsid w:val="00AE2167"/>
    <w:rsid w:val="00B178A4"/>
    <w:rsid w:val="00B26BE8"/>
    <w:rsid w:val="00B41F82"/>
    <w:rsid w:val="00B56C9D"/>
    <w:rsid w:val="00BE1BD3"/>
    <w:rsid w:val="00C4760A"/>
    <w:rsid w:val="00C73647"/>
    <w:rsid w:val="00C83289"/>
    <w:rsid w:val="00C9314F"/>
    <w:rsid w:val="00CB4F74"/>
    <w:rsid w:val="00CB7BB9"/>
    <w:rsid w:val="00CD1D6F"/>
    <w:rsid w:val="00CD3442"/>
    <w:rsid w:val="00D11AC9"/>
    <w:rsid w:val="00D20646"/>
    <w:rsid w:val="00D6440C"/>
    <w:rsid w:val="00DB71F2"/>
    <w:rsid w:val="00DF2A49"/>
    <w:rsid w:val="00E23AF9"/>
    <w:rsid w:val="00E82944"/>
    <w:rsid w:val="00EB5988"/>
    <w:rsid w:val="00EB7C47"/>
    <w:rsid w:val="00EF5C51"/>
    <w:rsid w:val="00F35461"/>
    <w:rsid w:val="00F356FC"/>
    <w:rsid w:val="00F4566E"/>
    <w:rsid w:val="00F91C5C"/>
    <w:rsid w:val="00FA61FD"/>
    <w:rsid w:val="00FA6B3B"/>
    <w:rsid w:val="00FB642E"/>
    <w:rsid w:val="00FC38C0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9C0AF-7735-4F62-B04C-86A697EE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D6F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D6F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D6F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D6F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D6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D6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D6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D6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D6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1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1D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D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D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D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D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D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D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Day</dc:creator>
  <cp:keywords/>
  <dc:description/>
  <cp:lastModifiedBy>Dr. Ozymy</cp:lastModifiedBy>
  <cp:revision>2</cp:revision>
  <dcterms:created xsi:type="dcterms:W3CDTF">2016-06-29T20:41:00Z</dcterms:created>
  <dcterms:modified xsi:type="dcterms:W3CDTF">2016-06-29T20:41:00Z</dcterms:modified>
</cp:coreProperties>
</file>