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519" w14:textId="44E69278" w:rsidR="40779D9C" w:rsidRDefault="40779D9C" w:rsidP="40779D9C">
      <w:pPr>
        <w:spacing w:after="0" w:line="240" w:lineRule="auto"/>
        <w:jc w:val="center"/>
        <w:rPr>
          <w:rFonts w:ascii="Times" w:eastAsia="Arial" w:hAnsi="Times" w:cs="Arial"/>
          <w:b/>
          <w:bCs/>
          <w:sz w:val="20"/>
          <w:szCs w:val="20"/>
        </w:rPr>
      </w:pPr>
    </w:p>
    <w:p w14:paraId="134B6B26" w14:textId="1A10338B" w:rsidR="00506452" w:rsidRPr="00B356BF" w:rsidRDefault="00CB531B">
      <w:pPr>
        <w:spacing w:after="0" w:line="240" w:lineRule="auto"/>
        <w:jc w:val="center"/>
        <w:rPr>
          <w:rFonts w:ascii="Times" w:eastAsia="Arial" w:hAnsi="Times" w:cs="Arial"/>
          <w:b/>
          <w:sz w:val="20"/>
        </w:rPr>
      </w:pPr>
      <w:r w:rsidRPr="00B356BF">
        <w:rPr>
          <w:rFonts w:ascii="Times" w:eastAsia="Arial" w:hAnsi="Times" w:cs="Arial"/>
          <w:b/>
          <w:sz w:val="20"/>
        </w:rPr>
        <w:t>Annual Performance Reviews of Full-Time Faculty Members (ADEP)</w:t>
      </w:r>
    </w:p>
    <w:p w14:paraId="7A962260" w14:textId="3B8231CF" w:rsidR="00E70888" w:rsidRPr="00B356BF" w:rsidRDefault="00E70888">
      <w:pPr>
        <w:spacing w:after="0" w:line="240" w:lineRule="auto"/>
        <w:jc w:val="center"/>
        <w:rPr>
          <w:rFonts w:ascii="Times" w:eastAsia="Arial" w:hAnsi="Times" w:cs="Arial"/>
          <w:b/>
          <w:sz w:val="20"/>
        </w:rPr>
      </w:pPr>
      <w:r w:rsidRPr="00B356BF">
        <w:rPr>
          <w:rFonts w:ascii="Times" w:eastAsia="Arial" w:hAnsi="Times" w:cs="Arial"/>
          <w:b/>
          <w:sz w:val="20"/>
        </w:rPr>
        <w:t xml:space="preserve">Rubric summary </w:t>
      </w:r>
      <w:r w:rsidR="007646CD">
        <w:rPr>
          <w:rFonts w:ascii="Times" w:eastAsia="Arial" w:hAnsi="Times" w:cs="Arial"/>
          <w:b/>
          <w:sz w:val="20"/>
        </w:rPr>
        <w:t xml:space="preserve">&amp; </w:t>
      </w:r>
      <w:r w:rsidR="005B31C4" w:rsidRPr="00B356BF">
        <w:rPr>
          <w:rFonts w:ascii="Times" w:eastAsia="Arial" w:hAnsi="Times" w:cs="Arial"/>
          <w:b/>
          <w:sz w:val="20"/>
        </w:rPr>
        <w:t>work</w:t>
      </w:r>
      <w:r w:rsidR="007646CD">
        <w:rPr>
          <w:rFonts w:ascii="Times" w:eastAsia="Arial" w:hAnsi="Times" w:cs="Arial"/>
          <w:b/>
          <w:sz w:val="20"/>
        </w:rPr>
        <w:t>s</w:t>
      </w:r>
      <w:r w:rsidRPr="00B356BF">
        <w:rPr>
          <w:rFonts w:ascii="Times" w:eastAsia="Arial" w:hAnsi="Times" w:cs="Arial"/>
          <w:b/>
          <w:sz w:val="20"/>
        </w:rPr>
        <w:t>heet for Department Chairs</w:t>
      </w:r>
    </w:p>
    <w:p w14:paraId="5786D278" w14:textId="1A8EB45C" w:rsidR="00506452" w:rsidRPr="00B356BF" w:rsidRDefault="00CB531B" w:rsidP="00B356BF">
      <w:pPr>
        <w:spacing w:after="0" w:line="240" w:lineRule="auto"/>
        <w:jc w:val="center"/>
        <w:rPr>
          <w:rFonts w:ascii="Times" w:eastAsia="Arial" w:hAnsi="Times" w:cs="Arial"/>
          <w:sz w:val="20"/>
        </w:rPr>
      </w:pPr>
      <w:r w:rsidRPr="00B356BF">
        <w:rPr>
          <w:rFonts w:ascii="Times" w:eastAsia="Arial" w:hAnsi="Times" w:cs="Arial"/>
          <w:sz w:val="20"/>
        </w:rPr>
        <w:t>TAMU-CC College of Education and Human Development</w:t>
      </w:r>
    </w:p>
    <w:tbl>
      <w:tblPr>
        <w:tblStyle w:val="TableGrid"/>
        <w:tblpPr w:leftFromText="180" w:rightFromText="180" w:vertAnchor="text" w:horzAnchor="margin" w:tblpXSpec="center" w:tblpY="106"/>
        <w:tblW w:w="11340" w:type="dxa"/>
        <w:tblLook w:val="04A0" w:firstRow="1" w:lastRow="0" w:firstColumn="1" w:lastColumn="0" w:noHBand="0" w:noVBand="1"/>
      </w:tblPr>
      <w:tblGrid>
        <w:gridCol w:w="8190"/>
        <w:gridCol w:w="990"/>
        <w:gridCol w:w="2160"/>
      </w:tblGrid>
      <w:tr w:rsidR="007646CD" w:rsidRPr="00B356BF" w14:paraId="7702A9FF" w14:textId="77777777" w:rsidTr="62CFD76A">
        <w:tc>
          <w:tcPr>
            <w:tcW w:w="8190" w:type="dxa"/>
          </w:tcPr>
          <w:p w14:paraId="51CA6B3F"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COEHD Rubric for Faculty Performance in Teaching</w:t>
            </w:r>
          </w:p>
        </w:tc>
        <w:tc>
          <w:tcPr>
            <w:tcW w:w="990" w:type="dxa"/>
          </w:tcPr>
          <w:p w14:paraId="5D813B7B" w14:textId="77777777" w:rsidR="007646CD" w:rsidRPr="00B356BF" w:rsidRDefault="007646CD" w:rsidP="007646CD">
            <w:pPr>
              <w:rPr>
                <w:rFonts w:ascii="Times" w:eastAsia="Arial" w:hAnsi="Times" w:cs="Arial"/>
                <w:b/>
                <w:sz w:val="20"/>
              </w:rPr>
            </w:pPr>
          </w:p>
        </w:tc>
        <w:tc>
          <w:tcPr>
            <w:tcW w:w="2160" w:type="dxa"/>
          </w:tcPr>
          <w:p w14:paraId="41D3D798" w14:textId="77777777" w:rsidR="007646CD" w:rsidRPr="00B356BF" w:rsidRDefault="007646CD" w:rsidP="007646CD">
            <w:pPr>
              <w:rPr>
                <w:rFonts w:ascii="Times" w:eastAsia="Arial" w:hAnsi="Times" w:cs="Arial"/>
                <w:b/>
                <w:sz w:val="20"/>
              </w:rPr>
            </w:pPr>
          </w:p>
        </w:tc>
      </w:tr>
      <w:tr w:rsidR="007646CD" w:rsidRPr="00B356BF" w14:paraId="53471CBC" w14:textId="77777777" w:rsidTr="62CFD76A">
        <w:tc>
          <w:tcPr>
            <w:tcW w:w="8190" w:type="dxa"/>
          </w:tcPr>
          <w:p w14:paraId="3C409C4A" w14:textId="77777777" w:rsidR="007646CD" w:rsidRPr="00B356BF" w:rsidRDefault="281ECA56" w:rsidP="62CFD76A">
            <w:pPr>
              <w:rPr>
                <w:rFonts w:ascii="Times" w:eastAsia="Arial" w:hAnsi="Times" w:cs="Arial"/>
                <w:b/>
                <w:bCs/>
                <w:sz w:val="20"/>
                <w:szCs w:val="20"/>
              </w:rPr>
            </w:pPr>
            <w:r w:rsidRPr="62CFD76A">
              <w:rPr>
                <w:rFonts w:ascii="Times" w:eastAsia="Arial" w:hAnsi="Times" w:cs="Arial"/>
                <w:b/>
                <w:bCs/>
                <w:sz w:val="20"/>
                <w:szCs w:val="20"/>
              </w:rPr>
              <w:t>Excellent (4): Faculty member demonstrates exceptional performance exceeding expectations</w:t>
            </w:r>
          </w:p>
          <w:p w14:paraId="15B89814" w14:textId="77777777" w:rsidR="007646CD" w:rsidRPr="00B356BF" w:rsidRDefault="281ECA56" w:rsidP="62CFD76A">
            <w:pPr>
              <w:rPr>
                <w:rFonts w:ascii="Times" w:eastAsia="Arial" w:hAnsi="Times" w:cs="Arial"/>
                <w:sz w:val="20"/>
                <w:szCs w:val="20"/>
              </w:rPr>
            </w:pPr>
            <w:r w:rsidRPr="62CFD76A">
              <w:rPr>
                <w:rFonts w:ascii="Times" w:eastAsia="Arial" w:hAnsi="Times" w:cs="Arial"/>
                <w:sz w:val="20"/>
                <w:szCs w:val="20"/>
              </w:rPr>
              <w:t xml:space="preserve">The faculty member submits documentation suggesting effective, rigorous, and innovative teaching. </w:t>
            </w:r>
            <w:r w:rsidRPr="62CFD76A">
              <w:rPr>
                <w:rFonts w:ascii="Times" w:eastAsia="Arial" w:hAnsi="Times" w:cs="Arial"/>
                <w:i/>
                <w:iCs/>
                <w:sz w:val="20"/>
                <w:szCs w:val="20"/>
              </w:rPr>
              <w:t xml:space="preserve">Excellence </w:t>
            </w:r>
            <w:r w:rsidRPr="62CFD76A">
              <w:rPr>
                <w:rFonts w:ascii="Times" w:eastAsia="Arial" w:hAnsi="Times" w:cs="Arial"/>
                <w:sz w:val="20"/>
                <w:szCs w:val="20"/>
              </w:rPr>
              <w:t xml:space="preserve">is warranted when the faculty member can document five (5) of the following ten (10) criteria: </w:t>
            </w:r>
          </w:p>
          <w:p w14:paraId="65AEFEE5" w14:textId="77777777" w:rsidR="007646CD" w:rsidRPr="00B356BF" w:rsidRDefault="007646CD" w:rsidP="62CFD76A">
            <w:pPr>
              <w:rPr>
                <w:rFonts w:ascii="Times" w:eastAsia="Arial" w:hAnsi="Times" w:cs="Arial"/>
                <w:b/>
                <w:bCs/>
                <w:sz w:val="20"/>
                <w:szCs w:val="20"/>
              </w:rPr>
            </w:pPr>
          </w:p>
        </w:tc>
        <w:tc>
          <w:tcPr>
            <w:tcW w:w="990" w:type="dxa"/>
          </w:tcPr>
          <w:p w14:paraId="057589E9" w14:textId="77777777" w:rsidR="007646CD" w:rsidRDefault="007646CD" w:rsidP="007646CD">
            <w:pPr>
              <w:rPr>
                <w:rFonts w:ascii="Times" w:eastAsia="Arial" w:hAnsi="Times" w:cs="Arial"/>
                <w:b/>
                <w:sz w:val="20"/>
              </w:rPr>
            </w:pPr>
            <w:r w:rsidRPr="00B356BF">
              <w:rPr>
                <w:rFonts w:ascii="Times" w:eastAsia="Arial" w:hAnsi="Times" w:cs="Arial"/>
                <w:b/>
                <w:sz w:val="20"/>
              </w:rPr>
              <w:t>Faculty</w:t>
            </w:r>
            <w:r>
              <w:rPr>
                <w:rFonts w:ascii="Times" w:eastAsia="Arial" w:hAnsi="Times" w:cs="Arial"/>
                <w:b/>
                <w:sz w:val="20"/>
              </w:rPr>
              <w:t>/</w:t>
            </w:r>
          </w:p>
          <w:p w14:paraId="093866A5" w14:textId="77777777" w:rsidR="007646CD" w:rsidRPr="00B356BF" w:rsidRDefault="007646CD" w:rsidP="007646CD">
            <w:pPr>
              <w:rPr>
                <w:rFonts w:ascii="Times" w:eastAsia="Arial" w:hAnsi="Times" w:cs="Arial"/>
                <w:b/>
                <w:sz w:val="20"/>
              </w:rPr>
            </w:pPr>
            <w:proofErr w:type="spellStart"/>
            <w:r>
              <w:rPr>
                <w:rFonts w:ascii="Times" w:eastAsia="Arial" w:hAnsi="Times" w:cs="Arial"/>
                <w:b/>
                <w:sz w:val="20"/>
              </w:rPr>
              <w:t>Self Assess</w:t>
            </w:r>
            <w:proofErr w:type="spellEnd"/>
          </w:p>
        </w:tc>
        <w:tc>
          <w:tcPr>
            <w:tcW w:w="2160" w:type="dxa"/>
          </w:tcPr>
          <w:p w14:paraId="53C687DB"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Dept. Chair</w:t>
            </w:r>
          </w:p>
          <w:p w14:paraId="0256B414"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Review/Notes</w:t>
            </w:r>
          </w:p>
        </w:tc>
      </w:tr>
      <w:tr w:rsidR="007646CD" w:rsidRPr="00B356BF" w14:paraId="0EF89BC6" w14:textId="77777777" w:rsidTr="62CFD76A">
        <w:tc>
          <w:tcPr>
            <w:tcW w:w="8190" w:type="dxa"/>
          </w:tcPr>
          <w:p w14:paraId="4E9A587B" w14:textId="2A329098" w:rsidR="004A6C07" w:rsidRPr="004A6C07" w:rsidRDefault="281ECA56" w:rsidP="62CFD76A">
            <w:pPr>
              <w:pStyle w:val="ListParagraph"/>
              <w:numPr>
                <w:ilvl w:val="0"/>
                <w:numId w:val="9"/>
              </w:numPr>
              <w:rPr>
                <w:rFonts w:ascii="Times" w:eastAsia="Arial" w:hAnsi="Times" w:cs="Arial"/>
                <w:b/>
                <w:bCs/>
                <w:color w:val="000000" w:themeColor="text1"/>
                <w:sz w:val="20"/>
                <w:szCs w:val="20"/>
              </w:rPr>
            </w:pPr>
            <w:r w:rsidRPr="62CFD76A">
              <w:rPr>
                <w:rFonts w:ascii="Times" w:eastAsia="Arial" w:hAnsi="Times" w:cs="Arial"/>
                <w:sz w:val="20"/>
                <w:szCs w:val="20"/>
              </w:rPr>
              <w:t xml:space="preserve">Achieving a mean rating </w:t>
            </w:r>
            <w:r w:rsidR="5FCB3F31" w:rsidRPr="00E17AFA">
              <w:rPr>
                <w:rFonts w:ascii="Times" w:eastAsia="Arial" w:hAnsi="Times" w:cs="Arial"/>
                <w:sz w:val="20"/>
                <w:szCs w:val="20"/>
              </w:rPr>
              <w:t>4.5 or above</w:t>
            </w:r>
            <w:r w:rsidR="65E3080F" w:rsidRPr="00E17AFA">
              <w:rPr>
                <w:rFonts w:ascii="Times" w:eastAsia="Arial" w:hAnsi="Times" w:cs="Arial"/>
                <w:sz w:val="20"/>
                <w:szCs w:val="20"/>
              </w:rPr>
              <w:t xml:space="preserve"> </w:t>
            </w:r>
            <w:r w:rsidRPr="62CFD76A">
              <w:rPr>
                <w:rFonts w:ascii="Times" w:eastAsia="Arial" w:hAnsi="Times" w:cs="Arial"/>
                <w:sz w:val="20"/>
                <w:szCs w:val="20"/>
              </w:rPr>
              <w:t>on student evaluations</w:t>
            </w:r>
          </w:p>
          <w:p w14:paraId="6A263E59" w14:textId="69C8FB82" w:rsidR="007646CD" w:rsidRPr="004A6C07" w:rsidRDefault="0832C488" w:rsidP="62CFD76A">
            <w:pPr>
              <w:pStyle w:val="ListParagraph"/>
              <w:rPr>
                <w:rFonts w:ascii="Times" w:eastAsia="Arial" w:hAnsi="Times" w:cs="Arial"/>
                <w:b/>
                <w:bCs/>
                <w:sz w:val="20"/>
                <w:szCs w:val="20"/>
              </w:rPr>
            </w:pPr>
            <w:r w:rsidRPr="62CFD76A">
              <w:rPr>
                <w:rFonts w:ascii="Times" w:eastAsia="Arial" w:hAnsi="Times" w:cs="Arial"/>
                <w:b/>
                <w:bCs/>
                <w:sz w:val="20"/>
                <w:szCs w:val="20"/>
              </w:rPr>
              <w:t>(must be documented as one of the five criteria)</w:t>
            </w:r>
            <w:r w:rsidR="281ECA56" w:rsidRPr="62CFD76A">
              <w:rPr>
                <w:rFonts w:ascii="Times" w:eastAsia="Arial" w:hAnsi="Times" w:cs="Arial"/>
                <w:b/>
                <w:bCs/>
                <w:sz w:val="20"/>
                <w:szCs w:val="20"/>
              </w:rPr>
              <w:t xml:space="preserve"> </w:t>
            </w:r>
          </w:p>
        </w:tc>
        <w:tc>
          <w:tcPr>
            <w:tcW w:w="990" w:type="dxa"/>
          </w:tcPr>
          <w:p w14:paraId="5832DC4F" w14:textId="77777777" w:rsidR="007646CD" w:rsidRPr="00B356BF" w:rsidRDefault="007646CD" w:rsidP="007646CD">
            <w:pPr>
              <w:rPr>
                <w:rFonts w:ascii="Times" w:eastAsia="Arial" w:hAnsi="Times" w:cs="Arial"/>
                <w:b/>
                <w:sz w:val="20"/>
              </w:rPr>
            </w:pPr>
          </w:p>
        </w:tc>
        <w:tc>
          <w:tcPr>
            <w:tcW w:w="2160" w:type="dxa"/>
          </w:tcPr>
          <w:p w14:paraId="323AA5D5" w14:textId="77777777" w:rsidR="007646CD" w:rsidRPr="00B356BF" w:rsidRDefault="007646CD" w:rsidP="007646CD">
            <w:pPr>
              <w:rPr>
                <w:rFonts w:ascii="Times" w:eastAsia="Arial" w:hAnsi="Times" w:cs="Arial"/>
                <w:b/>
                <w:sz w:val="20"/>
              </w:rPr>
            </w:pPr>
          </w:p>
        </w:tc>
      </w:tr>
      <w:tr w:rsidR="007646CD" w:rsidRPr="00B356BF" w14:paraId="69E8A129" w14:textId="77777777" w:rsidTr="62CFD76A">
        <w:tc>
          <w:tcPr>
            <w:tcW w:w="8190" w:type="dxa"/>
          </w:tcPr>
          <w:p w14:paraId="727CA1AA"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Receiving positive peer evaluations </w:t>
            </w:r>
          </w:p>
        </w:tc>
        <w:tc>
          <w:tcPr>
            <w:tcW w:w="990" w:type="dxa"/>
          </w:tcPr>
          <w:p w14:paraId="3252F371" w14:textId="77777777" w:rsidR="007646CD" w:rsidRPr="00B356BF" w:rsidRDefault="007646CD" w:rsidP="007646CD">
            <w:pPr>
              <w:rPr>
                <w:rFonts w:ascii="Times" w:eastAsia="Arial" w:hAnsi="Times" w:cs="Arial"/>
                <w:b/>
                <w:sz w:val="20"/>
              </w:rPr>
            </w:pPr>
          </w:p>
        </w:tc>
        <w:tc>
          <w:tcPr>
            <w:tcW w:w="2160" w:type="dxa"/>
          </w:tcPr>
          <w:p w14:paraId="3351F31E" w14:textId="77777777" w:rsidR="007646CD" w:rsidRPr="00B356BF" w:rsidRDefault="007646CD" w:rsidP="007646CD">
            <w:pPr>
              <w:rPr>
                <w:rFonts w:ascii="Times" w:eastAsia="Arial" w:hAnsi="Times" w:cs="Arial"/>
                <w:b/>
                <w:sz w:val="20"/>
              </w:rPr>
            </w:pPr>
          </w:p>
        </w:tc>
      </w:tr>
      <w:tr w:rsidR="007646CD" w:rsidRPr="00B356BF" w14:paraId="3B93BF03" w14:textId="77777777" w:rsidTr="62CFD76A">
        <w:tc>
          <w:tcPr>
            <w:tcW w:w="8190" w:type="dxa"/>
          </w:tcPr>
          <w:p w14:paraId="1C7B84E1"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Coordinating major course redesigns or proposing new curriculum </w:t>
            </w:r>
          </w:p>
        </w:tc>
        <w:tc>
          <w:tcPr>
            <w:tcW w:w="990" w:type="dxa"/>
          </w:tcPr>
          <w:p w14:paraId="49A55D31" w14:textId="77777777" w:rsidR="007646CD" w:rsidRPr="00B356BF" w:rsidRDefault="007646CD" w:rsidP="007646CD">
            <w:pPr>
              <w:rPr>
                <w:rFonts w:ascii="Times" w:eastAsia="Arial" w:hAnsi="Times" w:cs="Arial"/>
                <w:b/>
                <w:sz w:val="20"/>
              </w:rPr>
            </w:pPr>
          </w:p>
        </w:tc>
        <w:tc>
          <w:tcPr>
            <w:tcW w:w="2160" w:type="dxa"/>
          </w:tcPr>
          <w:p w14:paraId="67F4F624" w14:textId="77777777" w:rsidR="007646CD" w:rsidRPr="00B356BF" w:rsidRDefault="007646CD" w:rsidP="007646CD">
            <w:pPr>
              <w:rPr>
                <w:rFonts w:ascii="Times" w:eastAsia="Arial" w:hAnsi="Times" w:cs="Arial"/>
                <w:b/>
                <w:sz w:val="20"/>
              </w:rPr>
            </w:pPr>
          </w:p>
        </w:tc>
      </w:tr>
      <w:tr w:rsidR="007646CD" w:rsidRPr="00B356BF" w14:paraId="0AB8C073" w14:textId="77777777" w:rsidTr="62CFD76A">
        <w:tc>
          <w:tcPr>
            <w:tcW w:w="8190" w:type="dxa"/>
          </w:tcPr>
          <w:p w14:paraId="2E139A33"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Updating syllabi to incorporate contemporary learning and novel research findings </w:t>
            </w:r>
          </w:p>
        </w:tc>
        <w:tc>
          <w:tcPr>
            <w:tcW w:w="990" w:type="dxa"/>
          </w:tcPr>
          <w:p w14:paraId="410F74A3" w14:textId="77777777" w:rsidR="007646CD" w:rsidRPr="00B356BF" w:rsidRDefault="007646CD" w:rsidP="007646CD">
            <w:pPr>
              <w:rPr>
                <w:rFonts w:ascii="Times" w:eastAsia="Arial" w:hAnsi="Times" w:cs="Arial"/>
                <w:b/>
                <w:sz w:val="20"/>
              </w:rPr>
            </w:pPr>
          </w:p>
        </w:tc>
        <w:tc>
          <w:tcPr>
            <w:tcW w:w="2160" w:type="dxa"/>
          </w:tcPr>
          <w:p w14:paraId="08FA7074" w14:textId="77777777" w:rsidR="007646CD" w:rsidRPr="00B356BF" w:rsidRDefault="007646CD" w:rsidP="007646CD">
            <w:pPr>
              <w:rPr>
                <w:rFonts w:ascii="Times" w:eastAsia="Arial" w:hAnsi="Times" w:cs="Arial"/>
                <w:b/>
                <w:sz w:val="20"/>
              </w:rPr>
            </w:pPr>
          </w:p>
        </w:tc>
      </w:tr>
      <w:tr w:rsidR="007646CD" w:rsidRPr="00B356BF" w14:paraId="42162A4E" w14:textId="77777777" w:rsidTr="62CFD76A">
        <w:tc>
          <w:tcPr>
            <w:tcW w:w="8190" w:type="dxa"/>
          </w:tcPr>
          <w:p w14:paraId="6CBBB8FE"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Utilizing Blackboard Grade Center for returning grades and providing students feedback on their assignments and examinations </w:t>
            </w:r>
          </w:p>
        </w:tc>
        <w:tc>
          <w:tcPr>
            <w:tcW w:w="990" w:type="dxa"/>
          </w:tcPr>
          <w:p w14:paraId="78B4D178" w14:textId="77777777" w:rsidR="007646CD" w:rsidRPr="00B356BF" w:rsidRDefault="007646CD" w:rsidP="007646CD">
            <w:pPr>
              <w:rPr>
                <w:rFonts w:ascii="Times" w:eastAsia="Arial" w:hAnsi="Times" w:cs="Arial"/>
                <w:b/>
                <w:sz w:val="20"/>
              </w:rPr>
            </w:pPr>
          </w:p>
        </w:tc>
        <w:tc>
          <w:tcPr>
            <w:tcW w:w="2160" w:type="dxa"/>
          </w:tcPr>
          <w:p w14:paraId="4BD4E9B2" w14:textId="77777777" w:rsidR="007646CD" w:rsidRPr="00B356BF" w:rsidRDefault="007646CD" w:rsidP="007646CD">
            <w:pPr>
              <w:rPr>
                <w:rFonts w:ascii="Times" w:eastAsia="Arial" w:hAnsi="Times" w:cs="Arial"/>
                <w:b/>
                <w:sz w:val="20"/>
              </w:rPr>
            </w:pPr>
          </w:p>
        </w:tc>
      </w:tr>
      <w:tr w:rsidR="007646CD" w:rsidRPr="00B356BF" w14:paraId="5E81441C" w14:textId="77777777" w:rsidTr="62CFD76A">
        <w:tc>
          <w:tcPr>
            <w:tcW w:w="8190" w:type="dxa"/>
          </w:tcPr>
          <w:p w14:paraId="6761C79A" w14:textId="76794E60" w:rsidR="007646CD" w:rsidRPr="00BF45EC" w:rsidRDefault="007646CD" w:rsidP="62CFD76A">
            <w:pPr>
              <w:pStyle w:val="ListParagraph"/>
              <w:numPr>
                <w:ilvl w:val="0"/>
                <w:numId w:val="9"/>
              </w:numPr>
              <w:rPr>
                <w:rFonts w:ascii="Times" w:eastAsia="Arial" w:hAnsi="Times" w:cs="Arial"/>
                <w:b/>
                <w:bCs/>
                <w:sz w:val="20"/>
                <w:szCs w:val="20"/>
              </w:rPr>
            </w:pPr>
          </w:p>
        </w:tc>
        <w:tc>
          <w:tcPr>
            <w:tcW w:w="990" w:type="dxa"/>
          </w:tcPr>
          <w:p w14:paraId="2D3353E9" w14:textId="77777777" w:rsidR="007646CD" w:rsidRPr="00B356BF" w:rsidRDefault="007646CD" w:rsidP="007646CD">
            <w:pPr>
              <w:rPr>
                <w:rFonts w:ascii="Times" w:eastAsia="Arial" w:hAnsi="Times" w:cs="Arial"/>
                <w:b/>
                <w:sz w:val="20"/>
              </w:rPr>
            </w:pPr>
          </w:p>
        </w:tc>
        <w:tc>
          <w:tcPr>
            <w:tcW w:w="2160" w:type="dxa"/>
          </w:tcPr>
          <w:p w14:paraId="2526D9E1" w14:textId="77777777" w:rsidR="007646CD" w:rsidRPr="00B356BF" w:rsidRDefault="007646CD" w:rsidP="007646CD">
            <w:pPr>
              <w:rPr>
                <w:rFonts w:ascii="Times" w:eastAsia="Arial" w:hAnsi="Times" w:cs="Arial"/>
                <w:b/>
                <w:sz w:val="20"/>
              </w:rPr>
            </w:pPr>
          </w:p>
        </w:tc>
      </w:tr>
      <w:tr w:rsidR="007646CD" w:rsidRPr="00B356BF" w14:paraId="6BBB9BC9" w14:textId="77777777" w:rsidTr="62CFD76A">
        <w:tc>
          <w:tcPr>
            <w:tcW w:w="8190" w:type="dxa"/>
          </w:tcPr>
          <w:p w14:paraId="201EC8EE"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Engaging in professional development that supports effective teaching </w:t>
            </w:r>
          </w:p>
        </w:tc>
        <w:tc>
          <w:tcPr>
            <w:tcW w:w="990" w:type="dxa"/>
          </w:tcPr>
          <w:p w14:paraId="580F155F" w14:textId="77777777" w:rsidR="007646CD" w:rsidRPr="00B356BF" w:rsidRDefault="007646CD" w:rsidP="007646CD">
            <w:pPr>
              <w:rPr>
                <w:rFonts w:ascii="Times" w:eastAsia="Arial" w:hAnsi="Times" w:cs="Arial"/>
                <w:b/>
                <w:sz w:val="20"/>
              </w:rPr>
            </w:pPr>
          </w:p>
        </w:tc>
        <w:tc>
          <w:tcPr>
            <w:tcW w:w="2160" w:type="dxa"/>
          </w:tcPr>
          <w:p w14:paraId="55B3BF38" w14:textId="77777777" w:rsidR="007646CD" w:rsidRPr="00B356BF" w:rsidRDefault="007646CD" w:rsidP="007646CD">
            <w:pPr>
              <w:rPr>
                <w:rFonts w:ascii="Times" w:eastAsia="Arial" w:hAnsi="Times" w:cs="Arial"/>
                <w:b/>
                <w:sz w:val="20"/>
              </w:rPr>
            </w:pPr>
          </w:p>
        </w:tc>
      </w:tr>
      <w:tr w:rsidR="007646CD" w:rsidRPr="00B356BF" w14:paraId="370D1049" w14:textId="77777777" w:rsidTr="62CFD76A">
        <w:tc>
          <w:tcPr>
            <w:tcW w:w="8190" w:type="dxa"/>
          </w:tcPr>
          <w:p w14:paraId="1754630F"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Meeting all</w:t>
            </w:r>
            <w:r w:rsidRPr="006D2359">
              <w:rPr>
                <w:rFonts w:ascii="Times" w:eastAsia="Arial" w:hAnsi="Times" w:cs="Arial"/>
                <w:sz w:val="20"/>
              </w:rPr>
              <w:t xml:space="preserve"> ODELT </w:t>
            </w:r>
            <w:r w:rsidRPr="00BF45EC">
              <w:rPr>
                <w:rFonts w:ascii="Times" w:eastAsia="Arial" w:hAnsi="Times" w:cs="Arial"/>
                <w:sz w:val="20"/>
              </w:rPr>
              <w:t>best practices in online course development and instruction</w:t>
            </w:r>
          </w:p>
        </w:tc>
        <w:tc>
          <w:tcPr>
            <w:tcW w:w="990" w:type="dxa"/>
          </w:tcPr>
          <w:p w14:paraId="1B6905CD" w14:textId="77777777" w:rsidR="007646CD" w:rsidRPr="00B356BF" w:rsidRDefault="007646CD" w:rsidP="007646CD">
            <w:pPr>
              <w:rPr>
                <w:rFonts w:ascii="Times" w:eastAsia="Arial" w:hAnsi="Times" w:cs="Arial"/>
                <w:b/>
                <w:sz w:val="20"/>
              </w:rPr>
            </w:pPr>
          </w:p>
        </w:tc>
        <w:tc>
          <w:tcPr>
            <w:tcW w:w="2160" w:type="dxa"/>
          </w:tcPr>
          <w:p w14:paraId="27104AAA" w14:textId="77777777" w:rsidR="007646CD" w:rsidRPr="00B356BF" w:rsidRDefault="007646CD" w:rsidP="007646CD">
            <w:pPr>
              <w:rPr>
                <w:rFonts w:ascii="Times" w:eastAsia="Arial" w:hAnsi="Times" w:cs="Arial"/>
                <w:b/>
                <w:sz w:val="20"/>
              </w:rPr>
            </w:pPr>
          </w:p>
        </w:tc>
      </w:tr>
      <w:tr w:rsidR="007646CD" w:rsidRPr="00B356BF" w14:paraId="556AA9D9" w14:textId="77777777" w:rsidTr="62CFD76A">
        <w:tc>
          <w:tcPr>
            <w:tcW w:w="8190" w:type="dxa"/>
          </w:tcPr>
          <w:p w14:paraId="0B3680A9"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Incorporating technology and innovation in course delivery </w:t>
            </w:r>
          </w:p>
        </w:tc>
        <w:tc>
          <w:tcPr>
            <w:tcW w:w="990" w:type="dxa"/>
          </w:tcPr>
          <w:p w14:paraId="44F29974" w14:textId="77777777" w:rsidR="007646CD" w:rsidRPr="00B356BF" w:rsidRDefault="007646CD" w:rsidP="007646CD">
            <w:pPr>
              <w:rPr>
                <w:rFonts w:ascii="Times" w:eastAsia="Arial" w:hAnsi="Times" w:cs="Arial"/>
                <w:b/>
                <w:sz w:val="20"/>
              </w:rPr>
            </w:pPr>
          </w:p>
        </w:tc>
        <w:tc>
          <w:tcPr>
            <w:tcW w:w="2160" w:type="dxa"/>
          </w:tcPr>
          <w:p w14:paraId="29F5CA9D" w14:textId="77777777" w:rsidR="007646CD" w:rsidRPr="00B356BF" w:rsidRDefault="007646CD" w:rsidP="007646CD">
            <w:pPr>
              <w:rPr>
                <w:rFonts w:ascii="Times" w:eastAsia="Arial" w:hAnsi="Times" w:cs="Arial"/>
                <w:b/>
                <w:sz w:val="20"/>
              </w:rPr>
            </w:pPr>
          </w:p>
        </w:tc>
      </w:tr>
      <w:tr w:rsidR="007646CD" w:rsidRPr="00B356BF" w14:paraId="770F6A32" w14:textId="77777777" w:rsidTr="62CFD76A">
        <w:tc>
          <w:tcPr>
            <w:tcW w:w="8190" w:type="dxa"/>
          </w:tcPr>
          <w:p w14:paraId="7802C83D" w14:textId="77777777" w:rsidR="007646CD" w:rsidRPr="00BF45EC" w:rsidRDefault="007646CD" w:rsidP="007646CD">
            <w:pPr>
              <w:pStyle w:val="ListParagraph"/>
              <w:numPr>
                <w:ilvl w:val="0"/>
                <w:numId w:val="9"/>
              </w:numPr>
              <w:rPr>
                <w:rFonts w:ascii="Times" w:eastAsia="Arial" w:hAnsi="Times" w:cs="Arial"/>
                <w:b/>
                <w:sz w:val="20"/>
              </w:rPr>
            </w:pPr>
            <w:r w:rsidRPr="00BF45EC">
              <w:rPr>
                <w:rFonts w:ascii="Times" w:eastAsia="Arial" w:hAnsi="Times" w:cs="Arial"/>
                <w:sz w:val="20"/>
              </w:rPr>
              <w:t xml:space="preserve">Serving as a thesis, project, or dissertation advisor/chair/methodologist </w:t>
            </w:r>
          </w:p>
        </w:tc>
        <w:tc>
          <w:tcPr>
            <w:tcW w:w="990" w:type="dxa"/>
          </w:tcPr>
          <w:p w14:paraId="1DC8C745" w14:textId="77777777" w:rsidR="007646CD" w:rsidRPr="00B356BF" w:rsidRDefault="007646CD" w:rsidP="007646CD">
            <w:pPr>
              <w:rPr>
                <w:rFonts w:ascii="Times" w:eastAsia="Arial" w:hAnsi="Times" w:cs="Arial"/>
                <w:b/>
                <w:sz w:val="20"/>
              </w:rPr>
            </w:pPr>
          </w:p>
        </w:tc>
        <w:tc>
          <w:tcPr>
            <w:tcW w:w="2160" w:type="dxa"/>
          </w:tcPr>
          <w:p w14:paraId="3A916654" w14:textId="77777777" w:rsidR="007646CD" w:rsidRPr="00B356BF" w:rsidRDefault="007646CD" w:rsidP="007646CD">
            <w:pPr>
              <w:rPr>
                <w:rFonts w:ascii="Times" w:eastAsia="Arial" w:hAnsi="Times" w:cs="Arial"/>
                <w:b/>
                <w:sz w:val="20"/>
              </w:rPr>
            </w:pPr>
          </w:p>
        </w:tc>
      </w:tr>
      <w:tr w:rsidR="00871BA8" w:rsidRPr="00B356BF" w14:paraId="3AA3B711" w14:textId="77777777" w:rsidTr="62CFD76A">
        <w:tc>
          <w:tcPr>
            <w:tcW w:w="8190" w:type="dxa"/>
          </w:tcPr>
          <w:p w14:paraId="048EDCD9" w14:textId="582171C3" w:rsidR="00871BA8" w:rsidRPr="00981A89" w:rsidRDefault="793F5E3F" w:rsidP="62CFD76A">
            <w:pPr>
              <w:pStyle w:val="ListParagraph"/>
              <w:widowControl w:val="0"/>
              <w:numPr>
                <w:ilvl w:val="0"/>
                <w:numId w:val="9"/>
              </w:numPr>
              <w:tabs>
                <w:tab w:val="left" w:pos="839"/>
                <w:tab w:val="left" w:pos="841"/>
              </w:tabs>
              <w:autoSpaceDE w:val="0"/>
              <w:autoSpaceDN w:val="0"/>
              <w:rPr>
                <w:rFonts w:ascii="Times New Roman" w:hAnsi="Times New Roman" w:cs="Times New Roman"/>
                <w:sz w:val="20"/>
                <w:szCs w:val="20"/>
              </w:rPr>
            </w:pPr>
            <w:r w:rsidRPr="00981A89">
              <w:rPr>
                <w:rFonts w:ascii="Times New Roman" w:hAnsi="Times New Roman" w:cs="Times New Roman"/>
                <w:sz w:val="20"/>
                <w:szCs w:val="20"/>
              </w:rPr>
              <w:t>Other</w:t>
            </w:r>
            <w:r w:rsidRPr="00981A89">
              <w:rPr>
                <w:rFonts w:ascii="Times New Roman" w:hAnsi="Times New Roman" w:cs="Times New Roman"/>
                <w:spacing w:val="-2"/>
                <w:sz w:val="20"/>
                <w:szCs w:val="20"/>
              </w:rPr>
              <w:t xml:space="preserve"> </w:t>
            </w:r>
            <w:r w:rsidRPr="00981A89">
              <w:rPr>
                <w:rFonts w:ascii="Times New Roman" w:hAnsi="Times New Roman" w:cs="Times New Roman"/>
                <w:sz w:val="20"/>
                <w:szCs w:val="20"/>
              </w:rPr>
              <w:t>Chai</w:t>
            </w:r>
            <w:r w:rsidR="49075555">
              <w:rPr>
                <w:rFonts w:ascii="Times New Roman" w:hAnsi="Times New Roman" w:cs="Times New Roman"/>
                <w:sz w:val="20"/>
                <w:szCs w:val="20"/>
              </w:rPr>
              <w:t>r approved teaching related assignments</w:t>
            </w:r>
            <w:r w:rsidRPr="00981A89">
              <w:rPr>
                <w:rFonts w:ascii="Times New Roman" w:hAnsi="Times New Roman" w:cs="Times New Roman"/>
                <w:spacing w:val="-1"/>
                <w:sz w:val="20"/>
                <w:szCs w:val="20"/>
              </w:rPr>
              <w:t xml:space="preserve"> </w:t>
            </w:r>
            <w:r w:rsidRPr="00981A89">
              <w:rPr>
                <w:rFonts w:ascii="Times New Roman" w:hAnsi="Times New Roman" w:cs="Times New Roman"/>
                <w:sz w:val="20"/>
                <w:szCs w:val="20"/>
              </w:rPr>
              <w:t>during</w:t>
            </w:r>
            <w:r w:rsidRPr="00981A89">
              <w:rPr>
                <w:rFonts w:ascii="Times New Roman" w:hAnsi="Times New Roman" w:cs="Times New Roman"/>
                <w:spacing w:val="-1"/>
                <w:sz w:val="20"/>
                <w:szCs w:val="20"/>
              </w:rPr>
              <w:t xml:space="preserve"> </w:t>
            </w:r>
            <w:r w:rsidRPr="00981A89">
              <w:rPr>
                <w:rFonts w:ascii="Times New Roman" w:hAnsi="Times New Roman" w:cs="Times New Roman"/>
                <w:sz w:val="20"/>
                <w:szCs w:val="20"/>
              </w:rPr>
              <w:t>ADEP Goal</w:t>
            </w:r>
            <w:r w:rsidRPr="00981A89">
              <w:rPr>
                <w:rFonts w:ascii="Times New Roman" w:hAnsi="Times New Roman" w:cs="Times New Roman"/>
                <w:spacing w:val="-1"/>
                <w:sz w:val="20"/>
                <w:szCs w:val="20"/>
              </w:rPr>
              <w:t xml:space="preserve"> </w:t>
            </w:r>
            <w:r w:rsidRPr="00981A89">
              <w:rPr>
                <w:rFonts w:ascii="Times New Roman" w:hAnsi="Times New Roman" w:cs="Times New Roman"/>
                <w:sz w:val="20"/>
                <w:szCs w:val="20"/>
              </w:rPr>
              <w:t>setting</w:t>
            </w:r>
            <w:r w:rsidR="49075555">
              <w:rPr>
                <w:rFonts w:ascii="Times New Roman" w:hAnsi="Times New Roman" w:cs="Times New Roman"/>
                <w:sz w:val="20"/>
                <w:szCs w:val="20"/>
              </w:rPr>
              <w:t xml:space="preserve"> process</w:t>
            </w:r>
          </w:p>
          <w:p w14:paraId="0076685A" w14:textId="77777777" w:rsidR="00871BA8" w:rsidRPr="00981A89" w:rsidRDefault="00871BA8" w:rsidP="62CFD76A">
            <w:pPr>
              <w:pStyle w:val="ListParagraph"/>
              <w:rPr>
                <w:rFonts w:ascii="Times New Roman" w:eastAsia="Arial" w:hAnsi="Times New Roman" w:cs="Times New Roman"/>
                <w:sz w:val="20"/>
                <w:szCs w:val="20"/>
              </w:rPr>
            </w:pPr>
          </w:p>
        </w:tc>
        <w:tc>
          <w:tcPr>
            <w:tcW w:w="990" w:type="dxa"/>
          </w:tcPr>
          <w:p w14:paraId="598DED15" w14:textId="77777777" w:rsidR="00871BA8" w:rsidRPr="00B356BF" w:rsidRDefault="00871BA8" w:rsidP="62CFD76A">
            <w:pPr>
              <w:rPr>
                <w:rFonts w:ascii="Times" w:eastAsia="Arial" w:hAnsi="Times" w:cs="Arial"/>
                <w:b/>
                <w:bCs/>
                <w:sz w:val="20"/>
                <w:szCs w:val="20"/>
              </w:rPr>
            </w:pPr>
          </w:p>
        </w:tc>
        <w:tc>
          <w:tcPr>
            <w:tcW w:w="2160" w:type="dxa"/>
          </w:tcPr>
          <w:p w14:paraId="34CD14CC" w14:textId="77777777" w:rsidR="00871BA8" w:rsidRPr="00B356BF" w:rsidRDefault="00871BA8" w:rsidP="62CFD76A">
            <w:pPr>
              <w:rPr>
                <w:rFonts w:ascii="Times" w:eastAsia="Arial" w:hAnsi="Times" w:cs="Arial"/>
                <w:b/>
                <w:bCs/>
                <w:sz w:val="20"/>
                <w:szCs w:val="20"/>
              </w:rPr>
            </w:pPr>
          </w:p>
        </w:tc>
      </w:tr>
      <w:tr w:rsidR="007646CD" w:rsidRPr="00B356BF" w14:paraId="0FA12E77" w14:textId="77777777" w:rsidTr="62CFD76A">
        <w:trPr>
          <w:trHeight w:val="1326"/>
        </w:trPr>
        <w:tc>
          <w:tcPr>
            <w:tcW w:w="8190" w:type="dxa"/>
          </w:tcPr>
          <w:p w14:paraId="6E2FACCF" w14:textId="38B617B1" w:rsidR="007646CD" w:rsidRPr="00B356BF" w:rsidRDefault="007646CD" w:rsidP="007646CD">
            <w:pPr>
              <w:rPr>
                <w:rFonts w:ascii="Times" w:eastAsia="Arial" w:hAnsi="Times" w:cs="Arial"/>
                <w:b/>
                <w:sz w:val="20"/>
              </w:rPr>
            </w:pPr>
            <w:r w:rsidRPr="00B356BF">
              <w:rPr>
                <w:rFonts w:ascii="Times" w:eastAsia="Arial" w:hAnsi="Times" w:cs="Arial"/>
                <w:b/>
                <w:sz w:val="20"/>
              </w:rPr>
              <w:t>High (3): Faculty member exceeds</w:t>
            </w:r>
            <w:r w:rsidR="008222EF">
              <w:rPr>
                <w:rFonts w:ascii="Times" w:eastAsia="Arial" w:hAnsi="Times" w:cs="Arial"/>
                <w:b/>
                <w:sz w:val="20"/>
              </w:rPr>
              <w:t xml:space="preserve"> </w:t>
            </w:r>
            <w:r w:rsidRPr="00B356BF">
              <w:rPr>
                <w:rFonts w:ascii="Times" w:eastAsia="Arial" w:hAnsi="Times" w:cs="Arial"/>
                <w:b/>
                <w:sz w:val="20"/>
              </w:rPr>
              <w:t>expectations but does not rise to level of excellent</w:t>
            </w:r>
          </w:p>
          <w:p w14:paraId="07F52FA0" w14:textId="27A1054B" w:rsidR="007646CD" w:rsidRPr="00B356BF" w:rsidRDefault="281ECA56" w:rsidP="62CFD76A">
            <w:pPr>
              <w:rPr>
                <w:rFonts w:ascii="Times" w:eastAsia="Arial" w:hAnsi="Times" w:cs="Arial"/>
                <w:sz w:val="20"/>
                <w:szCs w:val="20"/>
              </w:rPr>
            </w:pPr>
            <w:r w:rsidRPr="62CFD76A">
              <w:rPr>
                <w:rFonts w:ascii="Times" w:eastAsia="Arial" w:hAnsi="Times" w:cs="Arial"/>
                <w:sz w:val="20"/>
                <w:szCs w:val="20"/>
              </w:rPr>
              <w:t>The faculty member is responsib</w:t>
            </w:r>
            <w:r w:rsidR="722848E7" w:rsidRPr="62CFD76A">
              <w:rPr>
                <w:rFonts w:ascii="Times" w:eastAsia="Arial" w:hAnsi="Times" w:cs="Arial"/>
                <w:sz w:val="20"/>
                <w:szCs w:val="20"/>
              </w:rPr>
              <w:t>le for</w:t>
            </w:r>
            <w:r w:rsidRPr="62CFD76A">
              <w:rPr>
                <w:rFonts w:ascii="Times" w:eastAsia="Arial" w:hAnsi="Times" w:cs="Arial"/>
                <w:sz w:val="20"/>
                <w:szCs w:val="20"/>
              </w:rPr>
              <w:t xml:space="preserve"> meeting the duties associated with teaching (syllabi, class preparation, responsible grading, etc.) and is, overall, a conscientious and effective teacher. Although not at the level of </w:t>
            </w:r>
            <w:r w:rsidRPr="62CFD76A">
              <w:rPr>
                <w:rFonts w:ascii="Times" w:eastAsia="Arial" w:hAnsi="Times" w:cs="Arial"/>
                <w:i/>
                <w:iCs/>
                <w:sz w:val="20"/>
                <w:szCs w:val="20"/>
              </w:rPr>
              <w:t>excellent</w:t>
            </w:r>
            <w:r w:rsidRPr="62CFD76A">
              <w:rPr>
                <w:rFonts w:ascii="Times" w:eastAsia="Arial" w:hAnsi="Times" w:cs="Arial"/>
                <w:sz w:val="20"/>
                <w:szCs w:val="20"/>
              </w:rPr>
              <w:t xml:space="preserve">, the faculty member receives a rating of </w:t>
            </w:r>
            <w:r w:rsidRPr="62CFD76A">
              <w:rPr>
                <w:rFonts w:ascii="Times" w:eastAsia="Arial" w:hAnsi="Times" w:cs="Arial"/>
                <w:i/>
                <w:iCs/>
                <w:sz w:val="20"/>
                <w:szCs w:val="20"/>
              </w:rPr>
              <w:t xml:space="preserve">high </w:t>
            </w:r>
            <w:r w:rsidRPr="62CFD76A">
              <w:rPr>
                <w:rFonts w:ascii="Times" w:eastAsia="Arial" w:hAnsi="Times" w:cs="Arial"/>
                <w:sz w:val="20"/>
                <w:szCs w:val="20"/>
              </w:rPr>
              <w:t xml:space="preserve">by documenting four (4) of the following </w:t>
            </w:r>
            <w:r w:rsidR="49075555" w:rsidRPr="62CFD76A">
              <w:rPr>
                <w:rFonts w:ascii="Times" w:eastAsia="Arial" w:hAnsi="Times" w:cs="Arial"/>
                <w:sz w:val="20"/>
                <w:szCs w:val="20"/>
              </w:rPr>
              <w:t>ten</w:t>
            </w:r>
            <w:r w:rsidRPr="62CFD76A">
              <w:rPr>
                <w:rFonts w:ascii="Times" w:eastAsia="Arial" w:hAnsi="Times" w:cs="Arial"/>
                <w:sz w:val="20"/>
                <w:szCs w:val="20"/>
              </w:rPr>
              <w:t xml:space="preserve"> (</w:t>
            </w:r>
            <w:r w:rsidR="49075555" w:rsidRPr="62CFD76A">
              <w:rPr>
                <w:rFonts w:ascii="Times" w:eastAsia="Arial" w:hAnsi="Times" w:cs="Arial"/>
                <w:sz w:val="20"/>
                <w:szCs w:val="20"/>
              </w:rPr>
              <w:t>10</w:t>
            </w:r>
            <w:r w:rsidRPr="62CFD76A">
              <w:rPr>
                <w:rFonts w:ascii="Times" w:eastAsia="Arial" w:hAnsi="Times" w:cs="Arial"/>
                <w:sz w:val="20"/>
                <w:szCs w:val="20"/>
              </w:rPr>
              <w:t>) criteria:</w:t>
            </w:r>
          </w:p>
        </w:tc>
        <w:tc>
          <w:tcPr>
            <w:tcW w:w="990" w:type="dxa"/>
          </w:tcPr>
          <w:p w14:paraId="6430C59E" w14:textId="77777777" w:rsidR="007646CD" w:rsidRPr="00B356BF" w:rsidRDefault="007646CD" w:rsidP="007646CD">
            <w:pPr>
              <w:rPr>
                <w:rFonts w:ascii="Times" w:eastAsia="Arial" w:hAnsi="Times" w:cs="Arial"/>
                <w:b/>
                <w:sz w:val="20"/>
              </w:rPr>
            </w:pPr>
          </w:p>
        </w:tc>
        <w:tc>
          <w:tcPr>
            <w:tcW w:w="2160" w:type="dxa"/>
          </w:tcPr>
          <w:p w14:paraId="3E1A3CF4" w14:textId="77777777" w:rsidR="007646CD" w:rsidRPr="00B356BF" w:rsidRDefault="007646CD" w:rsidP="007646CD">
            <w:pPr>
              <w:rPr>
                <w:rFonts w:ascii="Times" w:eastAsia="Arial" w:hAnsi="Times" w:cs="Arial"/>
                <w:b/>
                <w:sz w:val="20"/>
              </w:rPr>
            </w:pPr>
          </w:p>
        </w:tc>
      </w:tr>
      <w:tr w:rsidR="007646CD" w:rsidRPr="00B356BF" w14:paraId="0F8341A3" w14:textId="77777777" w:rsidTr="62CFD76A">
        <w:tc>
          <w:tcPr>
            <w:tcW w:w="8190" w:type="dxa"/>
          </w:tcPr>
          <w:p w14:paraId="35804C32" w14:textId="0D9F8D26"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Achieving a mean rating of 4.0 or higher on student evaluations </w:t>
            </w:r>
            <w:r w:rsidR="004A6C07" w:rsidRPr="004A6C07">
              <w:rPr>
                <w:rFonts w:ascii="Times" w:eastAsia="Arial" w:hAnsi="Times" w:cs="Arial"/>
                <w:b/>
                <w:bCs/>
                <w:sz w:val="20"/>
              </w:rPr>
              <w:t>(must be documented as one of the four criteria)</w:t>
            </w:r>
          </w:p>
        </w:tc>
        <w:tc>
          <w:tcPr>
            <w:tcW w:w="990" w:type="dxa"/>
          </w:tcPr>
          <w:p w14:paraId="15F7E026" w14:textId="77777777" w:rsidR="007646CD" w:rsidRPr="00B356BF" w:rsidRDefault="007646CD" w:rsidP="007646CD">
            <w:pPr>
              <w:rPr>
                <w:rFonts w:ascii="Times" w:eastAsia="Arial" w:hAnsi="Times" w:cs="Arial"/>
                <w:b/>
                <w:sz w:val="20"/>
              </w:rPr>
            </w:pPr>
          </w:p>
        </w:tc>
        <w:tc>
          <w:tcPr>
            <w:tcW w:w="2160" w:type="dxa"/>
          </w:tcPr>
          <w:p w14:paraId="615EDE4E" w14:textId="77777777" w:rsidR="007646CD" w:rsidRPr="00B356BF" w:rsidRDefault="007646CD" w:rsidP="007646CD">
            <w:pPr>
              <w:rPr>
                <w:rFonts w:ascii="Times" w:eastAsia="Arial" w:hAnsi="Times" w:cs="Arial"/>
                <w:b/>
                <w:sz w:val="20"/>
              </w:rPr>
            </w:pPr>
          </w:p>
        </w:tc>
      </w:tr>
      <w:tr w:rsidR="007646CD" w:rsidRPr="00B356BF" w14:paraId="6F54C369" w14:textId="77777777" w:rsidTr="62CFD76A">
        <w:tc>
          <w:tcPr>
            <w:tcW w:w="8190" w:type="dxa"/>
          </w:tcPr>
          <w:p w14:paraId="3979C1E3"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Receiving positive peer evaluations </w:t>
            </w:r>
          </w:p>
        </w:tc>
        <w:tc>
          <w:tcPr>
            <w:tcW w:w="990" w:type="dxa"/>
          </w:tcPr>
          <w:p w14:paraId="0F0FF9BC" w14:textId="77777777" w:rsidR="007646CD" w:rsidRPr="00B356BF" w:rsidRDefault="007646CD" w:rsidP="007646CD">
            <w:pPr>
              <w:rPr>
                <w:rFonts w:ascii="Times" w:eastAsia="Arial" w:hAnsi="Times" w:cs="Arial"/>
                <w:b/>
                <w:sz w:val="20"/>
              </w:rPr>
            </w:pPr>
          </w:p>
        </w:tc>
        <w:tc>
          <w:tcPr>
            <w:tcW w:w="2160" w:type="dxa"/>
          </w:tcPr>
          <w:p w14:paraId="72EC53B9" w14:textId="77777777" w:rsidR="007646CD" w:rsidRPr="00B356BF" w:rsidRDefault="007646CD" w:rsidP="007646CD">
            <w:pPr>
              <w:rPr>
                <w:rFonts w:ascii="Times" w:eastAsia="Arial" w:hAnsi="Times" w:cs="Arial"/>
                <w:b/>
                <w:sz w:val="20"/>
              </w:rPr>
            </w:pPr>
          </w:p>
        </w:tc>
      </w:tr>
      <w:tr w:rsidR="008B4A21" w:rsidRPr="00B356BF" w14:paraId="381E8B59" w14:textId="77777777" w:rsidTr="62CFD76A">
        <w:tc>
          <w:tcPr>
            <w:tcW w:w="8190" w:type="dxa"/>
          </w:tcPr>
          <w:p w14:paraId="551B68E7" w14:textId="249B658F" w:rsidR="008B4A21" w:rsidRPr="00BF45EC" w:rsidRDefault="45A96B72" w:rsidP="62CFD76A">
            <w:pPr>
              <w:pStyle w:val="ListParagraph"/>
              <w:numPr>
                <w:ilvl w:val="0"/>
                <w:numId w:val="8"/>
              </w:numPr>
              <w:rPr>
                <w:rFonts w:ascii="Times" w:eastAsia="Arial" w:hAnsi="Times" w:cs="Arial"/>
                <w:sz w:val="20"/>
                <w:szCs w:val="20"/>
              </w:rPr>
            </w:pPr>
            <w:r w:rsidRPr="62CFD76A">
              <w:rPr>
                <w:rFonts w:ascii="Times" w:eastAsia="Arial" w:hAnsi="Times" w:cs="Arial"/>
                <w:sz w:val="20"/>
                <w:szCs w:val="20"/>
              </w:rPr>
              <w:t>Coordinating major course redesigns or proposing new curriculum</w:t>
            </w:r>
          </w:p>
        </w:tc>
        <w:tc>
          <w:tcPr>
            <w:tcW w:w="990" w:type="dxa"/>
          </w:tcPr>
          <w:p w14:paraId="17943A4B" w14:textId="77777777" w:rsidR="008B4A21" w:rsidRPr="00B356BF" w:rsidRDefault="008B4A21" w:rsidP="62CFD76A">
            <w:pPr>
              <w:rPr>
                <w:rFonts w:ascii="Times" w:eastAsia="Arial" w:hAnsi="Times" w:cs="Arial"/>
                <w:b/>
                <w:bCs/>
                <w:sz w:val="20"/>
                <w:szCs w:val="20"/>
              </w:rPr>
            </w:pPr>
          </w:p>
        </w:tc>
        <w:tc>
          <w:tcPr>
            <w:tcW w:w="2160" w:type="dxa"/>
          </w:tcPr>
          <w:p w14:paraId="2C8CFEFA" w14:textId="77777777" w:rsidR="008B4A21" w:rsidRPr="00B356BF" w:rsidRDefault="008B4A21" w:rsidP="62CFD76A">
            <w:pPr>
              <w:rPr>
                <w:rFonts w:ascii="Times" w:eastAsia="Arial" w:hAnsi="Times" w:cs="Arial"/>
                <w:b/>
                <w:bCs/>
                <w:sz w:val="20"/>
                <w:szCs w:val="20"/>
              </w:rPr>
            </w:pPr>
          </w:p>
        </w:tc>
      </w:tr>
      <w:tr w:rsidR="007646CD" w:rsidRPr="00B356BF" w14:paraId="2DAA9983" w14:textId="77777777" w:rsidTr="62CFD76A">
        <w:tc>
          <w:tcPr>
            <w:tcW w:w="8190" w:type="dxa"/>
          </w:tcPr>
          <w:p w14:paraId="21D97FDE"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Updating syllabi to incorporate contemporary learning and novel research findings </w:t>
            </w:r>
          </w:p>
        </w:tc>
        <w:tc>
          <w:tcPr>
            <w:tcW w:w="990" w:type="dxa"/>
          </w:tcPr>
          <w:p w14:paraId="300B30B4" w14:textId="77777777" w:rsidR="007646CD" w:rsidRPr="00B356BF" w:rsidRDefault="007646CD" w:rsidP="007646CD">
            <w:pPr>
              <w:rPr>
                <w:rFonts w:ascii="Times" w:eastAsia="Arial" w:hAnsi="Times" w:cs="Arial"/>
                <w:b/>
                <w:sz w:val="20"/>
              </w:rPr>
            </w:pPr>
          </w:p>
        </w:tc>
        <w:tc>
          <w:tcPr>
            <w:tcW w:w="2160" w:type="dxa"/>
          </w:tcPr>
          <w:p w14:paraId="3858470D" w14:textId="77777777" w:rsidR="007646CD" w:rsidRPr="00B356BF" w:rsidRDefault="007646CD" w:rsidP="007646CD">
            <w:pPr>
              <w:rPr>
                <w:rFonts w:ascii="Times" w:eastAsia="Arial" w:hAnsi="Times" w:cs="Arial"/>
                <w:b/>
                <w:sz w:val="20"/>
              </w:rPr>
            </w:pPr>
          </w:p>
        </w:tc>
      </w:tr>
      <w:tr w:rsidR="007646CD" w:rsidRPr="00B356BF" w14:paraId="71EADADA" w14:textId="77777777" w:rsidTr="62CFD76A">
        <w:tc>
          <w:tcPr>
            <w:tcW w:w="8190" w:type="dxa"/>
          </w:tcPr>
          <w:p w14:paraId="04CFFDA0"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Utilizing Blackboard Grade Center for returning grades and providing students feedback on their assignments and examinations </w:t>
            </w:r>
          </w:p>
        </w:tc>
        <w:tc>
          <w:tcPr>
            <w:tcW w:w="990" w:type="dxa"/>
          </w:tcPr>
          <w:p w14:paraId="3A419E18" w14:textId="77777777" w:rsidR="007646CD" w:rsidRPr="00B356BF" w:rsidRDefault="007646CD" w:rsidP="007646CD">
            <w:pPr>
              <w:rPr>
                <w:rFonts w:ascii="Times" w:eastAsia="Arial" w:hAnsi="Times" w:cs="Arial"/>
                <w:b/>
                <w:sz w:val="20"/>
              </w:rPr>
            </w:pPr>
          </w:p>
        </w:tc>
        <w:tc>
          <w:tcPr>
            <w:tcW w:w="2160" w:type="dxa"/>
          </w:tcPr>
          <w:p w14:paraId="025AD6B0" w14:textId="77777777" w:rsidR="007646CD" w:rsidRPr="00B356BF" w:rsidRDefault="007646CD" w:rsidP="007646CD">
            <w:pPr>
              <w:rPr>
                <w:rFonts w:ascii="Times" w:eastAsia="Arial" w:hAnsi="Times" w:cs="Arial"/>
                <w:b/>
                <w:sz w:val="20"/>
              </w:rPr>
            </w:pPr>
          </w:p>
        </w:tc>
      </w:tr>
      <w:tr w:rsidR="007646CD" w:rsidRPr="00B356BF" w14:paraId="5D6C530E" w14:textId="77777777" w:rsidTr="62CFD76A">
        <w:tc>
          <w:tcPr>
            <w:tcW w:w="8190" w:type="dxa"/>
          </w:tcPr>
          <w:p w14:paraId="59DAD0E3" w14:textId="4A226FC3" w:rsidR="007646CD" w:rsidRPr="003F273F" w:rsidRDefault="007646CD" w:rsidP="62CFD76A">
            <w:pPr>
              <w:pStyle w:val="ListParagraph"/>
              <w:numPr>
                <w:ilvl w:val="0"/>
                <w:numId w:val="8"/>
              </w:numPr>
              <w:rPr>
                <w:rFonts w:ascii="Times" w:eastAsia="Arial" w:hAnsi="Times" w:cs="Arial"/>
                <w:b/>
                <w:bCs/>
                <w:sz w:val="20"/>
                <w:szCs w:val="20"/>
              </w:rPr>
            </w:pPr>
          </w:p>
        </w:tc>
        <w:tc>
          <w:tcPr>
            <w:tcW w:w="990" w:type="dxa"/>
          </w:tcPr>
          <w:p w14:paraId="3A8C7067" w14:textId="77777777" w:rsidR="007646CD" w:rsidRPr="00B356BF" w:rsidRDefault="007646CD" w:rsidP="007646CD">
            <w:pPr>
              <w:rPr>
                <w:rFonts w:ascii="Times" w:eastAsia="Arial" w:hAnsi="Times" w:cs="Arial"/>
                <w:b/>
                <w:sz w:val="20"/>
              </w:rPr>
            </w:pPr>
          </w:p>
        </w:tc>
        <w:tc>
          <w:tcPr>
            <w:tcW w:w="2160" w:type="dxa"/>
          </w:tcPr>
          <w:p w14:paraId="38C0F463" w14:textId="77777777" w:rsidR="007646CD" w:rsidRPr="00B356BF" w:rsidRDefault="007646CD" w:rsidP="007646CD">
            <w:pPr>
              <w:rPr>
                <w:rFonts w:ascii="Times" w:eastAsia="Arial" w:hAnsi="Times" w:cs="Arial"/>
                <w:b/>
                <w:sz w:val="20"/>
              </w:rPr>
            </w:pPr>
          </w:p>
        </w:tc>
      </w:tr>
      <w:tr w:rsidR="007646CD" w:rsidRPr="00B356BF" w14:paraId="69F4322F" w14:textId="77777777" w:rsidTr="62CFD76A">
        <w:tc>
          <w:tcPr>
            <w:tcW w:w="8190" w:type="dxa"/>
          </w:tcPr>
          <w:p w14:paraId="1FBB18CE"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Engaging in professional development that supports effective teaching </w:t>
            </w:r>
          </w:p>
        </w:tc>
        <w:tc>
          <w:tcPr>
            <w:tcW w:w="990" w:type="dxa"/>
          </w:tcPr>
          <w:p w14:paraId="67B34CB5" w14:textId="77777777" w:rsidR="007646CD" w:rsidRPr="00B356BF" w:rsidRDefault="007646CD" w:rsidP="007646CD">
            <w:pPr>
              <w:rPr>
                <w:rFonts w:ascii="Times" w:eastAsia="Arial" w:hAnsi="Times" w:cs="Arial"/>
                <w:b/>
                <w:sz w:val="20"/>
              </w:rPr>
            </w:pPr>
          </w:p>
        </w:tc>
        <w:tc>
          <w:tcPr>
            <w:tcW w:w="2160" w:type="dxa"/>
          </w:tcPr>
          <w:p w14:paraId="6492AC98" w14:textId="77777777" w:rsidR="007646CD" w:rsidRPr="00B356BF" w:rsidRDefault="007646CD" w:rsidP="007646CD">
            <w:pPr>
              <w:rPr>
                <w:rFonts w:ascii="Times" w:eastAsia="Arial" w:hAnsi="Times" w:cs="Arial"/>
                <w:b/>
                <w:sz w:val="20"/>
              </w:rPr>
            </w:pPr>
          </w:p>
        </w:tc>
      </w:tr>
      <w:tr w:rsidR="007646CD" w:rsidRPr="00B356BF" w14:paraId="36DE4F00" w14:textId="77777777" w:rsidTr="62CFD76A">
        <w:tc>
          <w:tcPr>
            <w:tcW w:w="8190" w:type="dxa"/>
          </w:tcPr>
          <w:p w14:paraId="583635A6"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Meeting all ODELT best practices in online course development and instruction</w:t>
            </w:r>
          </w:p>
        </w:tc>
        <w:tc>
          <w:tcPr>
            <w:tcW w:w="990" w:type="dxa"/>
          </w:tcPr>
          <w:p w14:paraId="32B515D2" w14:textId="77777777" w:rsidR="007646CD" w:rsidRPr="00B356BF" w:rsidRDefault="007646CD" w:rsidP="007646CD">
            <w:pPr>
              <w:rPr>
                <w:rFonts w:ascii="Times" w:eastAsia="Arial" w:hAnsi="Times" w:cs="Arial"/>
                <w:b/>
                <w:sz w:val="20"/>
              </w:rPr>
            </w:pPr>
          </w:p>
        </w:tc>
        <w:tc>
          <w:tcPr>
            <w:tcW w:w="2160" w:type="dxa"/>
          </w:tcPr>
          <w:p w14:paraId="6812DE12" w14:textId="77777777" w:rsidR="007646CD" w:rsidRPr="00B356BF" w:rsidRDefault="007646CD" w:rsidP="007646CD">
            <w:pPr>
              <w:rPr>
                <w:rFonts w:ascii="Times" w:eastAsia="Arial" w:hAnsi="Times" w:cs="Arial"/>
                <w:b/>
                <w:sz w:val="20"/>
              </w:rPr>
            </w:pPr>
          </w:p>
        </w:tc>
      </w:tr>
      <w:tr w:rsidR="007646CD" w:rsidRPr="00B356BF" w14:paraId="4AA1D5FF" w14:textId="77777777" w:rsidTr="62CFD76A">
        <w:tc>
          <w:tcPr>
            <w:tcW w:w="8190" w:type="dxa"/>
          </w:tcPr>
          <w:p w14:paraId="09899383"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Incorporating technology and innovation in course delivery </w:t>
            </w:r>
          </w:p>
        </w:tc>
        <w:tc>
          <w:tcPr>
            <w:tcW w:w="990" w:type="dxa"/>
          </w:tcPr>
          <w:p w14:paraId="7DECBA44" w14:textId="77777777" w:rsidR="007646CD" w:rsidRPr="00B356BF" w:rsidRDefault="007646CD" w:rsidP="007646CD">
            <w:pPr>
              <w:rPr>
                <w:rFonts w:ascii="Times" w:eastAsia="Arial" w:hAnsi="Times" w:cs="Arial"/>
                <w:b/>
                <w:sz w:val="20"/>
              </w:rPr>
            </w:pPr>
          </w:p>
        </w:tc>
        <w:tc>
          <w:tcPr>
            <w:tcW w:w="2160" w:type="dxa"/>
          </w:tcPr>
          <w:p w14:paraId="7DB2ACF3" w14:textId="77777777" w:rsidR="007646CD" w:rsidRPr="00B356BF" w:rsidRDefault="007646CD" w:rsidP="007646CD">
            <w:pPr>
              <w:rPr>
                <w:rFonts w:ascii="Times" w:eastAsia="Arial" w:hAnsi="Times" w:cs="Arial"/>
                <w:b/>
                <w:sz w:val="20"/>
              </w:rPr>
            </w:pPr>
          </w:p>
        </w:tc>
      </w:tr>
      <w:tr w:rsidR="007646CD" w:rsidRPr="00B356BF" w14:paraId="18303124" w14:textId="77777777" w:rsidTr="00E17AFA">
        <w:trPr>
          <w:trHeight w:val="158"/>
        </w:trPr>
        <w:tc>
          <w:tcPr>
            <w:tcW w:w="8190" w:type="dxa"/>
          </w:tcPr>
          <w:p w14:paraId="3D9B6AE2" w14:textId="77777777" w:rsidR="007646CD" w:rsidRPr="00BF45EC" w:rsidRDefault="007646CD" w:rsidP="007646CD">
            <w:pPr>
              <w:pStyle w:val="ListParagraph"/>
              <w:numPr>
                <w:ilvl w:val="0"/>
                <w:numId w:val="8"/>
              </w:numPr>
              <w:rPr>
                <w:rFonts w:ascii="Times" w:eastAsia="Arial" w:hAnsi="Times" w:cs="Arial"/>
                <w:b/>
                <w:sz w:val="20"/>
              </w:rPr>
            </w:pPr>
            <w:r w:rsidRPr="00BF45EC">
              <w:rPr>
                <w:rFonts w:ascii="Times" w:eastAsia="Arial" w:hAnsi="Times" w:cs="Arial"/>
                <w:sz w:val="20"/>
              </w:rPr>
              <w:t xml:space="preserve">Serving as a dissertation or thesis advisor/chair/methodologist </w:t>
            </w:r>
          </w:p>
        </w:tc>
        <w:tc>
          <w:tcPr>
            <w:tcW w:w="990" w:type="dxa"/>
          </w:tcPr>
          <w:p w14:paraId="0E603260" w14:textId="77777777" w:rsidR="007646CD" w:rsidRPr="00B356BF" w:rsidRDefault="007646CD" w:rsidP="007646CD">
            <w:pPr>
              <w:rPr>
                <w:rFonts w:ascii="Times" w:eastAsia="Arial" w:hAnsi="Times" w:cs="Arial"/>
                <w:b/>
                <w:sz w:val="20"/>
              </w:rPr>
            </w:pPr>
          </w:p>
        </w:tc>
        <w:tc>
          <w:tcPr>
            <w:tcW w:w="2160" w:type="dxa"/>
          </w:tcPr>
          <w:p w14:paraId="1B795149" w14:textId="77777777" w:rsidR="007646CD" w:rsidRPr="00B356BF" w:rsidRDefault="007646CD" w:rsidP="007646CD">
            <w:pPr>
              <w:rPr>
                <w:rFonts w:ascii="Times" w:eastAsia="Arial" w:hAnsi="Times" w:cs="Arial"/>
                <w:b/>
                <w:sz w:val="20"/>
              </w:rPr>
            </w:pPr>
          </w:p>
        </w:tc>
      </w:tr>
      <w:tr w:rsidR="00871BA8" w:rsidRPr="00B356BF" w14:paraId="42A353AD" w14:textId="77777777" w:rsidTr="62CFD76A">
        <w:tc>
          <w:tcPr>
            <w:tcW w:w="8190" w:type="dxa"/>
          </w:tcPr>
          <w:p w14:paraId="0837F235" w14:textId="559C7900" w:rsidR="00871BA8" w:rsidRPr="00871BA8" w:rsidRDefault="793F5E3F" w:rsidP="62CFD76A">
            <w:pPr>
              <w:pStyle w:val="ListParagraph"/>
              <w:widowControl w:val="0"/>
              <w:numPr>
                <w:ilvl w:val="0"/>
                <w:numId w:val="8"/>
              </w:numPr>
              <w:tabs>
                <w:tab w:val="left" w:pos="839"/>
                <w:tab w:val="left" w:pos="841"/>
              </w:tabs>
              <w:autoSpaceDE w:val="0"/>
              <w:autoSpaceDN w:val="0"/>
              <w:rPr>
                <w:rFonts w:ascii="Times New Roman" w:hAnsi="Times New Roman" w:cs="Times New Roman"/>
                <w:sz w:val="20"/>
                <w:szCs w:val="20"/>
              </w:rPr>
            </w:pPr>
            <w:proofErr w:type="gramStart"/>
            <w:r w:rsidRPr="00871BA8">
              <w:rPr>
                <w:rFonts w:ascii="Times New Roman" w:hAnsi="Times New Roman" w:cs="Times New Roman"/>
                <w:sz w:val="20"/>
                <w:szCs w:val="20"/>
              </w:rPr>
              <w:t>Other</w:t>
            </w:r>
            <w:r w:rsidRPr="00871BA8">
              <w:rPr>
                <w:rFonts w:ascii="Times New Roman" w:hAnsi="Times New Roman" w:cs="Times New Roman"/>
                <w:spacing w:val="-2"/>
                <w:sz w:val="20"/>
                <w:szCs w:val="20"/>
              </w:rPr>
              <w:t xml:space="preserve"> </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Chair</w:t>
            </w:r>
            <w:proofErr w:type="gramEnd"/>
            <w:r w:rsidRPr="62CFD76A">
              <w:rPr>
                <w:rFonts w:ascii="Times New Roman" w:hAnsi="Times New Roman" w:cs="Times New Roman"/>
                <w:sz w:val="20"/>
                <w:szCs w:val="20"/>
              </w:rPr>
              <w:t xml:space="preserve"> approved teaching related </w:t>
            </w:r>
            <w:r w:rsidRPr="00871BA8">
              <w:rPr>
                <w:rFonts w:ascii="Times New Roman" w:hAnsi="Times New Roman" w:cs="Times New Roman"/>
                <w:sz w:val="20"/>
                <w:szCs w:val="20"/>
              </w:rPr>
              <w:t xml:space="preserve">assignment </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during</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ADEP Goal</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setting process</w:t>
            </w:r>
          </w:p>
          <w:p w14:paraId="6BC3045B" w14:textId="77777777" w:rsidR="00871BA8" w:rsidRPr="00BF45EC" w:rsidRDefault="00871BA8" w:rsidP="62CFD76A">
            <w:pPr>
              <w:pStyle w:val="ListParagraph"/>
              <w:numPr>
                <w:ilvl w:val="0"/>
                <w:numId w:val="8"/>
              </w:numPr>
              <w:rPr>
                <w:rFonts w:ascii="Times" w:eastAsia="Arial" w:hAnsi="Times" w:cs="Arial"/>
                <w:sz w:val="20"/>
                <w:szCs w:val="20"/>
              </w:rPr>
            </w:pPr>
          </w:p>
        </w:tc>
        <w:tc>
          <w:tcPr>
            <w:tcW w:w="990" w:type="dxa"/>
          </w:tcPr>
          <w:p w14:paraId="338AF625" w14:textId="77777777" w:rsidR="00871BA8" w:rsidRPr="00B356BF" w:rsidRDefault="00871BA8" w:rsidP="62CFD76A">
            <w:pPr>
              <w:rPr>
                <w:rFonts w:ascii="Times" w:eastAsia="Arial" w:hAnsi="Times" w:cs="Arial"/>
                <w:b/>
                <w:bCs/>
                <w:sz w:val="20"/>
                <w:szCs w:val="20"/>
              </w:rPr>
            </w:pPr>
          </w:p>
        </w:tc>
        <w:tc>
          <w:tcPr>
            <w:tcW w:w="2160" w:type="dxa"/>
          </w:tcPr>
          <w:p w14:paraId="7511B03F" w14:textId="77777777" w:rsidR="00871BA8" w:rsidRPr="00B356BF" w:rsidRDefault="00871BA8" w:rsidP="62CFD76A">
            <w:pPr>
              <w:rPr>
                <w:rFonts w:ascii="Times" w:eastAsia="Arial" w:hAnsi="Times" w:cs="Arial"/>
                <w:b/>
                <w:bCs/>
                <w:sz w:val="20"/>
                <w:szCs w:val="20"/>
              </w:rPr>
            </w:pPr>
          </w:p>
        </w:tc>
      </w:tr>
      <w:tr w:rsidR="007646CD" w:rsidRPr="00B356BF" w14:paraId="2E0713F1" w14:textId="77777777" w:rsidTr="62CFD76A">
        <w:tc>
          <w:tcPr>
            <w:tcW w:w="8190" w:type="dxa"/>
          </w:tcPr>
          <w:p w14:paraId="0BDA00D5"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Meets Expectations (2): Faculty member meets performance expectations</w:t>
            </w:r>
          </w:p>
          <w:p w14:paraId="455E9B2F" w14:textId="7ED119FA" w:rsidR="007646CD" w:rsidRPr="00BF45EC" w:rsidRDefault="281ECA56" w:rsidP="62CFD76A">
            <w:pPr>
              <w:rPr>
                <w:rFonts w:ascii="Times" w:eastAsia="Arial" w:hAnsi="Times" w:cs="Arial"/>
                <w:sz w:val="20"/>
                <w:szCs w:val="20"/>
              </w:rPr>
            </w:pPr>
            <w:r w:rsidRPr="62CFD76A">
              <w:rPr>
                <w:rFonts w:ascii="Times" w:eastAsia="Arial" w:hAnsi="Times" w:cs="Arial"/>
                <w:sz w:val="20"/>
                <w:szCs w:val="20"/>
              </w:rPr>
              <w:t xml:space="preserve">The faculty member is responsibly meeting the duties associated with teaching (syllabi, class preparation, responsible grading, etc.) and is, overall, an effective teacher. Faculty members can </w:t>
            </w:r>
            <w:r w:rsidRPr="62CFD76A">
              <w:rPr>
                <w:rFonts w:ascii="Times" w:eastAsia="Arial" w:hAnsi="Times" w:cs="Arial"/>
                <w:i/>
                <w:iCs/>
                <w:sz w:val="20"/>
                <w:szCs w:val="20"/>
              </w:rPr>
              <w:t xml:space="preserve">meet expectations </w:t>
            </w:r>
            <w:r w:rsidRPr="62CFD76A">
              <w:rPr>
                <w:rFonts w:ascii="Times" w:eastAsia="Arial" w:hAnsi="Times" w:cs="Arial"/>
                <w:sz w:val="20"/>
                <w:szCs w:val="20"/>
              </w:rPr>
              <w:t xml:space="preserve">by documenting three (3) of the following </w:t>
            </w:r>
            <w:r w:rsidR="49075555" w:rsidRPr="62CFD76A">
              <w:rPr>
                <w:rFonts w:ascii="Times" w:eastAsia="Arial" w:hAnsi="Times" w:cs="Arial"/>
                <w:sz w:val="20"/>
                <w:szCs w:val="20"/>
              </w:rPr>
              <w:t>ten (10)</w:t>
            </w:r>
            <w:r w:rsidRPr="62CFD76A">
              <w:rPr>
                <w:rFonts w:ascii="Times" w:eastAsia="Arial" w:hAnsi="Times" w:cs="Arial"/>
                <w:sz w:val="20"/>
                <w:szCs w:val="20"/>
              </w:rPr>
              <w:t xml:space="preserve"> criteria: </w:t>
            </w:r>
          </w:p>
        </w:tc>
        <w:tc>
          <w:tcPr>
            <w:tcW w:w="990" w:type="dxa"/>
          </w:tcPr>
          <w:p w14:paraId="59742F91" w14:textId="77777777" w:rsidR="007646CD" w:rsidRPr="00B356BF" w:rsidRDefault="007646CD" w:rsidP="007646CD">
            <w:pPr>
              <w:rPr>
                <w:rFonts w:ascii="Times" w:eastAsia="Arial" w:hAnsi="Times" w:cs="Arial"/>
                <w:b/>
                <w:sz w:val="20"/>
              </w:rPr>
            </w:pPr>
          </w:p>
        </w:tc>
        <w:tc>
          <w:tcPr>
            <w:tcW w:w="2160" w:type="dxa"/>
          </w:tcPr>
          <w:p w14:paraId="5951B12E" w14:textId="77777777" w:rsidR="007646CD" w:rsidRPr="00B356BF" w:rsidRDefault="007646CD" w:rsidP="007646CD">
            <w:pPr>
              <w:rPr>
                <w:rFonts w:ascii="Times" w:eastAsia="Arial" w:hAnsi="Times" w:cs="Arial"/>
                <w:b/>
                <w:sz w:val="20"/>
              </w:rPr>
            </w:pPr>
          </w:p>
        </w:tc>
      </w:tr>
      <w:tr w:rsidR="007646CD" w:rsidRPr="00B356BF" w14:paraId="6038B123" w14:textId="77777777" w:rsidTr="62CFD76A">
        <w:tc>
          <w:tcPr>
            <w:tcW w:w="8190" w:type="dxa"/>
          </w:tcPr>
          <w:p w14:paraId="6094E369" w14:textId="577562B9"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Achieving a mean rating of 3.0 or higher on student evaluations </w:t>
            </w:r>
            <w:r w:rsidR="004A6C07" w:rsidRPr="004A6C07">
              <w:rPr>
                <w:rFonts w:ascii="Times" w:eastAsia="Arial" w:hAnsi="Times" w:cs="Arial"/>
                <w:b/>
                <w:bCs/>
                <w:sz w:val="20"/>
              </w:rPr>
              <w:t>(must be documented as one of the three criteria)</w:t>
            </w:r>
          </w:p>
        </w:tc>
        <w:tc>
          <w:tcPr>
            <w:tcW w:w="990" w:type="dxa"/>
          </w:tcPr>
          <w:p w14:paraId="4AE50B56" w14:textId="77777777" w:rsidR="007646CD" w:rsidRPr="00B356BF" w:rsidRDefault="007646CD" w:rsidP="007646CD">
            <w:pPr>
              <w:rPr>
                <w:rFonts w:ascii="Times" w:eastAsia="Arial" w:hAnsi="Times" w:cs="Arial"/>
                <w:b/>
                <w:sz w:val="20"/>
              </w:rPr>
            </w:pPr>
          </w:p>
        </w:tc>
        <w:tc>
          <w:tcPr>
            <w:tcW w:w="2160" w:type="dxa"/>
          </w:tcPr>
          <w:p w14:paraId="4FF0B410" w14:textId="77777777" w:rsidR="007646CD" w:rsidRPr="00B356BF" w:rsidRDefault="007646CD" w:rsidP="007646CD">
            <w:pPr>
              <w:rPr>
                <w:rFonts w:ascii="Times" w:eastAsia="Arial" w:hAnsi="Times" w:cs="Arial"/>
                <w:b/>
                <w:sz w:val="20"/>
              </w:rPr>
            </w:pPr>
          </w:p>
        </w:tc>
      </w:tr>
      <w:tr w:rsidR="007646CD" w:rsidRPr="00B356BF" w14:paraId="11E46955" w14:textId="77777777" w:rsidTr="62CFD76A">
        <w:tc>
          <w:tcPr>
            <w:tcW w:w="8190" w:type="dxa"/>
          </w:tcPr>
          <w:p w14:paraId="79F0780F"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Receiving positive peer evaluations </w:t>
            </w:r>
          </w:p>
        </w:tc>
        <w:tc>
          <w:tcPr>
            <w:tcW w:w="990" w:type="dxa"/>
          </w:tcPr>
          <w:p w14:paraId="193ACA51" w14:textId="77777777" w:rsidR="007646CD" w:rsidRPr="00B356BF" w:rsidRDefault="007646CD" w:rsidP="007646CD">
            <w:pPr>
              <w:rPr>
                <w:rFonts w:ascii="Times" w:eastAsia="Arial" w:hAnsi="Times" w:cs="Arial"/>
                <w:b/>
                <w:sz w:val="20"/>
              </w:rPr>
            </w:pPr>
          </w:p>
        </w:tc>
        <w:tc>
          <w:tcPr>
            <w:tcW w:w="2160" w:type="dxa"/>
          </w:tcPr>
          <w:p w14:paraId="7F704A6E" w14:textId="77777777" w:rsidR="007646CD" w:rsidRPr="00B356BF" w:rsidRDefault="007646CD" w:rsidP="007646CD">
            <w:pPr>
              <w:rPr>
                <w:rFonts w:ascii="Times" w:eastAsia="Arial" w:hAnsi="Times" w:cs="Arial"/>
                <w:b/>
                <w:sz w:val="20"/>
              </w:rPr>
            </w:pPr>
          </w:p>
        </w:tc>
      </w:tr>
      <w:tr w:rsidR="00981A89" w:rsidRPr="00B356BF" w14:paraId="247175D5" w14:textId="77777777" w:rsidTr="62CFD76A">
        <w:tc>
          <w:tcPr>
            <w:tcW w:w="8190" w:type="dxa"/>
          </w:tcPr>
          <w:p w14:paraId="6EF311AA" w14:textId="6A2710D5" w:rsidR="00981A89" w:rsidRPr="00BF45EC" w:rsidRDefault="49075555" w:rsidP="62CFD76A">
            <w:pPr>
              <w:pStyle w:val="ListParagraph"/>
              <w:numPr>
                <w:ilvl w:val="0"/>
                <w:numId w:val="7"/>
              </w:numPr>
              <w:rPr>
                <w:rFonts w:ascii="Times" w:eastAsia="Arial" w:hAnsi="Times" w:cs="Arial"/>
                <w:sz w:val="20"/>
                <w:szCs w:val="20"/>
              </w:rPr>
            </w:pPr>
            <w:r w:rsidRPr="62CFD76A">
              <w:rPr>
                <w:rFonts w:ascii="Times" w:eastAsia="Arial" w:hAnsi="Times" w:cs="Arial"/>
                <w:sz w:val="20"/>
                <w:szCs w:val="20"/>
              </w:rPr>
              <w:t>Coordinating major course redesigns or proposing new curriculum</w:t>
            </w:r>
          </w:p>
        </w:tc>
        <w:tc>
          <w:tcPr>
            <w:tcW w:w="990" w:type="dxa"/>
          </w:tcPr>
          <w:p w14:paraId="7DF98E61" w14:textId="77777777" w:rsidR="00981A89" w:rsidRPr="00B356BF" w:rsidRDefault="00981A89" w:rsidP="62CFD76A">
            <w:pPr>
              <w:rPr>
                <w:rFonts w:ascii="Times" w:eastAsia="Arial" w:hAnsi="Times" w:cs="Arial"/>
                <w:b/>
                <w:bCs/>
                <w:sz w:val="20"/>
                <w:szCs w:val="20"/>
              </w:rPr>
            </w:pPr>
          </w:p>
        </w:tc>
        <w:tc>
          <w:tcPr>
            <w:tcW w:w="2160" w:type="dxa"/>
          </w:tcPr>
          <w:p w14:paraId="69D82788" w14:textId="77777777" w:rsidR="00981A89" w:rsidRPr="00B356BF" w:rsidRDefault="00981A89" w:rsidP="62CFD76A">
            <w:pPr>
              <w:rPr>
                <w:rFonts w:ascii="Times" w:eastAsia="Arial" w:hAnsi="Times" w:cs="Arial"/>
                <w:b/>
                <w:bCs/>
                <w:sz w:val="20"/>
                <w:szCs w:val="20"/>
              </w:rPr>
            </w:pPr>
          </w:p>
        </w:tc>
      </w:tr>
      <w:tr w:rsidR="007646CD" w:rsidRPr="00B356BF" w14:paraId="438585F8" w14:textId="77777777" w:rsidTr="62CFD76A">
        <w:tc>
          <w:tcPr>
            <w:tcW w:w="8190" w:type="dxa"/>
          </w:tcPr>
          <w:p w14:paraId="02A98FAA"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Updating syllabi to incorporate contemporary learning and novel research findings </w:t>
            </w:r>
          </w:p>
        </w:tc>
        <w:tc>
          <w:tcPr>
            <w:tcW w:w="990" w:type="dxa"/>
          </w:tcPr>
          <w:p w14:paraId="3DF91F8F" w14:textId="77777777" w:rsidR="007646CD" w:rsidRPr="00B356BF" w:rsidRDefault="007646CD" w:rsidP="007646CD">
            <w:pPr>
              <w:rPr>
                <w:rFonts w:ascii="Times" w:eastAsia="Arial" w:hAnsi="Times" w:cs="Arial"/>
                <w:b/>
                <w:sz w:val="20"/>
              </w:rPr>
            </w:pPr>
          </w:p>
        </w:tc>
        <w:tc>
          <w:tcPr>
            <w:tcW w:w="2160" w:type="dxa"/>
          </w:tcPr>
          <w:p w14:paraId="193C90A3" w14:textId="77777777" w:rsidR="007646CD" w:rsidRPr="00B356BF" w:rsidRDefault="007646CD" w:rsidP="007646CD">
            <w:pPr>
              <w:rPr>
                <w:rFonts w:ascii="Times" w:eastAsia="Arial" w:hAnsi="Times" w:cs="Arial"/>
                <w:b/>
                <w:sz w:val="20"/>
              </w:rPr>
            </w:pPr>
          </w:p>
        </w:tc>
      </w:tr>
      <w:tr w:rsidR="007646CD" w:rsidRPr="00B356BF" w14:paraId="51AE52DE" w14:textId="77777777" w:rsidTr="62CFD76A">
        <w:tc>
          <w:tcPr>
            <w:tcW w:w="8190" w:type="dxa"/>
          </w:tcPr>
          <w:p w14:paraId="7471633E"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Utilizing Blackboard Grade Center for returning grades and providing students feedback on their assignments and examinations </w:t>
            </w:r>
          </w:p>
        </w:tc>
        <w:tc>
          <w:tcPr>
            <w:tcW w:w="990" w:type="dxa"/>
          </w:tcPr>
          <w:p w14:paraId="3CF92DCC" w14:textId="77777777" w:rsidR="007646CD" w:rsidRPr="00B356BF" w:rsidRDefault="007646CD" w:rsidP="007646CD">
            <w:pPr>
              <w:rPr>
                <w:rFonts w:ascii="Times" w:eastAsia="Arial" w:hAnsi="Times" w:cs="Arial"/>
                <w:b/>
                <w:sz w:val="20"/>
              </w:rPr>
            </w:pPr>
          </w:p>
        </w:tc>
        <w:tc>
          <w:tcPr>
            <w:tcW w:w="2160" w:type="dxa"/>
          </w:tcPr>
          <w:p w14:paraId="3E5EB0B8" w14:textId="77777777" w:rsidR="007646CD" w:rsidRPr="00B356BF" w:rsidRDefault="007646CD" w:rsidP="007646CD">
            <w:pPr>
              <w:rPr>
                <w:rFonts w:ascii="Times" w:eastAsia="Arial" w:hAnsi="Times" w:cs="Arial"/>
                <w:b/>
                <w:sz w:val="20"/>
              </w:rPr>
            </w:pPr>
          </w:p>
        </w:tc>
      </w:tr>
      <w:tr w:rsidR="007646CD" w:rsidRPr="00B356BF" w14:paraId="680A2D3A" w14:textId="77777777" w:rsidTr="62CFD76A">
        <w:tc>
          <w:tcPr>
            <w:tcW w:w="8190" w:type="dxa"/>
          </w:tcPr>
          <w:p w14:paraId="27ADE831" w14:textId="1456C548" w:rsidR="007646CD" w:rsidRPr="00300862" w:rsidRDefault="007646CD" w:rsidP="62CFD76A">
            <w:pPr>
              <w:pStyle w:val="ListParagraph"/>
              <w:numPr>
                <w:ilvl w:val="0"/>
                <w:numId w:val="7"/>
              </w:numPr>
              <w:rPr>
                <w:rFonts w:ascii="Times" w:eastAsia="Arial" w:hAnsi="Times" w:cs="Arial"/>
                <w:b/>
                <w:bCs/>
                <w:color w:val="FF0000"/>
                <w:sz w:val="20"/>
                <w:szCs w:val="20"/>
              </w:rPr>
            </w:pPr>
          </w:p>
        </w:tc>
        <w:tc>
          <w:tcPr>
            <w:tcW w:w="990" w:type="dxa"/>
          </w:tcPr>
          <w:p w14:paraId="55B15599" w14:textId="77777777" w:rsidR="007646CD" w:rsidRPr="00B356BF" w:rsidRDefault="007646CD" w:rsidP="007646CD">
            <w:pPr>
              <w:rPr>
                <w:rFonts w:ascii="Times" w:eastAsia="Arial" w:hAnsi="Times" w:cs="Arial"/>
                <w:b/>
                <w:sz w:val="20"/>
              </w:rPr>
            </w:pPr>
          </w:p>
        </w:tc>
        <w:tc>
          <w:tcPr>
            <w:tcW w:w="2160" w:type="dxa"/>
          </w:tcPr>
          <w:p w14:paraId="0F2DB876" w14:textId="77777777" w:rsidR="007646CD" w:rsidRPr="00B356BF" w:rsidRDefault="007646CD" w:rsidP="007646CD">
            <w:pPr>
              <w:rPr>
                <w:rFonts w:ascii="Times" w:eastAsia="Arial" w:hAnsi="Times" w:cs="Arial"/>
                <w:b/>
                <w:sz w:val="20"/>
              </w:rPr>
            </w:pPr>
          </w:p>
        </w:tc>
      </w:tr>
      <w:tr w:rsidR="007646CD" w:rsidRPr="00B356BF" w14:paraId="5D341F0A" w14:textId="77777777" w:rsidTr="62CFD76A">
        <w:tc>
          <w:tcPr>
            <w:tcW w:w="8190" w:type="dxa"/>
          </w:tcPr>
          <w:p w14:paraId="69760A45"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Engaging in professional development that supports effective teaching </w:t>
            </w:r>
          </w:p>
        </w:tc>
        <w:tc>
          <w:tcPr>
            <w:tcW w:w="990" w:type="dxa"/>
          </w:tcPr>
          <w:p w14:paraId="7074F119" w14:textId="77777777" w:rsidR="007646CD" w:rsidRPr="00B356BF" w:rsidRDefault="007646CD" w:rsidP="007646CD">
            <w:pPr>
              <w:rPr>
                <w:rFonts w:ascii="Times" w:eastAsia="Arial" w:hAnsi="Times" w:cs="Arial"/>
                <w:b/>
                <w:sz w:val="20"/>
              </w:rPr>
            </w:pPr>
          </w:p>
        </w:tc>
        <w:tc>
          <w:tcPr>
            <w:tcW w:w="2160" w:type="dxa"/>
          </w:tcPr>
          <w:p w14:paraId="51524BD6" w14:textId="77777777" w:rsidR="007646CD" w:rsidRPr="00B356BF" w:rsidRDefault="007646CD" w:rsidP="007646CD">
            <w:pPr>
              <w:rPr>
                <w:rFonts w:ascii="Times" w:eastAsia="Arial" w:hAnsi="Times" w:cs="Arial"/>
                <w:b/>
                <w:sz w:val="20"/>
              </w:rPr>
            </w:pPr>
          </w:p>
        </w:tc>
      </w:tr>
      <w:tr w:rsidR="007646CD" w:rsidRPr="00B356BF" w14:paraId="4D6B7684" w14:textId="77777777" w:rsidTr="62CFD76A">
        <w:tc>
          <w:tcPr>
            <w:tcW w:w="8190" w:type="dxa"/>
          </w:tcPr>
          <w:p w14:paraId="3397BBB8"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t xml:space="preserve">Meeting all </w:t>
            </w:r>
            <w:r w:rsidRPr="006D2359">
              <w:rPr>
                <w:rFonts w:ascii="Times" w:eastAsia="Arial" w:hAnsi="Times" w:cs="Arial"/>
                <w:sz w:val="20"/>
              </w:rPr>
              <w:t>ODELT</w:t>
            </w:r>
            <w:r w:rsidRPr="00BF45EC">
              <w:rPr>
                <w:rFonts w:ascii="Times" w:eastAsia="Arial" w:hAnsi="Times" w:cs="Arial"/>
                <w:sz w:val="20"/>
              </w:rPr>
              <w:t xml:space="preserve"> best practices in online course development and instruction</w:t>
            </w:r>
          </w:p>
        </w:tc>
        <w:tc>
          <w:tcPr>
            <w:tcW w:w="990" w:type="dxa"/>
          </w:tcPr>
          <w:p w14:paraId="5F0949B3" w14:textId="77777777" w:rsidR="007646CD" w:rsidRPr="00B356BF" w:rsidRDefault="007646CD" w:rsidP="007646CD">
            <w:pPr>
              <w:rPr>
                <w:rFonts w:ascii="Times" w:eastAsia="Arial" w:hAnsi="Times" w:cs="Arial"/>
                <w:b/>
                <w:sz w:val="20"/>
              </w:rPr>
            </w:pPr>
          </w:p>
        </w:tc>
        <w:tc>
          <w:tcPr>
            <w:tcW w:w="2160" w:type="dxa"/>
          </w:tcPr>
          <w:p w14:paraId="025D394A" w14:textId="77777777" w:rsidR="007646CD" w:rsidRPr="00B356BF" w:rsidRDefault="007646CD" w:rsidP="007646CD">
            <w:pPr>
              <w:rPr>
                <w:rFonts w:ascii="Times" w:eastAsia="Arial" w:hAnsi="Times" w:cs="Arial"/>
                <w:b/>
                <w:sz w:val="20"/>
              </w:rPr>
            </w:pPr>
          </w:p>
        </w:tc>
      </w:tr>
      <w:tr w:rsidR="007646CD" w:rsidRPr="00B356BF" w14:paraId="7F2303C5" w14:textId="77777777" w:rsidTr="62CFD76A">
        <w:tc>
          <w:tcPr>
            <w:tcW w:w="8190" w:type="dxa"/>
          </w:tcPr>
          <w:p w14:paraId="2EAE8D5C" w14:textId="77777777" w:rsidR="007646CD" w:rsidRPr="00BF45EC" w:rsidRDefault="007646CD" w:rsidP="007646CD">
            <w:pPr>
              <w:pStyle w:val="ListParagraph"/>
              <w:numPr>
                <w:ilvl w:val="0"/>
                <w:numId w:val="7"/>
              </w:numPr>
              <w:rPr>
                <w:rFonts w:ascii="Times" w:eastAsia="Arial" w:hAnsi="Times" w:cs="Arial"/>
                <w:b/>
                <w:sz w:val="20"/>
              </w:rPr>
            </w:pPr>
            <w:r w:rsidRPr="00BF45EC">
              <w:rPr>
                <w:rFonts w:ascii="Times" w:eastAsia="Arial" w:hAnsi="Times" w:cs="Arial"/>
                <w:sz w:val="20"/>
              </w:rPr>
              <w:lastRenderedPageBreak/>
              <w:t xml:space="preserve">Incorporating technology and innovation in course delivery </w:t>
            </w:r>
          </w:p>
        </w:tc>
        <w:tc>
          <w:tcPr>
            <w:tcW w:w="990" w:type="dxa"/>
          </w:tcPr>
          <w:p w14:paraId="7971C002" w14:textId="77777777" w:rsidR="007646CD" w:rsidRPr="00B356BF" w:rsidRDefault="007646CD" w:rsidP="007646CD">
            <w:pPr>
              <w:rPr>
                <w:rFonts w:ascii="Times" w:eastAsia="Arial" w:hAnsi="Times" w:cs="Arial"/>
                <w:b/>
                <w:sz w:val="20"/>
              </w:rPr>
            </w:pPr>
          </w:p>
        </w:tc>
        <w:tc>
          <w:tcPr>
            <w:tcW w:w="2160" w:type="dxa"/>
          </w:tcPr>
          <w:p w14:paraId="1BE018C5" w14:textId="77777777" w:rsidR="007646CD" w:rsidRPr="00B356BF" w:rsidRDefault="007646CD" w:rsidP="007646CD">
            <w:pPr>
              <w:rPr>
                <w:rFonts w:ascii="Times" w:eastAsia="Arial" w:hAnsi="Times" w:cs="Arial"/>
                <w:b/>
                <w:sz w:val="20"/>
              </w:rPr>
            </w:pPr>
          </w:p>
        </w:tc>
      </w:tr>
      <w:tr w:rsidR="007646CD" w:rsidRPr="00B356BF" w14:paraId="22CBB7CD" w14:textId="77777777" w:rsidTr="62CFD76A">
        <w:tc>
          <w:tcPr>
            <w:tcW w:w="8190" w:type="dxa"/>
          </w:tcPr>
          <w:p w14:paraId="7D54A455" w14:textId="5F576297" w:rsidR="007646CD" w:rsidRPr="00BF45EC" w:rsidRDefault="281ECA56" w:rsidP="62CFD76A">
            <w:pPr>
              <w:pStyle w:val="ListParagraph"/>
              <w:numPr>
                <w:ilvl w:val="0"/>
                <w:numId w:val="7"/>
              </w:numPr>
              <w:rPr>
                <w:rFonts w:ascii="Times" w:eastAsia="Arial" w:hAnsi="Times" w:cs="Arial"/>
                <w:b/>
                <w:bCs/>
                <w:sz w:val="20"/>
                <w:szCs w:val="20"/>
              </w:rPr>
            </w:pPr>
            <w:r w:rsidRPr="62CFD76A">
              <w:rPr>
                <w:rFonts w:ascii="Times" w:eastAsia="Arial" w:hAnsi="Times" w:cs="Arial"/>
                <w:sz w:val="20"/>
                <w:szCs w:val="20"/>
              </w:rPr>
              <w:t xml:space="preserve">Serving </w:t>
            </w:r>
            <w:proofErr w:type="gramStart"/>
            <w:r w:rsidRPr="62CFD76A">
              <w:rPr>
                <w:rFonts w:ascii="Times" w:eastAsia="Arial" w:hAnsi="Times" w:cs="Arial"/>
                <w:sz w:val="20"/>
                <w:szCs w:val="20"/>
              </w:rPr>
              <w:t>as  a</w:t>
            </w:r>
            <w:proofErr w:type="gramEnd"/>
            <w:r w:rsidRPr="62CFD76A">
              <w:rPr>
                <w:rFonts w:ascii="Times" w:eastAsia="Arial" w:hAnsi="Times" w:cs="Arial"/>
                <w:sz w:val="20"/>
                <w:szCs w:val="20"/>
              </w:rPr>
              <w:t xml:space="preserve"> dissertation or thesis</w:t>
            </w:r>
            <w:r w:rsidR="793F5E3F" w:rsidRPr="62CFD76A">
              <w:rPr>
                <w:rFonts w:ascii="Times" w:eastAsia="Arial" w:hAnsi="Times" w:cs="Arial"/>
                <w:sz w:val="20"/>
                <w:szCs w:val="20"/>
              </w:rPr>
              <w:t xml:space="preserve"> advisor</w:t>
            </w:r>
            <w:r w:rsidR="49075555" w:rsidRPr="62CFD76A">
              <w:rPr>
                <w:rFonts w:ascii="Times" w:eastAsia="Arial" w:hAnsi="Times" w:cs="Arial"/>
                <w:sz w:val="20"/>
                <w:szCs w:val="20"/>
              </w:rPr>
              <w:t>/chair/methodologist</w:t>
            </w:r>
          </w:p>
        </w:tc>
        <w:tc>
          <w:tcPr>
            <w:tcW w:w="990" w:type="dxa"/>
          </w:tcPr>
          <w:p w14:paraId="3331562D" w14:textId="77777777" w:rsidR="007646CD" w:rsidRPr="00B356BF" w:rsidRDefault="007646CD" w:rsidP="007646CD">
            <w:pPr>
              <w:rPr>
                <w:rFonts w:ascii="Times" w:eastAsia="Arial" w:hAnsi="Times" w:cs="Arial"/>
                <w:b/>
                <w:sz w:val="20"/>
              </w:rPr>
            </w:pPr>
          </w:p>
        </w:tc>
        <w:tc>
          <w:tcPr>
            <w:tcW w:w="2160" w:type="dxa"/>
          </w:tcPr>
          <w:p w14:paraId="06C3DB96" w14:textId="77777777" w:rsidR="007646CD" w:rsidRPr="00B356BF" w:rsidRDefault="007646CD" w:rsidP="007646CD">
            <w:pPr>
              <w:rPr>
                <w:rFonts w:ascii="Times" w:eastAsia="Arial" w:hAnsi="Times" w:cs="Arial"/>
                <w:b/>
                <w:sz w:val="20"/>
              </w:rPr>
            </w:pPr>
          </w:p>
        </w:tc>
      </w:tr>
      <w:tr w:rsidR="00871BA8" w:rsidRPr="00B356BF" w14:paraId="1913C4C2" w14:textId="77777777" w:rsidTr="62CFD76A">
        <w:tc>
          <w:tcPr>
            <w:tcW w:w="8190" w:type="dxa"/>
          </w:tcPr>
          <w:p w14:paraId="017FAC61" w14:textId="40D3A264" w:rsidR="00871BA8" w:rsidRPr="00871BA8" w:rsidRDefault="793F5E3F" w:rsidP="62CFD76A">
            <w:pPr>
              <w:pStyle w:val="ListParagraph"/>
              <w:widowControl w:val="0"/>
              <w:numPr>
                <w:ilvl w:val="0"/>
                <w:numId w:val="7"/>
              </w:numPr>
              <w:tabs>
                <w:tab w:val="left" w:pos="839"/>
                <w:tab w:val="left" w:pos="841"/>
              </w:tabs>
              <w:autoSpaceDE w:val="0"/>
              <w:autoSpaceDN w:val="0"/>
              <w:rPr>
                <w:rFonts w:ascii="Times New Roman" w:hAnsi="Times New Roman" w:cs="Times New Roman"/>
                <w:sz w:val="20"/>
                <w:szCs w:val="20"/>
              </w:rPr>
            </w:pPr>
            <w:r w:rsidRPr="00871BA8">
              <w:rPr>
                <w:rFonts w:ascii="Times New Roman" w:hAnsi="Times New Roman" w:cs="Times New Roman"/>
                <w:sz w:val="20"/>
                <w:szCs w:val="20"/>
              </w:rPr>
              <w:t>Other</w:t>
            </w:r>
            <w:r w:rsidRPr="00871BA8">
              <w:rPr>
                <w:rFonts w:ascii="Times New Roman" w:hAnsi="Times New Roman" w:cs="Times New Roman"/>
                <w:spacing w:val="-2"/>
                <w:sz w:val="20"/>
                <w:szCs w:val="20"/>
              </w:rPr>
              <w:t xml:space="preserve"> </w:t>
            </w:r>
            <w:r w:rsidRPr="00871BA8">
              <w:rPr>
                <w:rFonts w:ascii="Times New Roman" w:hAnsi="Times New Roman" w:cs="Times New Roman"/>
                <w:sz w:val="20"/>
                <w:szCs w:val="20"/>
              </w:rPr>
              <w:t>approved teaching related assignment of</w:t>
            </w:r>
            <w:r w:rsidRPr="00871BA8">
              <w:rPr>
                <w:rFonts w:ascii="Times New Roman" w:hAnsi="Times New Roman" w:cs="Times New Roman"/>
                <w:spacing w:val="-2"/>
                <w:sz w:val="20"/>
                <w:szCs w:val="20"/>
              </w:rPr>
              <w:t xml:space="preserve"> </w:t>
            </w:r>
            <w:r w:rsidRPr="00871BA8">
              <w:rPr>
                <w:rFonts w:ascii="Times New Roman" w:hAnsi="Times New Roman" w:cs="Times New Roman"/>
                <w:sz w:val="20"/>
                <w:szCs w:val="20"/>
              </w:rPr>
              <w:t>the</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Chair</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during</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ADEP Goal</w:t>
            </w:r>
            <w:r w:rsidRPr="00871BA8">
              <w:rPr>
                <w:rFonts w:ascii="Times New Roman" w:hAnsi="Times New Roman" w:cs="Times New Roman"/>
                <w:spacing w:val="-1"/>
                <w:sz w:val="20"/>
                <w:szCs w:val="20"/>
              </w:rPr>
              <w:t xml:space="preserve"> </w:t>
            </w:r>
            <w:r w:rsidRPr="00871BA8">
              <w:rPr>
                <w:rFonts w:ascii="Times New Roman" w:hAnsi="Times New Roman" w:cs="Times New Roman"/>
                <w:sz w:val="20"/>
                <w:szCs w:val="20"/>
              </w:rPr>
              <w:t>setting</w:t>
            </w:r>
            <w:r w:rsidRPr="00871BA8">
              <w:rPr>
                <w:rFonts w:ascii="Times New Roman" w:hAnsi="Times New Roman" w:cs="Times New Roman"/>
                <w:spacing w:val="-2"/>
                <w:sz w:val="20"/>
                <w:szCs w:val="20"/>
              </w:rPr>
              <w:t xml:space="preserve"> </w:t>
            </w:r>
            <w:r w:rsidRPr="00871BA8">
              <w:rPr>
                <w:rFonts w:ascii="Times New Roman" w:hAnsi="Times New Roman" w:cs="Times New Roman"/>
                <w:sz w:val="20"/>
                <w:szCs w:val="20"/>
              </w:rPr>
              <w:t>Phase</w:t>
            </w:r>
          </w:p>
          <w:p w14:paraId="0ECA44CF" w14:textId="77777777" w:rsidR="00871BA8" w:rsidRPr="00BF45EC" w:rsidRDefault="00871BA8" w:rsidP="62CFD76A">
            <w:pPr>
              <w:pStyle w:val="ListParagraph"/>
              <w:numPr>
                <w:ilvl w:val="0"/>
                <w:numId w:val="7"/>
              </w:numPr>
              <w:rPr>
                <w:rFonts w:ascii="Times" w:eastAsia="Arial" w:hAnsi="Times" w:cs="Arial"/>
                <w:sz w:val="20"/>
                <w:szCs w:val="20"/>
              </w:rPr>
            </w:pPr>
          </w:p>
        </w:tc>
        <w:tc>
          <w:tcPr>
            <w:tcW w:w="990" w:type="dxa"/>
          </w:tcPr>
          <w:p w14:paraId="00BE6EB4" w14:textId="77777777" w:rsidR="00871BA8" w:rsidRPr="00B356BF" w:rsidRDefault="00871BA8" w:rsidP="62CFD76A">
            <w:pPr>
              <w:rPr>
                <w:rFonts w:ascii="Times" w:eastAsia="Arial" w:hAnsi="Times" w:cs="Arial"/>
                <w:b/>
                <w:bCs/>
                <w:sz w:val="20"/>
                <w:szCs w:val="20"/>
              </w:rPr>
            </w:pPr>
          </w:p>
        </w:tc>
        <w:tc>
          <w:tcPr>
            <w:tcW w:w="2160" w:type="dxa"/>
          </w:tcPr>
          <w:p w14:paraId="24A99708" w14:textId="77777777" w:rsidR="00871BA8" w:rsidRPr="00B356BF" w:rsidRDefault="00871BA8" w:rsidP="62CFD76A">
            <w:pPr>
              <w:rPr>
                <w:rFonts w:ascii="Times" w:eastAsia="Arial" w:hAnsi="Times" w:cs="Arial"/>
                <w:b/>
                <w:bCs/>
                <w:sz w:val="20"/>
                <w:szCs w:val="20"/>
              </w:rPr>
            </w:pPr>
          </w:p>
        </w:tc>
      </w:tr>
    </w:tbl>
    <w:p w14:paraId="4DAC024D" w14:textId="410E64C8" w:rsidR="00506452" w:rsidRPr="00B356BF" w:rsidRDefault="007646CD" w:rsidP="007646CD">
      <w:pPr>
        <w:spacing w:after="0" w:line="240" w:lineRule="auto"/>
        <w:rPr>
          <w:rFonts w:ascii="Times" w:eastAsia="Arial" w:hAnsi="Times" w:cs="Arial"/>
          <w:b/>
          <w:sz w:val="20"/>
        </w:rPr>
      </w:pPr>
      <w:r>
        <w:rPr>
          <w:rFonts w:ascii="Times" w:eastAsia="Arial" w:hAnsi="Times" w:cs="Arial"/>
          <w:b/>
          <w:sz w:val="20"/>
        </w:rPr>
        <w:t>Notes:</w:t>
      </w:r>
    </w:p>
    <w:p w14:paraId="025055B7" w14:textId="77777777" w:rsidR="007646CD" w:rsidRDefault="007646CD" w:rsidP="00FF545B">
      <w:pPr>
        <w:spacing w:after="0" w:line="240" w:lineRule="auto"/>
        <w:jc w:val="center"/>
        <w:rPr>
          <w:rFonts w:ascii="Times" w:eastAsia="Arial" w:hAnsi="Times" w:cs="Arial"/>
          <w:b/>
          <w:sz w:val="20"/>
        </w:rPr>
      </w:pPr>
    </w:p>
    <w:p w14:paraId="7735940E" w14:textId="77777777" w:rsidR="007646CD" w:rsidRDefault="007646CD" w:rsidP="00FF545B">
      <w:pPr>
        <w:spacing w:after="0" w:line="240" w:lineRule="auto"/>
        <w:jc w:val="center"/>
        <w:rPr>
          <w:rFonts w:ascii="Times" w:eastAsia="Arial" w:hAnsi="Times" w:cs="Arial"/>
          <w:b/>
          <w:sz w:val="20"/>
        </w:rPr>
      </w:pPr>
    </w:p>
    <w:p w14:paraId="3D4AAD1B" w14:textId="1396B8A5" w:rsidR="00F54DF6" w:rsidRDefault="00F54DF6" w:rsidP="62CFD76A">
      <w:pPr>
        <w:spacing w:after="0" w:line="240" w:lineRule="auto"/>
        <w:rPr>
          <w:rFonts w:ascii="Times" w:eastAsia="Arial" w:hAnsi="Times" w:cs="Arial"/>
          <w:b/>
          <w:bCs/>
          <w:sz w:val="20"/>
          <w:szCs w:val="20"/>
        </w:rPr>
      </w:pPr>
    </w:p>
    <w:p w14:paraId="3BC6485D" w14:textId="00864176" w:rsidR="00385433" w:rsidRDefault="00385433" w:rsidP="62CFD76A">
      <w:pPr>
        <w:spacing w:after="0" w:line="240" w:lineRule="auto"/>
        <w:jc w:val="center"/>
        <w:rPr>
          <w:rFonts w:ascii="Times" w:eastAsia="Arial" w:hAnsi="Times" w:cs="Arial"/>
          <w:b/>
          <w:bCs/>
          <w:sz w:val="20"/>
          <w:szCs w:val="20"/>
        </w:rPr>
      </w:pPr>
    </w:p>
    <w:p w14:paraId="01A33A85" w14:textId="77777777" w:rsidR="00385433" w:rsidRDefault="00385433" w:rsidP="62CFD76A">
      <w:pPr>
        <w:spacing w:after="0" w:line="240" w:lineRule="auto"/>
        <w:jc w:val="center"/>
        <w:rPr>
          <w:rFonts w:ascii="Times" w:eastAsia="Arial" w:hAnsi="Times" w:cs="Arial"/>
          <w:b/>
          <w:bCs/>
          <w:sz w:val="20"/>
          <w:szCs w:val="20"/>
        </w:rPr>
      </w:pPr>
    </w:p>
    <w:p w14:paraId="08222D7A" w14:textId="5F205C27" w:rsidR="005B31C4" w:rsidRPr="00B356BF" w:rsidRDefault="00CB531B" w:rsidP="00FF545B">
      <w:pPr>
        <w:spacing w:after="0" w:line="240" w:lineRule="auto"/>
        <w:jc w:val="center"/>
        <w:rPr>
          <w:rFonts w:ascii="Times" w:eastAsia="Arial" w:hAnsi="Times" w:cs="Arial"/>
          <w:b/>
          <w:sz w:val="20"/>
        </w:rPr>
      </w:pPr>
      <w:r w:rsidRPr="00B356BF">
        <w:rPr>
          <w:rFonts w:ascii="Times" w:eastAsia="Arial" w:hAnsi="Times" w:cs="Arial"/>
          <w:b/>
          <w:sz w:val="20"/>
        </w:rPr>
        <w:t>COEHD Rubric for Faculty Performance in Scholarship and Creative Activit</w:t>
      </w:r>
      <w:r w:rsidR="007646CD">
        <w:rPr>
          <w:rFonts w:ascii="Times" w:eastAsia="Arial" w:hAnsi="Times" w:cs="Arial"/>
          <w:b/>
          <w:sz w:val="20"/>
        </w:rPr>
        <w:t>y</w:t>
      </w:r>
    </w:p>
    <w:p w14:paraId="22E5B210" w14:textId="01755485" w:rsidR="005B31C4" w:rsidRPr="00B356BF" w:rsidRDefault="005B31C4" w:rsidP="005B31C4">
      <w:pPr>
        <w:spacing w:after="0" w:line="240" w:lineRule="auto"/>
        <w:rPr>
          <w:rFonts w:ascii="Times" w:eastAsia="Arial" w:hAnsi="Times" w:cs="Arial"/>
          <w:sz w:val="20"/>
        </w:rPr>
      </w:pPr>
      <w:r w:rsidRPr="00B356BF">
        <w:rPr>
          <w:rFonts w:ascii="Times" w:eastAsia="Arial" w:hAnsi="Times" w:cs="Arial"/>
          <w:sz w:val="20"/>
        </w:rPr>
        <w:t xml:space="preserve">All scholarly products must be documented and evidenced in the faculty member’s </w:t>
      </w:r>
      <w:proofErr w:type="spellStart"/>
      <w:r w:rsidR="00073FB5">
        <w:rPr>
          <w:rFonts w:ascii="Times" w:eastAsia="Arial" w:hAnsi="Times" w:cs="Arial"/>
          <w:sz w:val="20"/>
        </w:rPr>
        <w:t>Interfolio</w:t>
      </w:r>
      <w:proofErr w:type="spellEnd"/>
      <w:r w:rsidRPr="00B356BF">
        <w:rPr>
          <w:rFonts w:ascii="Times" w:eastAsia="Arial" w:hAnsi="Times" w:cs="Arial"/>
          <w:sz w:val="20"/>
        </w:rPr>
        <w:t xml:space="preserve"> account. For products not yet published or completed, the faculty member should add documentation of their acceptance, submission, or delivery. </w:t>
      </w:r>
    </w:p>
    <w:tbl>
      <w:tblPr>
        <w:tblStyle w:val="a0"/>
        <w:tblpPr w:leftFromText="180" w:rightFromText="180" w:vertAnchor="text" w:horzAnchor="margin" w:tblpXSpec="center" w:tblpY="145"/>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0"/>
        <w:gridCol w:w="810"/>
        <w:gridCol w:w="1080"/>
        <w:gridCol w:w="1800"/>
      </w:tblGrid>
      <w:tr w:rsidR="007646CD" w:rsidRPr="00B356BF" w14:paraId="6B12758C" w14:textId="77777777" w:rsidTr="62CFD76A">
        <w:trPr>
          <w:trHeight w:val="351"/>
        </w:trPr>
        <w:tc>
          <w:tcPr>
            <w:tcW w:w="7470" w:type="dxa"/>
            <w:shd w:val="clear" w:color="auto" w:fill="DBDBDB"/>
          </w:tcPr>
          <w:p w14:paraId="112C7971"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 xml:space="preserve">Quantitative Evaluation of Scholarship and Creative Activity </w:t>
            </w:r>
          </w:p>
          <w:p w14:paraId="723B8E28" w14:textId="77777777" w:rsidR="007646CD" w:rsidRPr="00B356BF" w:rsidRDefault="007646CD" w:rsidP="007646CD">
            <w:pPr>
              <w:jc w:val="center"/>
              <w:rPr>
                <w:rFonts w:ascii="Times" w:eastAsia="Arial" w:hAnsi="Times" w:cs="Arial"/>
                <w:b/>
                <w:sz w:val="20"/>
              </w:rPr>
            </w:pPr>
          </w:p>
        </w:tc>
        <w:tc>
          <w:tcPr>
            <w:tcW w:w="810" w:type="dxa"/>
            <w:shd w:val="clear" w:color="auto" w:fill="DBDBDB"/>
          </w:tcPr>
          <w:p w14:paraId="71C997E1" w14:textId="77777777" w:rsidR="007646CD" w:rsidRPr="00B356BF" w:rsidRDefault="007646CD" w:rsidP="007646CD">
            <w:pPr>
              <w:jc w:val="center"/>
              <w:rPr>
                <w:rFonts w:ascii="Times" w:eastAsia="Arial" w:hAnsi="Times" w:cs="Arial"/>
                <w:b/>
                <w:sz w:val="20"/>
              </w:rPr>
            </w:pPr>
            <w:r w:rsidRPr="00B356BF">
              <w:rPr>
                <w:rFonts w:ascii="Times" w:eastAsia="Arial" w:hAnsi="Times" w:cs="Arial"/>
                <w:b/>
                <w:sz w:val="20"/>
              </w:rPr>
              <w:t>Point Value</w:t>
            </w:r>
          </w:p>
        </w:tc>
        <w:tc>
          <w:tcPr>
            <w:tcW w:w="1080" w:type="dxa"/>
            <w:shd w:val="clear" w:color="auto" w:fill="DBDBDB"/>
          </w:tcPr>
          <w:p w14:paraId="5DD47C9C" w14:textId="77777777" w:rsidR="007646CD" w:rsidRPr="00B356BF" w:rsidRDefault="007646CD" w:rsidP="007646CD">
            <w:pPr>
              <w:jc w:val="center"/>
              <w:rPr>
                <w:rFonts w:ascii="Times" w:eastAsia="Arial" w:hAnsi="Times" w:cs="Arial"/>
                <w:b/>
                <w:sz w:val="20"/>
              </w:rPr>
            </w:pPr>
            <w:r w:rsidRPr="00B356BF">
              <w:rPr>
                <w:rFonts w:ascii="Times" w:eastAsia="Arial" w:hAnsi="Times" w:cs="Arial"/>
                <w:b/>
                <w:sz w:val="20"/>
              </w:rPr>
              <w:t>Faculty</w:t>
            </w:r>
          </w:p>
        </w:tc>
        <w:tc>
          <w:tcPr>
            <w:tcW w:w="1800" w:type="dxa"/>
            <w:shd w:val="clear" w:color="auto" w:fill="DBDBDB"/>
          </w:tcPr>
          <w:p w14:paraId="3BBD5FD6" w14:textId="77777777" w:rsidR="007646CD" w:rsidRPr="00B356BF" w:rsidRDefault="007646CD" w:rsidP="007646CD">
            <w:pPr>
              <w:jc w:val="center"/>
              <w:rPr>
                <w:rFonts w:ascii="Times" w:eastAsia="Arial" w:hAnsi="Times" w:cs="Arial"/>
                <w:b/>
                <w:sz w:val="20"/>
              </w:rPr>
            </w:pPr>
            <w:r w:rsidRPr="00B356BF">
              <w:rPr>
                <w:rFonts w:ascii="Times" w:eastAsia="Arial" w:hAnsi="Times" w:cs="Arial"/>
                <w:b/>
                <w:sz w:val="20"/>
              </w:rPr>
              <w:t>DC Notes</w:t>
            </w:r>
          </w:p>
        </w:tc>
      </w:tr>
      <w:tr w:rsidR="007646CD" w:rsidRPr="00B356BF" w14:paraId="55601F30" w14:textId="77777777" w:rsidTr="62CFD76A">
        <w:tc>
          <w:tcPr>
            <w:tcW w:w="7470" w:type="dxa"/>
          </w:tcPr>
          <w:p w14:paraId="3E346FC6" w14:textId="7A7E9107" w:rsidR="007646CD" w:rsidRPr="00B356BF" w:rsidRDefault="007646CD" w:rsidP="007646CD">
            <w:pPr>
              <w:rPr>
                <w:rFonts w:ascii="Times" w:eastAsia="Arial" w:hAnsi="Times" w:cs="Arial"/>
                <w:sz w:val="20"/>
              </w:rPr>
            </w:pPr>
            <w:r w:rsidRPr="00B356BF">
              <w:rPr>
                <w:rFonts w:ascii="Times" w:eastAsia="Arial" w:hAnsi="Times" w:cs="Arial"/>
                <w:sz w:val="20"/>
              </w:rPr>
              <w:t>Funded federal or national grant (&gt; $100,000) - PI/</w:t>
            </w:r>
            <w:r w:rsidR="00F2132F">
              <w:rPr>
                <w:rFonts w:ascii="Times" w:eastAsia="Arial" w:hAnsi="Times" w:cs="Arial"/>
                <w:sz w:val="20"/>
              </w:rPr>
              <w:t>Co-PI</w:t>
            </w:r>
          </w:p>
        </w:tc>
        <w:tc>
          <w:tcPr>
            <w:tcW w:w="810" w:type="dxa"/>
          </w:tcPr>
          <w:p w14:paraId="7CB0D8C4"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15</w:t>
            </w:r>
          </w:p>
        </w:tc>
        <w:tc>
          <w:tcPr>
            <w:tcW w:w="1080" w:type="dxa"/>
          </w:tcPr>
          <w:p w14:paraId="2778CF3D" w14:textId="77777777" w:rsidR="007646CD" w:rsidRPr="00B356BF" w:rsidRDefault="007646CD" w:rsidP="007646CD">
            <w:pPr>
              <w:jc w:val="right"/>
              <w:rPr>
                <w:rFonts w:ascii="Times" w:eastAsia="Arial" w:hAnsi="Times" w:cs="Arial"/>
                <w:sz w:val="20"/>
              </w:rPr>
            </w:pPr>
          </w:p>
        </w:tc>
        <w:tc>
          <w:tcPr>
            <w:tcW w:w="1800" w:type="dxa"/>
          </w:tcPr>
          <w:p w14:paraId="60B330B3" w14:textId="77777777" w:rsidR="007646CD" w:rsidRPr="00B356BF" w:rsidRDefault="007646CD" w:rsidP="007646CD">
            <w:pPr>
              <w:jc w:val="right"/>
              <w:rPr>
                <w:rFonts w:ascii="Times" w:eastAsia="Arial" w:hAnsi="Times" w:cs="Arial"/>
                <w:sz w:val="20"/>
              </w:rPr>
            </w:pPr>
          </w:p>
        </w:tc>
      </w:tr>
      <w:tr w:rsidR="007646CD" w:rsidRPr="00B356BF" w14:paraId="3DCFD0A1" w14:textId="77777777" w:rsidTr="62CFD76A">
        <w:tc>
          <w:tcPr>
            <w:tcW w:w="7470" w:type="dxa"/>
          </w:tcPr>
          <w:p w14:paraId="63995E4F" w14:textId="77777777" w:rsidR="007646CD" w:rsidRPr="00B356BF" w:rsidRDefault="007646CD" w:rsidP="007646CD">
            <w:pPr>
              <w:rPr>
                <w:rFonts w:ascii="Times" w:eastAsia="Arial" w:hAnsi="Times" w:cs="Arial"/>
                <w:sz w:val="20"/>
              </w:rPr>
            </w:pPr>
            <w:r w:rsidRPr="00B356BF">
              <w:rPr>
                <w:rFonts w:ascii="Times" w:eastAsia="Arial" w:hAnsi="Times" w:cs="Arial"/>
                <w:sz w:val="20"/>
              </w:rPr>
              <w:t>Published book (contracted)</w:t>
            </w:r>
          </w:p>
        </w:tc>
        <w:tc>
          <w:tcPr>
            <w:tcW w:w="810" w:type="dxa"/>
          </w:tcPr>
          <w:p w14:paraId="0DC3EFCB"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15</w:t>
            </w:r>
          </w:p>
        </w:tc>
        <w:tc>
          <w:tcPr>
            <w:tcW w:w="1080" w:type="dxa"/>
          </w:tcPr>
          <w:p w14:paraId="30D2F239" w14:textId="77777777" w:rsidR="007646CD" w:rsidRPr="00B356BF" w:rsidRDefault="007646CD" w:rsidP="007646CD">
            <w:pPr>
              <w:jc w:val="right"/>
              <w:rPr>
                <w:rFonts w:ascii="Times" w:eastAsia="Arial" w:hAnsi="Times" w:cs="Arial"/>
                <w:sz w:val="20"/>
              </w:rPr>
            </w:pPr>
          </w:p>
        </w:tc>
        <w:tc>
          <w:tcPr>
            <w:tcW w:w="1800" w:type="dxa"/>
          </w:tcPr>
          <w:p w14:paraId="27A34661" w14:textId="77777777" w:rsidR="007646CD" w:rsidRPr="00B356BF" w:rsidRDefault="007646CD" w:rsidP="007646CD">
            <w:pPr>
              <w:jc w:val="right"/>
              <w:rPr>
                <w:rFonts w:ascii="Times" w:eastAsia="Arial" w:hAnsi="Times" w:cs="Arial"/>
                <w:sz w:val="20"/>
              </w:rPr>
            </w:pPr>
          </w:p>
        </w:tc>
      </w:tr>
      <w:tr w:rsidR="007646CD" w:rsidRPr="00B356BF" w14:paraId="317DA315" w14:textId="77777777" w:rsidTr="62CFD76A">
        <w:tc>
          <w:tcPr>
            <w:tcW w:w="7470" w:type="dxa"/>
          </w:tcPr>
          <w:p w14:paraId="68837EB6" w14:textId="77777777" w:rsidR="007646CD" w:rsidRPr="00B356BF" w:rsidRDefault="007646CD" w:rsidP="007646CD">
            <w:pPr>
              <w:rPr>
                <w:rFonts w:ascii="Times" w:eastAsia="Arial" w:hAnsi="Times" w:cs="Arial"/>
                <w:sz w:val="20"/>
              </w:rPr>
            </w:pPr>
            <w:r w:rsidRPr="00B356BF">
              <w:rPr>
                <w:rFonts w:ascii="Times" w:eastAsia="Arial" w:hAnsi="Times" w:cs="Arial"/>
                <w:sz w:val="20"/>
              </w:rPr>
              <w:t xml:space="preserve">Published (or accepted) article in a peer-reviewed national journal  </w:t>
            </w:r>
          </w:p>
        </w:tc>
        <w:tc>
          <w:tcPr>
            <w:tcW w:w="810" w:type="dxa"/>
          </w:tcPr>
          <w:p w14:paraId="17A0FE3C"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15</w:t>
            </w:r>
          </w:p>
        </w:tc>
        <w:tc>
          <w:tcPr>
            <w:tcW w:w="1080" w:type="dxa"/>
          </w:tcPr>
          <w:p w14:paraId="16460FC7" w14:textId="77777777" w:rsidR="007646CD" w:rsidRPr="00B356BF" w:rsidRDefault="007646CD" w:rsidP="007646CD">
            <w:pPr>
              <w:jc w:val="right"/>
              <w:rPr>
                <w:rFonts w:ascii="Times" w:eastAsia="Arial" w:hAnsi="Times" w:cs="Arial"/>
                <w:sz w:val="20"/>
              </w:rPr>
            </w:pPr>
          </w:p>
        </w:tc>
        <w:tc>
          <w:tcPr>
            <w:tcW w:w="1800" w:type="dxa"/>
          </w:tcPr>
          <w:p w14:paraId="18D7FFD1" w14:textId="77777777" w:rsidR="007646CD" w:rsidRPr="00B356BF" w:rsidRDefault="007646CD" w:rsidP="007646CD">
            <w:pPr>
              <w:jc w:val="right"/>
              <w:rPr>
                <w:rFonts w:ascii="Times" w:eastAsia="Arial" w:hAnsi="Times" w:cs="Arial"/>
                <w:sz w:val="20"/>
              </w:rPr>
            </w:pPr>
          </w:p>
        </w:tc>
      </w:tr>
      <w:tr w:rsidR="007646CD" w:rsidRPr="00B356BF" w14:paraId="7F01F200" w14:textId="77777777" w:rsidTr="62CFD76A">
        <w:tc>
          <w:tcPr>
            <w:tcW w:w="7470" w:type="dxa"/>
          </w:tcPr>
          <w:p w14:paraId="3BE63246" w14:textId="1CA2B8DF" w:rsidR="007646CD" w:rsidRPr="00B356BF" w:rsidRDefault="007646CD" w:rsidP="007646CD">
            <w:pPr>
              <w:rPr>
                <w:rFonts w:ascii="Times" w:eastAsia="Arial" w:hAnsi="Times" w:cs="Arial"/>
                <w:sz w:val="20"/>
              </w:rPr>
            </w:pPr>
            <w:r w:rsidRPr="00B356BF">
              <w:rPr>
                <w:rFonts w:ascii="Times" w:eastAsia="Arial" w:hAnsi="Times" w:cs="Arial"/>
                <w:sz w:val="20"/>
              </w:rPr>
              <w:t xml:space="preserve">Funded State, </w:t>
            </w:r>
            <w:proofErr w:type="gramStart"/>
            <w:r w:rsidRPr="00B356BF">
              <w:rPr>
                <w:rFonts w:ascii="Times" w:eastAsia="Arial" w:hAnsi="Times" w:cs="Arial"/>
                <w:sz w:val="20"/>
              </w:rPr>
              <w:t>foundation</w:t>
            </w:r>
            <w:proofErr w:type="gramEnd"/>
            <w:r w:rsidRPr="00B356BF">
              <w:rPr>
                <w:rFonts w:ascii="Times" w:eastAsia="Arial" w:hAnsi="Times" w:cs="Arial"/>
                <w:sz w:val="20"/>
              </w:rPr>
              <w:t xml:space="preserve"> or Agency grant (&gt; $50,000) - PI/</w:t>
            </w:r>
            <w:r w:rsidR="00F2132F">
              <w:rPr>
                <w:rFonts w:ascii="Times" w:eastAsia="Arial" w:hAnsi="Times" w:cs="Arial"/>
                <w:sz w:val="20"/>
              </w:rPr>
              <w:t>Co-PI</w:t>
            </w:r>
            <w:r w:rsidRPr="00B356BF">
              <w:rPr>
                <w:rFonts w:ascii="Times" w:eastAsia="Arial" w:hAnsi="Times" w:cs="Arial"/>
                <w:sz w:val="20"/>
              </w:rPr>
              <w:t xml:space="preserve"> </w:t>
            </w:r>
          </w:p>
        </w:tc>
        <w:tc>
          <w:tcPr>
            <w:tcW w:w="810" w:type="dxa"/>
          </w:tcPr>
          <w:p w14:paraId="09237283"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15</w:t>
            </w:r>
          </w:p>
        </w:tc>
        <w:tc>
          <w:tcPr>
            <w:tcW w:w="1080" w:type="dxa"/>
          </w:tcPr>
          <w:p w14:paraId="2FECBF37" w14:textId="77777777" w:rsidR="007646CD" w:rsidRPr="00B356BF" w:rsidRDefault="007646CD" w:rsidP="007646CD">
            <w:pPr>
              <w:jc w:val="right"/>
              <w:rPr>
                <w:rFonts w:ascii="Times" w:eastAsia="Arial" w:hAnsi="Times" w:cs="Arial"/>
                <w:sz w:val="20"/>
              </w:rPr>
            </w:pPr>
          </w:p>
        </w:tc>
        <w:tc>
          <w:tcPr>
            <w:tcW w:w="1800" w:type="dxa"/>
          </w:tcPr>
          <w:p w14:paraId="28708097" w14:textId="77777777" w:rsidR="007646CD" w:rsidRPr="00B356BF" w:rsidRDefault="007646CD" w:rsidP="007646CD">
            <w:pPr>
              <w:jc w:val="right"/>
              <w:rPr>
                <w:rFonts w:ascii="Times" w:eastAsia="Arial" w:hAnsi="Times" w:cs="Arial"/>
                <w:sz w:val="20"/>
              </w:rPr>
            </w:pPr>
          </w:p>
        </w:tc>
      </w:tr>
      <w:tr w:rsidR="007646CD" w:rsidRPr="00B356BF" w14:paraId="358A130E" w14:textId="77777777" w:rsidTr="62CFD76A">
        <w:tc>
          <w:tcPr>
            <w:tcW w:w="7470" w:type="dxa"/>
          </w:tcPr>
          <w:p w14:paraId="08ADDF57" w14:textId="77777777" w:rsidR="007646CD" w:rsidRPr="00B356BF" w:rsidRDefault="007646CD" w:rsidP="007646CD">
            <w:pPr>
              <w:rPr>
                <w:rFonts w:ascii="Times" w:eastAsia="Arial" w:hAnsi="Times" w:cs="Arial"/>
                <w:b/>
                <w:sz w:val="20"/>
              </w:rPr>
            </w:pPr>
            <w:r w:rsidRPr="00B356BF">
              <w:rPr>
                <w:rFonts w:ascii="Times" w:eastAsia="Arial" w:hAnsi="Times" w:cs="Arial"/>
                <w:sz w:val="20"/>
              </w:rPr>
              <w:t xml:space="preserve">Published (or accepted) chapter in an edited book (contracted) </w:t>
            </w:r>
          </w:p>
        </w:tc>
        <w:tc>
          <w:tcPr>
            <w:tcW w:w="810" w:type="dxa"/>
          </w:tcPr>
          <w:p w14:paraId="115DD178"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15</w:t>
            </w:r>
          </w:p>
        </w:tc>
        <w:tc>
          <w:tcPr>
            <w:tcW w:w="1080" w:type="dxa"/>
          </w:tcPr>
          <w:p w14:paraId="5739994C" w14:textId="77777777" w:rsidR="007646CD" w:rsidRPr="00B356BF" w:rsidRDefault="007646CD" w:rsidP="007646CD">
            <w:pPr>
              <w:jc w:val="right"/>
              <w:rPr>
                <w:rFonts w:ascii="Times" w:eastAsia="Arial" w:hAnsi="Times" w:cs="Arial"/>
                <w:sz w:val="20"/>
              </w:rPr>
            </w:pPr>
          </w:p>
        </w:tc>
        <w:tc>
          <w:tcPr>
            <w:tcW w:w="1800" w:type="dxa"/>
          </w:tcPr>
          <w:p w14:paraId="57BAD4FF" w14:textId="77777777" w:rsidR="007646CD" w:rsidRPr="00B356BF" w:rsidRDefault="007646CD" w:rsidP="007646CD">
            <w:pPr>
              <w:jc w:val="right"/>
              <w:rPr>
                <w:rFonts w:ascii="Times" w:eastAsia="Arial" w:hAnsi="Times" w:cs="Arial"/>
                <w:sz w:val="20"/>
              </w:rPr>
            </w:pPr>
          </w:p>
        </w:tc>
      </w:tr>
      <w:tr w:rsidR="007646CD" w:rsidRPr="00B356BF" w14:paraId="5A8F8ABA" w14:textId="77777777" w:rsidTr="62CFD76A">
        <w:tc>
          <w:tcPr>
            <w:tcW w:w="7470" w:type="dxa"/>
          </w:tcPr>
          <w:p w14:paraId="0D09C074" w14:textId="60B90F3D" w:rsidR="007646CD" w:rsidRPr="00B356BF" w:rsidRDefault="281ECA56" w:rsidP="40779D9C">
            <w:pPr>
              <w:rPr>
                <w:rFonts w:ascii="Times" w:eastAsia="Arial" w:hAnsi="Times" w:cs="Arial"/>
                <w:sz w:val="20"/>
                <w:szCs w:val="20"/>
              </w:rPr>
            </w:pPr>
            <w:r w:rsidRPr="62CFD76A">
              <w:rPr>
                <w:rFonts w:ascii="Times" w:eastAsia="Arial" w:hAnsi="Times" w:cs="Arial"/>
                <w:sz w:val="20"/>
                <w:szCs w:val="20"/>
              </w:rPr>
              <w:t xml:space="preserve">Presentation at an international or national conference (referred) </w:t>
            </w:r>
          </w:p>
        </w:tc>
        <w:tc>
          <w:tcPr>
            <w:tcW w:w="810" w:type="dxa"/>
          </w:tcPr>
          <w:p w14:paraId="4A28D6BD"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1BC2FE22" w14:textId="77777777" w:rsidR="007646CD" w:rsidRPr="00B356BF" w:rsidRDefault="007646CD" w:rsidP="007646CD">
            <w:pPr>
              <w:jc w:val="right"/>
              <w:rPr>
                <w:rFonts w:ascii="Times" w:eastAsia="Arial" w:hAnsi="Times" w:cs="Arial"/>
                <w:sz w:val="20"/>
              </w:rPr>
            </w:pPr>
          </w:p>
        </w:tc>
        <w:tc>
          <w:tcPr>
            <w:tcW w:w="1800" w:type="dxa"/>
          </w:tcPr>
          <w:p w14:paraId="229C204A" w14:textId="77777777" w:rsidR="007646CD" w:rsidRPr="00B356BF" w:rsidRDefault="007646CD" w:rsidP="007646CD">
            <w:pPr>
              <w:jc w:val="right"/>
              <w:rPr>
                <w:rFonts w:ascii="Times" w:eastAsia="Arial" w:hAnsi="Times" w:cs="Arial"/>
                <w:sz w:val="20"/>
              </w:rPr>
            </w:pPr>
          </w:p>
        </w:tc>
      </w:tr>
      <w:tr w:rsidR="007646CD" w:rsidRPr="00B356BF" w14:paraId="5955E3C2" w14:textId="77777777" w:rsidTr="62CFD76A">
        <w:tc>
          <w:tcPr>
            <w:tcW w:w="7470" w:type="dxa"/>
          </w:tcPr>
          <w:p w14:paraId="4FC9E539" w14:textId="77777777" w:rsidR="007646CD" w:rsidRPr="00B356BF" w:rsidRDefault="007646CD" w:rsidP="007646CD">
            <w:pPr>
              <w:rPr>
                <w:rFonts w:ascii="Times" w:eastAsia="Arial" w:hAnsi="Times" w:cs="Arial"/>
                <w:sz w:val="20"/>
              </w:rPr>
            </w:pPr>
            <w:r w:rsidRPr="00B356BF">
              <w:rPr>
                <w:rFonts w:ascii="Times" w:eastAsia="Arial" w:hAnsi="Times" w:cs="Arial"/>
                <w:sz w:val="20"/>
              </w:rPr>
              <w:t>Published (or accepted) article in a peer-reviewed state/regional journal</w:t>
            </w:r>
          </w:p>
        </w:tc>
        <w:tc>
          <w:tcPr>
            <w:tcW w:w="810" w:type="dxa"/>
          </w:tcPr>
          <w:p w14:paraId="0F6BABE1"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30AD86FE" w14:textId="77777777" w:rsidR="007646CD" w:rsidRPr="00B356BF" w:rsidRDefault="007646CD" w:rsidP="007646CD">
            <w:pPr>
              <w:jc w:val="right"/>
              <w:rPr>
                <w:rFonts w:ascii="Times" w:eastAsia="Arial" w:hAnsi="Times" w:cs="Arial"/>
                <w:sz w:val="20"/>
              </w:rPr>
            </w:pPr>
          </w:p>
        </w:tc>
        <w:tc>
          <w:tcPr>
            <w:tcW w:w="1800" w:type="dxa"/>
          </w:tcPr>
          <w:p w14:paraId="0C209738" w14:textId="77777777" w:rsidR="007646CD" w:rsidRPr="00B356BF" w:rsidRDefault="007646CD" w:rsidP="007646CD">
            <w:pPr>
              <w:jc w:val="right"/>
              <w:rPr>
                <w:rFonts w:ascii="Times" w:eastAsia="Arial" w:hAnsi="Times" w:cs="Arial"/>
                <w:sz w:val="20"/>
              </w:rPr>
            </w:pPr>
          </w:p>
        </w:tc>
      </w:tr>
      <w:tr w:rsidR="007646CD" w:rsidRPr="00B356BF" w14:paraId="34B1713A" w14:textId="77777777" w:rsidTr="62CFD76A">
        <w:tc>
          <w:tcPr>
            <w:tcW w:w="7470" w:type="dxa"/>
          </w:tcPr>
          <w:p w14:paraId="4F0F6DF4" w14:textId="77777777" w:rsidR="007646CD" w:rsidRPr="00B356BF" w:rsidRDefault="007646CD" w:rsidP="007646CD">
            <w:pPr>
              <w:rPr>
                <w:rFonts w:ascii="Times" w:eastAsia="Arial" w:hAnsi="Times" w:cs="Arial"/>
                <w:sz w:val="20"/>
              </w:rPr>
            </w:pPr>
            <w:r w:rsidRPr="00B356BF">
              <w:rPr>
                <w:rFonts w:ascii="Times" w:eastAsia="Arial" w:hAnsi="Times" w:cs="Arial"/>
                <w:sz w:val="20"/>
              </w:rPr>
              <w:t>Presentation at a peer-reviewed state or regional conference</w:t>
            </w:r>
          </w:p>
        </w:tc>
        <w:tc>
          <w:tcPr>
            <w:tcW w:w="810" w:type="dxa"/>
          </w:tcPr>
          <w:p w14:paraId="1DFA19BC"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1EBA10F3" w14:textId="77777777" w:rsidR="007646CD" w:rsidRPr="00B356BF" w:rsidRDefault="007646CD" w:rsidP="007646CD">
            <w:pPr>
              <w:jc w:val="right"/>
              <w:rPr>
                <w:rFonts w:ascii="Times" w:eastAsia="Arial" w:hAnsi="Times" w:cs="Arial"/>
                <w:sz w:val="20"/>
              </w:rPr>
            </w:pPr>
          </w:p>
        </w:tc>
        <w:tc>
          <w:tcPr>
            <w:tcW w:w="1800" w:type="dxa"/>
          </w:tcPr>
          <w:p w14:paraId="6328F0F9" w14:textId="77777777" w:rsidR="007646CD" w:rsidRPr="00B356BF" w:rsidRDefault="007646CD" w:rsidP="007646CD">
            <w:pPr>
              <w:jc w:val="right"/>
              <w:rPr>
                <w:rFonts w:ascii="Times" w:eastAsia="Arial" w:hAnsi="Times" w:cs="Arial"/>
                <w:sz w:val="20"/>
              </w:rPr>
            </w:pPr>
          </w:p>
        </w:tc>
      </w:tr>
      <w:tr w:rsidR="007646CD" w:rsidRPr="00B356BF" w14:paraId="19C056BD" w14:textId="77777777" w:rsidTr="62CFD76A">
        <w:tc>
          <w:tcPr>
            <w:tcW w:w="7470" w:type="dxa"/>
          </w:tcPr>
          <w:p w14:paraId="16517FB6" w14:textId="694733E2" w:rsidR="007646CD" w:rsidRPr="00B356BF" w:rsidRDefault="007646CD" w:rsidP="007646CD">
            <w:pPr>
              <w:rPr>
                <w:rFonts w:ascii="Times" w:eastAsia="Arial" w:hAnsi="Times" w:cs="Arial"/>
                <w:sz w:val="20"/>
              </w:rPr>
            </w:pPr>
            <w:r w:rsidRPr="00B356BF">
              <w:rPr>
                <w:rFonts w:ascii="Times" w:eastAsia="Arial" w:hAnsi="Times" w:cs="Arial"/>
                <w:sz w:val="20"/>
              </w:rPr>
              <w:t>Unfunded federal or national grant proposal (fully submitted and scored)</w:t>
            </w:r>
            <w:r w:rsidR="00F2132F">
              <w:rPr>
                <w:rFonts w:ascii="Times" w:eastAsia="Arial" w:hAnsi="Times" w:cs="Arial"/>
                <w:sz w:val="20"/>
              </w:rPr>
              <w:t xml:space="preserve"> PI/Co-PI</w:t>
            </w:r>
          </w:p>
        </w:tc>
        <w:tc>
          <w:tcPr>
            <w:tcW w:w="810" w:type="dxa"/>
          </w:tcPr>
          <w:p w14:paraId="4F9D2117"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5A0B3D21" w14:textId="77777777" w:rsidR="007646CD" w:rsidRPr="00B356BF" w:rsidRDefault="007646CD" w:rsidP="007646CD">
            <w:pPr>
              <w:jc w:val="right"/>
              <w:rPr>
                <w:rFonts w:ascii="Times" w:eastAsia="Arial" w:hAnsi="Times" w:cs="Arial"/>
                <w:sz w:val="20"/>
              </w:rPr>
            </w:pPr>
          </w:p>
        </w:tc>
        <w:tc>
          <w:tcPr>
            <w:tcW w:w="1800" w:type="dxa"/>
          </w:tcPr>
          <w:p w14:paraId="7C3509A7" w14:textId="77777777" w:rsidR="007646CD" w:rsidRPr="00B356BF" w:rsidRDefault="007646CD" w:rsidP="007646CD">
            <w:pPr>
              <w:jc w:val="right"/>
              <w:rPr>
                <w:rFonts w:ascii="Times" w:eastAsia="Arial" w:hAnsi="Times" w:cs="Arial"/>
                <w:sz w:val="20"/>
              </w:rPr>
            </w:pPr>
          </w:p>
        </w:tc>
      </w:tr>
      <w:tr w:rsidR="007646CD" w:rsidRPr="00B356BF" w14:paraId="220A5443" w14:textId="77777777" w:rsidTr="62CFD76A">
        <w:tc>
          <w:tcPr>
            <w:tcW w:w="7470" w:type="dxa"/>
          </w:tcPr>
          <w:p w14:paraId="02CC48EF" w14:textId="1E9D309A" w:rsidR="007646CD" w:rsidRPr="00B356BF" w:rsidRDefault="281ECA56" w:rsidP="40779D9C">
            <w:pPr>
              <w:rPr>
                <w:rFonts w:ascii="Times" w:eastAsia="Arial" w:hAnsi="Times" w:cs="Arial"/>
                <w:sz w:val="20"/>
                <w:szCs w:val="20"/>
              </w:rPr>
            </w:pPr>
            <w:r w:rsidRPr="62CFD76A">
              <w:rPr>
                <w:rFonts w:ascii="Times" w:eastAsia="Arial" w:hAnsi="Times" w:cs="Arial"/>
                <w:sz w:val="20"/>
                <w:szCs w:val="20"/>
              </w:rPr>
              <w:t>Unfunded State, Foundation or Agency Grant (&gt;$50,000; submitted/scored)</w:t>
            </w:r>
            <w:r w:rsidR="108BCF20" w:rsidRPr="62CFD76A">
              <w:rPr>
                <w:rFonts w:ascii="Times" w:eastAsia="Arial" w:hAnsi="Times" w:cs="Arial"/>
                <w:sz w:val="20"/>
                <w:szCs w:val="20"/>
              </w:rPr>
              <w:t xml:space="preserve"> PI/Co-PI</w:t>
            </w:r>
          </w:p>
        </w:tc>
        <w:tc>
          <w:tcPr>
            <w:tcW w:w="810" w:type="dxa"/>
          </w:tcPr>
          <w:p w14:paraId="7216BC1B"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6D3B5C5B" w14:textId="77777777" w:rsidR="007646CD" w:rsidRPr="00B356BF" w:rsidRDefault="007646CD" w:rsidP="007646CD">
            <w:pPr>
              <w:jc w:val="right"/>
              <w:rPr>
                <w:rFonts w:ascii="Times" w:eastAsia="Arial" w:hAnsi="Times" w:cs="Arial"/>
                <w:sz w:val="20"/>
              </w:rPr>
            </w:pPr>
          </w:p>
        </w:tc>
        <w:tc>
          <w:tcPr>
            <w:tcW w:w="1800" w:type="dxa"/>
          </w:tcPr>
          <w:p w14:paraId="19530C44" w14:textId="77777777" w:rsidR="007646CD" w:rsidRPr="00B356BF" w:rsidRDefault="007646CD" w:rsidP="007646CD">
            <w:pPr>
              <w:jc w:val="right"/>
              <w:rPr>
                <w:rFonts w:ascii="Times" w:eastAsia="Arial" w:hAnsi="Times" w:cs="Arial"/>
                <w:sz w:val="20"/>
              </w:rPr>
            </w:pPr>
          </w:p>
        </w:tc>
      </w:tr>
      <w:tr w:rsidR="007646CD" w:rsidRPr="00B356BF" w14:paraId="0204FEBC" w14:textId="77777777" w:rsidTr="62CFD76A">
        <w:tc>
          <w:tcPr>
            <w:tcW w:w="7470" w:type="dxa"/>
          </w:tcPr>
          <w:p w14:paraId="014F53BA" w14:textId="69B4E415" w:rsidR="007646CD" w:rsidRPr="00B356BF" w:rsidRDefault="007646CD" w:rsidP="007646CD">
            <w:pPr>
              <w:rPr>
                <w:rFonts w:ascii="Times" w:eastAsia="Arial" w:hAnsi="Times" w:cs="Arial"/>
                <w:sz w:val="20"/>
              </w:rPr>
            </w:pPr>
            <w:r w:rsidRPr="00B356BF">
              <w:rPr>
                <w:rFonts w:ascii="Times" w:eastAsia="Arial" w:hAnsi="Times" w:cs="Arial"/>
                <w:sz w:val="20"/>
              </w:rPr>
              <w:t xml:space="preserve">Funded university-level grant (e.g., R&amp;I research enhancement grants) </w:t>
            </w:r>
            <w:r w:rsidR="00F2132F">
              <w:rPr>
                <w:rFonts w:ascii="Times" w:eastAsia="Arial" w:hAnsi="Times" w:cs="Arial"/>
                <w:sz w:val="20"/>
              </w:rPr>
              <w:t>PI/Co-PI</w:t>
            </w:r>
          </w:p>
        </w:tc>
        <w:tc>
          <w:tcPr>
            <w:tcW w:w="810" w:type="dxa"/>
          </w:tcPr>
          <w:p w14:paraId="5B4BC1B0"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10</w:t>
            </w:r>
          </w:p>
        </w:tc>
        <w:tc>
          <w:tcPr>
            <w:tcW w:w="1080" w:type="dxa"/>
          </w:tcPr>
          <w:p w14:paraId="045262D8" w14:textId="77777777" w:rsidR="007646CD" w:rsidRPr="00B356BF" w:rsidRDefault="007646CD" w:rsidP="007646CD">
            <w:pPr>
              <w:jc w:val="right"/>
              <w:rPr>
                <w:rFonts w:ascii="Times" w:eastAsia="Arial" w:hAnsi="Times" w:cs="Arial"/>
                <w:sz w:val="20"/>
              </w:rPr>
            </w:pPr>
          </w:p>
        </w:tc>
        <w:tc>
          <w:tcPr>
            <w:tcW w:w="1800" w:type="dxa"/>
          </w:tcPr>
          <w:p w14:paraId="67A6B89B" w14:textId="77777777" w:rsidR="007646CD" w:rsidRPr="00B356BF" w:rsidRDefault="007646CD" w:rsidP="007646CD">
            <w:pPr>
              <w:jc w:val="right"/>
              <w:rPr>
                <w:rFonts w:ascii="Times" w:eastAsia="Arial" w:hAnsi="Times" w:cs="Arial"/>
                <w:sz w:val="20"/>
              </w:rPr>
            </w:pPr>
          </w:p>
        </w:tc>
      </w:tr>
      <w:tr w:rsidR="009F45F6" w:rsidRPr="00B356BF" w14:paraId="312C5840" w14:textId="77777777" w:rsidTr="62CFD76A">
        <w:tc>
          <w:tcPr>
            <w:tcW w:w="7470" w:type="dxa"/>
          </w:tcPr>
          <w:p w14:paraId="0E2D725B" w14:textId="11699EAD" w:rsidR="009F45F6" w:rsidRPr="00B356BF" w:rsidRDefault="009F45F6" w:rsidP="007646CD">
            <w:pPr>
              <w:rPr>
                <w:rFonts w:ascii="Times" w:eastAsia="Arial" w:hAnsi="Times" w:cs="Arial"/>
                <w:sz w:val="20"/>
              </w:rPr>
            </w:pPr>
            <w:r>
              <w:rPr>
                <w:rFonts w:ascii="Times" w:eastAsia="Arial" w:hAnsi="Times" w:cs="Arial"/>
                <w:sz w:val="20"/>
              </w:rPr>
              <w:t>Unfunded university-level grant (e.g., R&amp;I research enhancement grants)</w:t>
            </w:r>
          </w:p>
        </w:tc>
        <w:tc>
          <w:tcPr>
            <w:tcW w:w="810" w:type="dxa"/>
          </w:tcPr>
          <w:p w14:paraId="0088BD04" w14:textId="1BF8FB9C" w:rsidR="009F45F6" w:rsidRPr="00B356BF" w:rsidRDefault="009F45F6" w:rsidP="007646CD">
            <w:pPr>
              <w:jc w:val="right"/>
              <w:rPr>
                <w:rFonts w:ascii="Times" w:eastAsia="Arial" w:hAnsi="Times" w:cs="Arial"/>
                <w:sz w:val="20"/>
              </w:rPr>
            </w:pPr>
            <w:r>
              <w:rPr>
                <w:rFonts w:ascii="Times" w:eastAsia="Arial" w:hAnsi="Times" w:cs="Arial"/>
                <w:sz w:val="20"/>
              </w:rPr>
              <w:t>5</w:t>
            </w:r>
          </w:p>
        </w:tc>
        <w:tc>
          <w:tcPr>
            <w:tcW w:w="1080" w:type="dxa"/>
          </w:tcPr>
          <w:p w14:paraId="18C7FF86" w14:textId="77777777" w:rsidR="009F45F6" w:rsidRPr="00B356BF" w:rsidRDefault="009F45F6" w:rsidP="007646CD">
            <w:pPr>
              <w:jc w:val="right"/>
              <w:rPr>
                <w:rFonts w:ascii="Times" w:eastAsia="Arial" w:hAnsi="Times" w:cs="Arial"/>
                <w:sz w:val="20"/>
              </w:rPr>
            </w:pPr>
          </w:p>
        </w:tc>
        <w:tc>
          <w:tcPr>
            <w:tcW w:w="1800" w:type="dxa"/>
          </w:tcPr>
          <w:p w14:paraId="4BA26C94" w14:textId="77777777" w:rsidR="009F45F6" w:rsidRPr="00B356BF" w:rsidRDefault="009F45F6" w:rsidP="007646CD">
            <w:pPr>
              <w:jc w:val="right"/>
              <w:rPr>
                <w:rFonts w:ascii="Times" w:eastAsia="Arial" w:hAnsi="Times" w:cs="Arial"/>
                <w:sz w:val="20"/>
              </w:rPr>
            </w:pPr>
          </w:p>
        </w:tc>
      </w:tr>
      <w:tr w:rsidR="007646CD" w:rsidRPr="00B356BF" w14:paraId="62AC496A" w14:textId="77777777" w:rsidTr="62CFD76A">
        <w:tc>
          <w:tcPr>
            <w:tcW w:w="7470" w:type="dxa"/>
          </w:tcPr>
          <w:p w14:paraId="14AD1F68" w14:textId="77777777" w:rsidR="007646CD" w:rsidRPr="00B356BF" w:rsidRDefault="007646CD" w:rsidP="007646CD">
            <w:pPr>
              <w:rPr>
                <w:rFonts w:ascii="Times" w:eastAsia="Arial" w:hAnsi="Times" w:cs="Arial"/>
                <w:sz w:val="20"/>
              </w:rPr>
            </w:pPr>
            <w:r w:rsidRPr="00B356BF">
              <w:rPr>
                <w:rFonts w:ascii="Times" w:eastAsia="Arial" w:hAnsi="Times" w:cs="Arial"/>
                <w:sz w:val="20"/>
              </w:rPr>
              <w:t xml:space="preserve">Published white paper, technical report, program accreditation report </w:t>
            </w:r>
          </w:p>
        </w:tc>
        <w:tc>
          <w:tcPr>
            <w:tcW w:w="810" w:type="dxa"/>
          </w:tcPr>
          <w:p w14:paraId="509A9999"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560351A1" w14:textId="77777777" w:rsidR="007646CD" w:rsidRPr="00B356BF" w:rsidRDefault="007646CD" w:rsidP="007646CD">
            <w:pPr>
              <w:jc w:val="right"/>
              <w:rPr>
                <w:rFonts w:ascii="Times" w:eastAsia="Arial" w:hAnsi="Times" w:cs="Arial"/>
                <w:sz w:val="20"/>
              </w:rPr>
            </w:pPr>
          </w:p>
        </w:tc>
        <w:tc>
          <w:tcPr>
            <w:tcW w:w="1800" w:type="dxa"/>
          </w:tcPr>
          <w:p w14:paraId="585F7F87" w14:textId="77777777" w:rsidR="007646CD" w:rsidRPr="00B356BF" w:rsidRDefault="007646CD" w:rsidP="007646CD">
            <w:pPr>
              <w:jc w:val="right"/>
              <w:rPr>
                <w:rFonts w:ascii="Times" w:eastAsia="Arial" w:hAnsi="Times" w:cs="Arial"/>
                <w:sz w:val="20"/>
              </w:rPr>
            </w:pPr>
          </w:p>
        </w:tc>
      </w:tr>
      <w:tr w:rsidR="007646CD" w:rsidRPr="00B356BF" w14:paraId="3AEAD16A" w14:textId="77777777" w:rsidTr="62CFD76A">
        <w:tc>
          <w:tcPr>
            <w:tcW w:w="7470" w:type="dxa"/>
          </w:tcPr>
          <w:p w14:paraId="06894C84" w14:textId="77777777" w:rsidR="007646CD" w:rsidRPr="00B356BF" w:rsidRDefault="007646CD" w:rsidP="007646CD">
            <w:pPr>
              <w:rPr>
                <w:rFonts w:ascii="Times" w:eastAsia="Arial" w:hAnsi="Times" w:cs="Arial"/>
                <w:sz w:val="20"/>
              </w:rPr>
            </w:pPr>
            <w:r w:rsidRPr="00B356BF">
              <w:rPr>
                <w:rFonts w:ascii="Times" w:eastAsia="Arial" w:hAnsi="Times" w:cs="Arial"/>
                <w:sz w:val="20"/>
              </w:rPr>
              <w:t>Conference proceeding or published abstract in a peer-reviewed journal</w:t>
            </w:r>
          </w:p>
        </w:tc>
        <w:tc>
          <w:tcPr>
            <w:tcW w:w="810" w:type="dxa"/>
          </w:tcPr>
          <w:p w14:paraId="5C4911BC" w14:textId="77777777" w:rsidR="007646CD" w:rsidRPr="00B356BF" w:rsidDel="008C3E6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7A3A3275" w14:textId="77777777" w:rsidR="007646CD" w:rsidRPr="00B356BF" w:rsidRDefault="007646CD" w:rsidP="007646CD">
            <w:pPr>
              <w:jc w:val="right"/>
              <w:rPr>
                <w:rFonts w:ascii="Times" w:eastAsia="Arial" w:hAnsi="Times" w:cs="Arial"/>
                <w:sz w:val="20"/>
              </w:rPr>
            </w:pPr>
          </w:p>
        </w:tc>
        <w:tc>
          <w:tcPr>
            <w:tcW w:w="1800" w:type="dxa"/>
          </w:tcPr>
          <w:p w14:paraId="25AEB88D" w14:textId="77777777" w:rsidR="007646CD" w:rsidRPr="00B356BF" w:rsidRDefault="007646CD" w:rsidP="007646CD">
            <w:pPr>
              <w:jc w:val="right"/>
              <w:rPr>
                <w:rFonts w:ascii="Times" w:eastAsia="Arial" w:hAnsi="Times" w:cs="Arial"/>
                <w:sz w:val="20"/>
              </w:rPr>
            </w:pPr>
          </w:p>
        </w:tc>
      </w:tr>
      <w:tr w:rsidR="007646CD" w:rsidRPr="00B356BF" w14:paraId="27D75AE1" w14:textId="77777777" w:rsidTr="62CFD76A">
        <w:tc>
          <w:tcPr>
            <w:tcW w:w="7470" w:type="dxa"/>
          </w:tcPr>
          <w:p w14:paraId="5D70A154" w14:textId="77777777" w:rsidR="007646CD" w:rsidRPr="00B356BF" w:rsidRDefault="007646CD" w:rsidP="007646CD">
            <w:pPr>
              <w:rPr>
                <w:rFonts w:ascii="Times" w:eastAsia="Arial" w:hAnsi="Times" w:cs="Arial"/>
                <w:sz w:val="20"/>
              </w:rPr>
            </w:pPr>
            <w:r w:rsidRPr="00B356BF">
              <w:rPr>
                <w:rFonts w:ascii="Times" w:eastAsia="Arial" w:hAnsi="Times" w:cs="Arial"/>
                <w:sz w:val="20"/>
              </w:rPr>
              <w:t>Published book (self-published)</w:t>
            </w:r>
          </w:p>
        </w:tc>
        <w:tc>
          <w:tcPr>
            <w:tcW w:w="810" w:type="dxa"/>
          </w:tcPr>
          <w:p w14:paraId="44E9FAD7"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5F48F673" w14:textId="77777777" w:rsidR="007646CD" w:rsidRPr="00B356BF" w:rsidRDefault="007646CD" w:rsidP="007646CD">
            <w:pPr>
              <w:jc w:val="right"/>
              <w:rPr>
                <w:rFonts w:ascii="Times" w:eastAsia="Arial" w:hAnsi="Times" w:cs="Arial"/>
                <w:sz w:val="20"/>
              </w:rPr>
            </w:pPr>
          </w:p>
        </w:tc>
        <w:tc>
          <w:tcPr>
            <w:tcW w:w="1800" w:type="dxa"/>
          </w:tcPr>
          <w:p w14:paraId="0D238CA5" w14:textId="77777777" w:rsidR="007646CD" w:rsidRPr="00B356BF" w:rsidRDefault="007646CD" w:rsidP="007646CD">
            <w:pPr>
              <w:jc w:val="right"/>
              <w:rPr>
                <w:rFonts w:ascii="Times" w:eastAsia="Arial" w:hAnsi="Times" w:cs="Arial"/>
                <w:sz w:val="20"/>
              </w:rPr>
            </w:pPr>
          </w:p>
        </w:tc>
      </w:tr>
      <w:tr w:rsidR="007646CD" w:rsidRPr="00B356BF" w14:paraId="50626643" w14:textId="77777777" w:rsidTr="62CFD76A">
        <w:tc>
          <w:tcPr>
            <w:tcW w:w="7470" w:type="dxa"/>
          </w:tcPr>
          <w:p w14:paraId="0BC6216A" w14:textId="77777777" w:rsidR="007646CD" w:rsidRPr="00B356BF" w:rsidRDefault="007646CD" w:rsidP="007646CD">
            <w:pPr>
              <w:rPr>
                <w:rFonts w:ascii="Times" w:eastAsia="Arial" w:hAnsi="Times" w:cs="Arial"/>
                <w:sz w:val="20"/>
              </w:rPr>
            </w:pPr>
            <w:r w:rsidRPr="00B356BF">
              <w:rPr>
                <w:rFonts w:ascii="Times" w:eastAsia="Arial" w:hAnsi="Times" w:cs="Arial"/>
                <w:sz w:val="20"/>
              </w:rPr>
              <w:t>Published white paper, technical report, program accreditation report</w:t>
            </w:r>
          </w:p>
        </w:tc>
        <w:tc>
          <w:tcPr>
            <w:tcW w:w="810" w:type="dxa"/>
          </w:tcPr>
          <w:p w14:paraId="4AFC9169"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566341EF" w14:textId="77777777" w:rsidR="007646CD" w:rsidRPr="00B356BF" w:rsidRDefault="007646CD" w:rsidP="007646CD">
            <w:pPr>
              <w:jc w:val="right"/>
              <w:rPr>
                <w:rFonts w:ascii="Times" w:eastAsia="Arial" w:hAnsi="Times" w:cs="Arial"/>
                <w:sz w:val="20"/>
              </w:rPr>
            </w:pPr>
          </w:p>
        </w:tc>
        <w:tc>
          <w:tcPr>
            <w:tcW w:w="1800" w:type="dxa"/>
          </w:tcPr>
          <w:p w14:paraId="38E55108" w14:textId="77777777" w:rsidR="007646CD" w:rsidRPr="00B356BF" w:rsidRDefault="007646CD" w:rsidP="007646CD">
            <w:pPr>
              <w:jc w:val="right"/>
              <w:rPr>
                <w:rFonts w:ascii="Times" w:eastAsia="Arial" w:hAnsi="Times" w:cs="Arial"/>
                <w:sz w:val="20"/>
              </w:rPr>
            </w:pPr>
          </w:p>
        </w:tc>
      </w:tr>
      <w:tr w:rsidR="007646CD" w:rsidRPr="00B356BF" w14:paraId="50E4FB27" w14:textId="77777777" w:rsidTr="62CFD76A">
        <w:tc>
          <w:tcPr>
            <w:tcW w:w="7470" w:type="dxa"/>
          </w:tcPr>
          <w:p w14:paraId="69FA07AE" w14:textId="33251507" w:rsidR="007646CD" w:rsidRPr="00B356BF" w:rsidRDefault="007646CD" w:rsidP="007646CD">
            <w:pPr>
              <w:rPr>
                <w:rFonts w:ascii="Times" w:eastAsia="Arial" w:hAnsi="Times" w:cs="Arial"/>
                <w:sz w:val="20"/>
              </w:rPr>
            </w:pPr>
            <w:r w:rsidRPr="00B356BF">
              <w:rPr>
                <w:rFonts w:ascii="Times" w:eastAsia="Arial" w:hAnsi="Times" w:cs="Arial"/>
                <w:sz w:val="20"/>
              </w:rPr>
              <w:t xml:space="preserve">Funded college-level grant (e.g., COEHD funds) </w:t>
            </w:r>
            <w:r w:rsidR="00F2132F">
              <w:rPr>
                <w:rFonts w:ascii="Times" w:eastAsia="Arial" w:hAnsi="Times" w:cs="Arial"/>
                <w:sz w:val="20"/>
              </w:rPr>
              <w:t>PI/Co-PI</w:t>
            </w:r>
          </w:p>
        </w:tc>
        <w:tc>
          <w:tcPr>
            <w:tcW w:w="810" w:type="dxa"/>
          </w:tcPr>
          <w:p w14:paraId="38059B44"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4A225F9C" w14:textId="77777777" w:rsidR="007646CD" w:rsidRPr="00B356BF" w:rsidRDefault="007646CD" w:rsidP="007646CD">
            <w:pPr>
              <w:jc w:val="right"/>
              <w:rPr>
                <w:rFonts w:ascii="Times" w:eastAsia="Arial" w:hAnsi="Times" w:cs="Arial"/>
                <w:sz w:val="20"/>
              </w:rPr>
            </w:pPr>
          </w:p>
        </w:tc>
        <w:tc>
          <w:tcPr>
            <w:tcW w:w="1800" w:type="dxa"/>
          </w:tcPr>
          <w:p w14:paraId="23BAD0B2" w14:textId="77777777" w:rsidR="007646CD" w:rsidRPr="00B356BF" w:rsidRDefault="007646CD" w:rsidP="007646CD">
            <w:pPr>
              <w:jc w:val="right"/>
              <w:rPr>
                <w:rFonts w:ascii="Times" w:eastAsia="Arial" w:hAnsi="Times" w:cs="Arial"/>
                <w:sz w:val="20"/>
              </w:rPr>
            </w:pPr>
          </w:p>
        </w:tc>
      </w:tr>
      <w:tr w:rsidR="007646CD" w:rsidRPr="00B356BF" w14:paraId="50D92194" w14:textId="77777777" w:rsidTr="62CFD76A">
        <w:tc>
          <w:tcPr>
            <w:tcW w:w="7470" w:type="dxa"/>
          </w:tcPr>
          <w:p w14:paraId="7B83F3BC" w14:textId="3227D50B" w:rsidR="007646CD" w:rsidRPr="00B356BF" w:rsidRDefault="281ECA56" w:rsidP="10416FD1">
            <w:pPr>
              <w:rPr>
                <w:rFonts w:ascii="Times" w:eastAsia="Arial" w:hAnsi="Times" w:cs="Arial"/>
                <w:sz w:val="20"/>
                <w:szCs w:val="20"/>
              </w:rPr>
            </w:pPr>
            <w:r w:rsidRPr="62CFD76A">
              <w:rPr>
                <w:rFonts w:ascii="Times" w:eastAsia="Arial" w:hAnsi="Times" w:cs="Arial"/>
                <w:sz w:val="20"/>
                <w:szCs w:val="20"/>
              </w:rPr>
              <w:t>Manuscript submitted for publication (in review</w:t>
            </w:r>
            <w:r w:rsidR="49075555" w:rsidRPr="62CFD76A">
              <w:rPr>
                <w:rFonts w:ascii="Times" w:eastAsia="Arial" w:hAnsi="Times" w:cs="Arial"/>
                <w:sz w:val="20"/>
                <w:szCs w:val="20"/>
              </w:rPr>
              <w:t>; Ind. Pub. can only use once for credit</w:t>
            </w:r>
            <w:r w:rsidRPr="62CFD76A">
              <w:rPr>
                <w:rFonts w:ascii="Times" w:eastAsia="Arial" w:hAnsi="Times" w:cs="Arial"/>
                <w:sz w:val="20"/>
                <w:szCs w:val="20"/>
              </w:rPr>
              <w:t xml:space="preserve">) </w:t>
            </w:r>
          </w:p>
        </w:tc>
        <w:tc>
          <w:tcPr>
            <w:tcW w:w="810" w:type="dxa"/>
          </w:tcPr>
          <w:p w14:paraId="102A7B12"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48C01A1C" w14:textId="77777777" w:rsidR="007646CD" w:rsidRPr="00B356BF" w:rsidRDefault="007646CD" w:rsidP="007646CD">
            <w:pPr>
              <w:jc w:val="right"/>
              <w:rPr>
                <w:rFonts w:ascii="Times" w:eastAsia="Arial" w:hAnsi="Times" w:cs="Arial"/>
                <w:sz w:val="20"/>
              </w:rPr>
            </w:pPr>
          </w:p>
        </w:tc>
        <w:tc>
          <w:tcPr>
            <w:tcW w:w="1800" w:type="dxa"/>
          </w:tcPr>
          <w:p w14:paraId="0CB68356" w14:textId="77777777" w:rsidR="007646CD" w:rsidRPr="00B356BF" w:rsidRDefault="007646CD" w:rsidP="007646CD">
            <w:pPr>
              <w:jc w:val="right"/>
              <w:rPr>
                <w:rFonts w:ascii="Times" w:eastAsia="Arial" w:hAnsi="Times" w:cs="Arial"/>
                <w:sz w:val="20"/>
              </w:rPr>
            </w:pPr>
          </w:p>
        </w:tc>
      </w:tr>
      <w:tr w:rsidR="007646CD" w:rsidRPr="00B356BF" w14:paraId="2E581182" w14:textId="77777777" w:rsidTr="62CFD76A">
        <w:tc>
          <w:tcPr>
            <w:tcW w:w="7470" w:type="dxa"/>
          </w:tcPr>
          <w:p w14:paraId="34EA1278" w14:textId="77777777" w:rsidR="007646CD" w:rsidRPr="00B356BF" w:rsidRDefault="007646CD" w:rsidP="007646CD">
            <w:pPr>
              <w:rPr>
                <w:rFonts w:ascii="Times" w:eastAsia="Arial" w:hAnsi="Times" w:cs="Arial"/>
                <w:sz w:val="20"/>
              </w:rPr>
            </w:pPr>
            <w:r w:rsidRPr="00B356BF">
              <w:rPr>
                <w:rFonts w:ascii="Times" w:eastAsia="Arial" w:hAnsi="Times" w:cs="Arial"/>
                <w:sz w:val="20"/>
              </w:rPr>
              <w:t>Published instructor manuals or instructional software</w:t>
            </w:r>
          </w:p>
        </w:tc>
        <w:tc>
          <w:tcPr>
            <w:tcW w:w="810" w:type="dxa"/>
          </w:tcPr>
          <w:p w14:paraId="12D3480F"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5</w:t>
            </w:r>
          </w:p>
        </w:tc>
        <w:tc>
          <w:tcPr>
            <w:tcW w:w="1080" w:type="dxa"/>
          </w:tcPr>
          <w:p w14:paraId="4E801F58" w14:textId="77777777" w:rsidR="007646CD" w:rsidRPr="00B356BF" w:rsidRDefault="007646CD" w:rsidP="007646CD">
            <w:pPr>
              <w:jc w:val="right"/>
              <w:rPr>
                <w:rFonts w:ascii="Times" w:eastAsia="Arial" w:hAnsi="Times" w:cs="Arial"/>
                <w:sz w:val="20"/>
              </w:rPr>
            </w:pPr>
          </w:p>
        </w:tc>
        <w:tc>
          <w:tcPr>
            <w:tcW w:w="1800" w:type="dxa"/>
          </w:tcPr>
          <w:p w14:paraId="243F6024" w14:textId="77777777" w:rsidR="007646CD" w:rsidRPr="00B356BF" w:rsidRDefault="007646CD" w:rsidP="007646CD">
            <w:pPr>
              <w:jc w:val="right"/>
              <w:rPr>
                <w:rFonts w:ascii="Times" w:eastAsia="Arial" w:hAnsi="Times" w:cs="Arial"/>
                <w:sz w:val="20"/>
              </w:rPr>
            </w:pPr>
          </w:p>
        </w:tc>
      </w:tr>
      <w:tr w:rsidR="007646CD" w:rsidRPr="00B356BF" w14:paraId="0ADE6050" w14:textId="77777777" w:rsidTr="62CFD76A">
        <w:tc>
          <w:tcPr>
            <w:tcW w:w="7470" w:type="dxa"/>
          </w:tcPr>
          <w:p w14:paraId="03A46632" w14:textId="77777777" w:rsidR="007646CD" w:rsidRPr="00B356BF" w:rsidRDefault="007646CD" w:rsidP="007646CD">
            <w:pPr>
              <w:rPr>
                <w:rFonts w:ascii="Times" w:eastAsia="Arial" w:hAnsi="Times" w:cs="Arial"/>
                <w:sz w:val="20"/>
              </w:rPr>
            </w:pPr>
            <w:r w:rsidRPr="00B356BF">
              <w:rPr>
                <w:rFonts w:ascii="Times" w:eastAsia="Arial" w:hAnsi="Times" w:cs="Arial"/>
                <w:sz w:val="20"/>
              </w:rPr>
              <w:t>Local presentation or workshop</w:t>
            </w:r>
          </w:p>
        </w:tc>
        <w:tc>
          <w:tcPr>
            <w:tcW w:w="810" w:type="dxa"/>
          </w:tcPr>
          <w:p w14:paraId="54F147F5"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3</w:t>
            </w:r>
          </w:p>
        </w:tc>
        <w:tc>
          <w:tcPr>
            <w:tcW w:w="1080" w:type="dxa"/>
          </w:tcPr>
          <w:p w14:paraId="476259E5" w14:textId="77777777" w:rsidR="007646CD" w:rsidRPr="00B356BF" w:rsidRDefault="007646CD" w:rsidP="007646CD">
            <w:pPr>
              <w:jc w:val="right"/>
              <w:rPr>
                <w:rFonts w:ascii="Times" w:eastAsia="Arial" w:hAnsi="Times" w:cs="Arial"/>
                <w:sz w:val="20"/>
              </w:rPr>
            </w:pPr>
          </w:p>
        </w:tc>
        <w:tc>
          <w:tcPr>
            <w:tcW w:w="1800" w:type="dxa"/>
          </w:tcPr>
          <w:p w14:paraId="231F8281" w14:textId="77777777" w:rsidR="007646CD" w:rsidRPr="00B356BF" w:rsidRDefault="007646CD" w:rsidP="007646CD">
            <w:pPr>
              <w:jc w:val="right"/>
              <w:rPr>
                <w:rFonts w:ascii="Times" w:eastAsia="Arial" w:hAnsi="Times" w:cs="Arial"/>
                <w:sz w:val="20"/>
              </w:rPr>
            </w:pPr>
          </w:p>
        </w:tc>
      </w:tr>
      <w:tr w:rsidR="007646CD" w:rsidRPr="00B356BF" w14:paraId="73C1CE1F" w14:textId="77777777" w:rsidTr="62CFD76A">
        <w:tc>
          <w:tcPr>
            <w:tcW w:w="7470" w:type="dxa"/>
          </w:tcPr>
          <w:p w14:paraId="1021A18D" w14:textId="77777777" w:rsidR="007646CD" w:rsidRPr="00B356BF" w:rsidRDefault="007646CD" w:rsidP="007646CD">
            <w:pPr>
              <w:rPr>
                <w:rFonts w:ascii="Times" w:eastAsia="Arial" w:hAnsi="Times" w:cs="Arial"/>
                <w:sz w:val="20"/>
              </w:rPr>
            </w:pPr>
            <w:r w:rsidRPr="00B356BF">
              <w:rPr>
                <w:rFonts w:ascii="Times" w:eastAsia="Arial" w:hAnsi="Times" w:cs="Arial"/>
                <w:sz w:val="20"/>
              </w:rPr>
              <w:t>Publication in a professional newsletter</w:t>
            </w:r>
          </w:p>
        </w:tc>
        <w:tc>
          <w:tcPr>
            <w:tcW w:w="810" w:type="dxa"/>
          </w:tcPr>
          <w:p w14:paraId="753F5272"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3</w:t>
            </w:r>
          </w:p>
        </w:tc>
        <w:tc>
          <w:tcPr>
            <w:tcW w:w="1080" w:type="dxa"/>
          </w:tcPr>
          <w:p w14:paraId="194AD069" w14:textId="77777777" w:rsidR="007646CD" w:rsidRPr="00B356BF" w:rsidRDefault="007646CD" w:rsidP="007646CD">
            <w:pPr>
              <w:jc w:val="right"/>
              <w:rPr>
                <w:rFonts w:ascii="Times" w:eastAsia="Arial" w:hAnsi="Times" w:cs="Arial"/>
                <w:sz w:val="20"/>
              </w:rPr>
            </w:pPr>
          </w:p>
        </w:tc>
        <w:tc>
          <w:tcPr>
            <w:tcW w:w="1800" w:type="dxa"/>
          </w:tcPr>
          <w:p w14:paraId="6629FC52" w14:textId="77777777" w:rsidR="007646CD" w:rsidRPr="00B356BF" w:rsidRDefault="007646CD" w:rsidP="007646CD">
            <w:pPr>
              <w:jc w:val="right"/>
              <w:rPr>
                <w:rFonts w:ascii="Times" w:eastAsia="Arial" w:hAnsi="Times" w:cs="Arial"/>
                <w:sz w:val="20"/>
              </w:rPr>
            </w:pPr>
          </w:p>
        </w:tc>
      </w:tr>
      <w:tr w:rsidR="007646CD" w:rsidRPr="00B356BF" w14:paraId="113AE213" w14:textId="77777777" w:rsidTr="62CFD76A">
        <w:tc>
          <w:tcPr>
            <w:tcW w:w="7470" w:type="dxa"/>
          </w:tcPr>
          <w:p w14:paraId="6D0D7086" w14:textId="4DF19723" w:rsidR="007646CD" w:rsidRPr="00B356BF" w:rsidRDefault="007646CD" w:rsidP="007646CD">
            <w:pPr>
              <w:rPr>
                <w:rFonts w:ascii="Times" w:eastAsia="Arial" w:hAnsi="Times" w:cs="Arial"/>
                <w:sz w:val="20"/>
              </w:rPr>
            </w:pPr>
            <w:r w:rsidRPr="00B356BF">
              <w:rPr>
                <w:rFonts w:ascii="Times" w:eastAsia="Arial" w:hAnsi="Times" w:cs="Arial"/>
                <w:sz w:val="20"/>
              </w:rPr>
              <w:t xml:space="preserve">Unfunded college level grant (fully submitted and scored) </w:t>
            </w:r>
            <w:r w:rsidR="00F2132F">
              <w:rPr>
                <w:rFonts w:ascii="Times" w:eastAsia="Arial" w:hAnsi="Times" w:cs="Arial"/>
                <w:sz w:val="20"/>
              </w:rPr>
              <w:t>PI/Co-PI</w:t>
            </w:r>
          </w:p>
        </w:tc>
        <w:tc>
          <w:tcPr>
            <w:tcW w:w="810" w:type="dxa"/>
          </w:tcPr>
          <w:p w14:paraId="37A2A8DC" w14:textId="77777777" w:rsidR="007646CD" w:rsidRPr="00B356BF" w:rsidRDefault="007646CD" w:rsidP="007646CD">
            <w:pPr>
              <w:jc w:val="right"/>
              <w:rPr>
                <w:rFonts w:ascii="Times" w:eastAsia="Arial" w:hAnsi="Times" w:cs="Arial"/>
                <w:sz w:val="20"/>
              </w:rPr>
            </w:pPr>
            <w:r w:rsidRPr="00B356BF">
              <w:rPr>
                <w:rFonts w:ascii="Times" w:eastAsia="Arial" w:hAnsi="Times" w:cs="Arial"/>
                <w:sz w:val="20"/>
              </w:rPr>
              <w:t>3</w:t>
            </w:r>
          </w:p>
        </w:tc>
        <w:tc>
          <w:tcPr>
            <w:tcW w:w="1080" w:type="dxa"/>
          </w:tcPr>
          <w:p w14:paraId="7634D437" w14:textId="77777777" w:rsidR="007646CD" w:rsidRPr="00B356BF" w:rsidRDefault="007646CD" w:rsidP="007646CD">
            <w:pPr>
              <w:jc w:val="right"/>
              <w:rPr>
                <w:rFonts w:ascii="Times" w:eastAsia="Arial" w:hAnsi="Times" w:cs="Arial"/>
                <w:sz w:val="20"/>
              </w:rPr>
            </w:pPr>
          </w:p>
        </w:tc>
        <w:tc>
          <w:tcPr>
            <w:tcW w:w="1800" w:type="dxa"/>
          </w:tcPr>
          <w:p w14:paraId="63BE2914" w14:textId="77777777" w:rsidR="007646CD" w:rsidRPr="00B356BF" w:rsidRDefault="007646CD" w:rsidP="007646CD">
            <w:pPr>
              <w:jc w:val="right"/>
              <w:rPr>
                <w:rFonts w:ascii="Times" w:eastAsia="Arial" w:hAnsi="Times" w:cs="Arial"/>
                <w:sz w:val="20"/>
              </w:rPr>
            </w:pPr>
          </w:p>
        </w:tc>
      </w:tr>
      <w:tr w:rsidR="007646CD" w:rsidRPr="00B356BF" w14:paraId="45713B18" w14:textId="77777777" w:rsidTr="62CFD76A">
        <w:tc>
          <w:tcPr>
            <w:tcW w:w="7470" w:type="dxa"/>
          </w:tcPr>
          <w:p w14:paraId="1AFFA568" w14:textId="77777777" w:rsidR="007646CD" w:rsidRPr="00B356BF" w:rsidRDefault="007646CD" w:rsidP="007646CD">
            <w:pPr>
              <w:rPr>
                <w:rFonts w:ascii="Times" w:eastAsia="Arial" w:hAnsi="Times" w:cs="Arial"/>
                <w:b/>
                <w:sz w:val="20"/>
              </w:rPr>
            </w:pPr>
            <w:r w:rsidRPr="00B356BF">
              <w:rPr>
                <w:rFonts w:ascii="Times" w:eastAsia="Arial" w:hAnsi="Times" w:cs="Arial"/>
                <w:b/>
                <w:sz w:val="20"/>
              </w:rPr>
              <w:t>Total Points</w:t>
            </w:r>
          </w:p>
        </w:tc>
        <w:tc>
          <w:tcPr>
            <w:tcW w:w="810" w:type="dxa"/>
          </w:tcPr>
          <w:p w14:paraId="5C794A97" w14:textId="77777777" w:rsidR="007646CD" w:rsidRPr="00B356BF" w:rsidRDefault="007646CD" w:rsidP="007646CD">
            <w:pPr>
              <w:jc w:val="right"/>
              <w:rPr>
                <w:rFonts w:ascii="Times" w:eastAsia="Arial" w:hAnsi="Times" w:cs="Arial"/>
                <w:b/>
                <w:sz w:val="20"/>
              </w:rPr>
            </w:pPr>
          </w:p>
        </w:tc>
        <w:tc>
          <w:tcPr>
            <w:tcW w:w="1080" w:type="dxa"/>
          </w:tcPr>
          <w:p w14:paraId="342F6B75" w14:textId="77777777" w:rsidR="007646CD" w:rsidRPr="00B356BF" w:rsidRDefault="007646CD" w:rsidP="007646CD">
            <w:pPr>
              <w:jc w:val="right"/>
              <w:rPr>
                <w:rFonts w:ascii="Times" w:eastAsia="Arial" w:hAnsi="Times" w:cs="Arial"/>
                <w:b/>
                <w:sz w:val="20"/>
              </w:rPr>
            </w:pPr>
          </w:p>
        </w:tc>
        <w:tc>
          <w:tcPr>
            <w:tcW w:w="1800" w:type="dxa"/>
          </w:tcPr>
          <w:p w14:paraId="1A3A30DD" w14:textId="77777777" w:rsidR="007646CD" w:rsidRPr="00B356BF" w:rsidRDefault="007646CD" w:rsidP="007646CD">
            <w:pPr>
              <w:jc w:val="right"/>
              <w:rPr>
                <w:rFonts w:ascii="Times" w:eastAsia="Arial" w:hAnsi="Times" w:cs="Arial"/>
                <w:b/>
                <w:sz w:val="20"/>
              </w:rPr>
            </w:pPr>
          </w:p>
        </w:tc>
      </w:tr>
    </w:tbl>
    <w:p w14:paraId="4C548703" w14:textId="01264773" w:rsidR="005C40E3" w:rsidRPr="00B356BF" w:rsidRDefault="005C40E3" w:rsidP="00534EE2">
      <w:pPr>
        <w:spacing w:after="0" w:line="240" w:lineRule="auto"/>
        <w:rPr>
          <w:rFonts w:ascii="Times" w:eastAsia="Arial" w:hAnsi="Times" w:cs="Arial"/>
          <w:b/>
          <w:sz w:val="20"/>
        </w:rPr>
      </w:pPr>
    </w:p>
    <w:p w14:paraId="7966FF55" w14:textId="1690BF35" w:rsidR="005C40E3" w:rsidRPr="00B356BF" w:rsidRDefault="007646CD">
      <w:pPr>
        <w:spacing w:after="0" w:line="240" w:lineRule="auto"/>
        <w:jc w:val="center"/>
        <w:rPr>
          <w:rFonts w:ascii="Times" w:eastAsia="Arial" w:hAnsi="Times" w:cs="Arial"/>
          <w:b/>
          <w:sz w:val="20"/>
        </w:rPr>
      </w:pPr>
      <w:r>
        <w:rPr>
          <w:rFonts w:ascii="Times" w:eastAsia="Arial" w:hAnsi="Times" w:cs="Arial"/>
          <w:b/>
          <w:sz w:val="20"/>
        </w:rPr>
        <w:t>Department Chair Summary Evaluation</w:t>
      </w:r>
    </w:p>
    <w:tbl>
      <w:tblPr>
        <w:tblStyle w:val="TableGrid"/>
        <w:tblW w:w="11160" w:type="dxa"/>
        <w:tblInd w:w="-635" w:type="dxa"/>
        <w:tblLook w:val="04A0" w:firstRow="1" w:lastRow="0" w:firstColumn="1" w:lastColumn="0" w:noHBand="0" w:noVBand="1"/>
      </w:tblPr>
      <w:tblGrid>
        <w:gridCol w:w="9540"/>
        <w:gridCol w:w="1620"/>
      </w:tblGrid>
      <w:tr w:rsidR="00534EE2" w:rsidRPr="00B356BF" w14:paraId="17D38AF2" w14:textId="18E9DBD4" w:rsidTr="62CFD76A">
        <w:trPr>
          <w:trHeight w:val="1277"/>
        </w:trPr>
        <w:tc>
          <w:tcPr>
            <w:tcW w:w="9540" w:type="dxa"/>
          </w:tcPr>
          <w:p w14:paraId="0EC6BB29" w14:textId="33A0EED1" w:rsidR="00534EE2" w:rsidRPr="00B356BF" w:rsidRDefault="00534EE2" w:rsidP="005C40E3">
            <w:pPr>
              <w:rPr>
                <w:rFonts w:ascii="Times" w:eastAsia="Arial" w:hAnsi="Times" w:cs="Arial"/>
                <w:b/>
                <w:sz w:val="20"/>
              </w:rPr>
            </w:pPr>
            <w:r w:rsidRPr="00B356BF">
              <w:rPr>
                <w:rFonts w:ascii="Times" w:eastAsia="Arial" w:hAnsi="Times" w:cs="Arial"/>
                <w:b/>
                <w:sz w:val="20"/>
              </w:rPr>
              <w:t>Excellent (4): Faculty member demonstrates exceptional performance exceeding expectations</w:t>
            </w:r>
          </w:p>
          <w:p w14:paraId="132CC3EC" w14:textId="1B6FB962" w:rsidR="00534EE2" w:rsidRPr="00B356BF" w:rsidRDefault="281ECA56" w:rsidP="40779D9C">
            <w:pPr>
              <w:widowControl w:val="0"/>
              <w:pBdr>
                <w:top w:val="nil"/>
                <w:left w:val="nil"/>
                <w:bottom w:val="nil"/>
                <w:right w:val="nil"/>
                <w:between w:val="nil"/>
              </w:pBdr>
              <w:rPr>
                <w:rFonts w:ascii="Times" w:eastAsia="Arial" w:hAnsi="Times" w:cs="Arial"/>
                <w:sz w:val="20"/>
                <w:szCs w:val="20"/>
              </w:rPr>
            </w:pPr>
            <w:r w:rsidRPr="62CFD76A">
              <w:rPr>
                <w:rFonts w:ascii="Times" w:eastAsia="Arial" w:hAnsi="Times" w:cs="Arial"/>
                <w:sz w:val="20"/>
                <w:szCs w:val="20"/>
              </w:rPr>
              <w:t>F</w:t>
            </w:r>
            <w:r w:rsidR="2B91B9EB" w:rsidRPr="62CFD76A">
              <w:rPr>
                <w:rFonts w:ascii="Times" w:eastAsia="Arial" w:hAnsi="Times" w:cs="Arial"/>
                <w:sz w:val="20"/>
                <w:szCs w:val="20"/>
              </w:rPr>
              <w:t xml:space="preserve">aculty </w:t>
            </w:r>
            <w:r w:rsidRPr="62CFD76A">
              <w:rPr>
                <w:rFonts w:ascii="Times" w:eastAsia="Arial" w:hAnsi="Times" w:cs="Arial"/>
                <w:sz w:val="20"/>
                <w:szCs w:val="20"/>
              </w:rPr>
              <w:t xml:space="preserve">member performance </w:t>
            </w:r>
            <w:r w:rsidR="2B91B9EB" w:rsidRPr="62CFD76A">
              <w:rPr>
                <w:rFonts w:ascii="Times" w:eastAsia="Arial" w:hAnsi="Times" w:cs="Arial"/>
                <w:sz w:val="20"/>
                <w:szCs w:val="20"/>
              </w:rPr>
              <w:t xml:space="preserve">will be deemed </w:t>
            </w:r>
            <w:r w:rsidR="2B91B9EB" w:rsidRPr="62CFD76A">
              <w:rPr>
                <w:rFonts w:ascii="Times" w:eastAsia="Arial" w:hAnsi="Times" w:cs="Arial"/>
                <w:i/>
                <w:iCs/>
                <w:sz w:val="20"/>
                <w:szCs w:val="20"/>
              </w:rPr>
              <w:t>Excellent</w:t>
            </w:r>
            <w:r w:rsidR="2B91B9EB" w:rsidRPr="62CFD76A">
              <w:rPr>
                <w:rFonts w:ascii="Times" w:eastAsia="Arial" w:hAnsi="Times" w:cs="Arial"/>
                <w:sz w:val="20"/>
                <w:szCs w:val="20"/>
              </w:rPr>
              <w:t xml:space="preserve"> if they obtain a minimum of 25 points during the specified evaluation period as noted in their Faculty Activity Report. Included in their documented research activity for the specified evaluation period, the faculty member must demonstrate evidence of the following in their submitted Faculty Activity Report:</w:t>
            </w:r>
          </w:p>
          <w:p w14:paraId="0107475B" w14:textId="77777777" w:rsidR="00534EE2" w:rsidRPr="00B356BF" w:rsidRDefault="00534EE2">
            <w:pPr>
              <w:jc w:val="center"/>
              <w:rPr>
                <w:rFonts w:ascii="Times" w:eastAsia="Arial" w:hAnsi="Times" w:cs="Arial"/>
                <w:b/>
                <w:sz w:val="20"/>
              </w:rPr>
            </w:pPr>
          </w:p>
        </w:tc>
        <w:tc>
          <w:tcPr>
            <w:tcW w:w="1620" w:type="dxa"/>
          </w:tcPr>
          <w:p w14:paraId="5EA30E9C" w14:textId="5904FF20" w:rsidR="00534EE2" w:rsidRPr="00B356BF" w:rsidRDefault="0088447A">
            <w:pPr>
              <w:jc w:val="center"/>
              <w:rPr>
                <w:rFonts w:ascii="Times" w:eastAsia="Arial" w:hAnsi="Times" w:cs="Arial"/>
                <w:b/>
                <w:sz w:val="20"/>
              </w:rPr>
            </w:pPr>
            <w:r w:rsidRPr="00B356BF">
              <w:rPr>
                <w:rFonts w:ascii="Times" w:eastAsia="Arial" w:hAnsi="Times" w:cs="Arial"/>
                <w:b/>
                <w:sz w:val="20"/>
              </w:rPr>
              <w:t xml:space="preserve">DC </w:t>
            </w:r>
            <w:r w:rsidR="00534EE2" w:rsidRPr="00B356BF">
              <w:rPr>
                <w:rFonts w:ascii="Times" w:eastAsia="Arial" w:hAnsi="Times" w:cs="Arial"/>
                <w:b/>
                <w:sz w:val="20"/>
              </w:rPr>
              <w:t>notes</w:t>
            </w:r>
          </w:p>
        </w:tc>
      </w:tr>
      <w:tr w:rsidR="00534EE2" w:rsidRPr="00B356BF" w14:paraId="6C04CBA6" w14:textId="30745229" w:rsidTr="62CFD76A">
        <w:trPr>
          <w:trHeight w:val="1079"/>
        </w:trPr>
        <w:tc>
          <w:tcPr>
            <w:tcW w:w="9540" w:type="dxa"/>
          </w:tcPr>
          <w:p w14:paraId="46995B28" w14:textId="572090C0" w:rsidR="00534EE2" w:rsidRPr="00B356BF" w:rsidRDefault="2B91B9EB" w:rsidP="62CFD76A">
            <w:pPr>
              <w:widowControl w:val="0"/>
              <w:numPr>
                <w:ilvl w:val="0"/>
                <w:numId w:val="2"/>
              </w:numPr>
              <w:pBdr>
                <w:top w:val="nil"/>
                <w:left w:val="nil"/>
                <w:bottom w:val="nil"/>
                <w:right w:val="nil"/>
                <w:between w:val="nil"/>
              </w:pBdr>
              <w:rPr>
                <w:rFonts w:ascii="Times" w:hAnsi="Times"/>
                <w:color w:val="000000"/>
                <w:sz w:val="20"/>
                <w:szCs w:val="20"/>
              </w:rPr>
            </w:pPr>
            <w:r w:rsidRPr="62CFD76A">
              <w:rPr>
                <w:rFonts w:ascii="Times" w:eastAsia="Arial" w:hAnsi="Times" w:cs="Arial"/>
                <w:color w:val="000000" w:themeColor="text1"/>
                <w:sz w:val="20"/>
                <w:szCs w:val="20"/>
              </w:rPr>
              <w:t xml:space="preserve">A minimum of one (1) </w:t>
            </w:r>
            <w:r w:rsidRPr="62CFD76A">
              <w:rPr>
                <w:rFonts w:ascii="Times" w:eastAsia="Arial" w:hAnsi="Times" w:cs="Arial"/>
                <w:b/>
                <w:bCs/>
                <w:color w:val="000000" w:themeColor="text1"/>
                <w:sz w:val="20"/>
                <w:szCs w:val="20"/>
              </w:rPr>
              <w:t>peer-reviewed article in a scholarly journal</w:t>
            </w:r>
            <w:r w:rsidRPr="62CFD76A">
              <w:rPr>
                <w:rFonts w:ascii="Times" w:eastAsia="Arial" w:hAnsi="Times" w:cs="Arial"/>
                <w:color w:val="000000" w:themeColor="text1"/>
                <w:sz w:val="20"/>
                <w:szCs w:val="20"/>
              </w:rPr>
              <w:t xml:space="preserve"> </w:t>
            </w:r>
            <w:r w:rsidR="5FCB3F31" w:rsidRPr="62CFD76A">
              <w:rPr>
                <w:rFonts w:ascii="Times" w:eastAsia="Arial" w:hAnsi="Times" w:cs="Arial"/>
                <w:color w:val="000000" w:themeColor="text1"/>
                <w:sz w:val="20"/>
                <w:szCs w:val="20"/>
              </w:rPr>
              <w:t xml:space="preserve">or </w:t>
            </w:r>
            <w:proofErr w:type="gramStart"/>
            <w:r w:rsidR="5FCB3F31" w:rsidRPr="62CFD76A">
              <w:rPr>
                <w:rFonts w:ascii="Times" w:eastAsia="Arial" w:hAnsi="Times" w:cs="Arial"/>
                <w:color w:val="000000" w:themeColor="text1"/>
                <w:sz w:val="20"/>
                <w:szCs w:val="20"/>
              </w:rPr>
              <w:t>15 point</w:t>
            </w:r>
            <w:proofErr w:type="gramEnd"/>
            <w:r w:rsidR="5FCB3F31" w:rsidRPr="62CFD76A">
              <w:rPr>
                <w:rFonts w:ascii="Times" w:eastAsia="Arial" w:hAnsi="Times" w:cs="Arial"/>
                <w:color w:val="000000" w:themeColor="text1"/>
                <w:sz w:val="20"/>
                <w:szCs w:val="20"/>
              </w:rPr>
              <w:t xml:space="preserve"> qualified state or federal external grant.</w:t>
            </w:r>
          </w:p>
          <w:p w14:paraId="1CBF4131" w14:textId="47178A4C" w:rsidR="00275D64" w:rsidRPr="006D2359" w:rsidRDefault="2B91B9EB" w:rsidP="00275D64">
            <w:pPr>
              <w:autoSpaceDE w:val="0"/>
              <w:autoSpaceDN w:val="0"/>
              <w:adjustRightInd w:val="0"/>
              <w:rPr>
                <w:rFonts w:ascii="Times" w:hAnsi="Times" w:cs="Times"/>
                <w:sz w:val="20"/>
                <w:szCs w:val="20"/>
              </w:rPr>
            </w:pPr>
            <w:r w:rsidRPr="62CFD76A">
              <w:rPr>
                <w:rFonts w:ascii="Times" w:eastAsia="Arial" w:hAnsi="Times" w:cs="Arial"/>
                <w:color w:val="000000" w:themeColor="text1"/>
                <w:sz w:val="20"/>
                <w:szCs w:val="20"/>
              </w:rPr>
              <w:t xml:space="preserve">Articles with documented designating them as ‘accepted or in-press’ will be considered evidence for peer-reviewed contribution minimum for only one ADEP cycle. If counted as such in one year, the completed article will not be considered for the </w:t>
            </w:r>
            <w:proofErr w:type="gramStart"/>
            <w:r w:rsidRPr="62CFD76A">
              <w:rPr>
                <w:rFonts w:ascii="Times" w:eastAsia="Arial" w:hAnsi="Times" w:cs="Arial"/>
                <w:color w:val="000000" w:themeColor="text1"/>
                <w:sz w:val="20"/>
                <w:szCs w:val="20"/>
              </w:rPr>
              <w:t>subsequent</w:t>
            </w:r>
            <w:r w:rsidR="49075555" w:rsidRPr="62CFD76A">
              <w:rPr>
                <w:rFonts w:ascii="Times" w:eastAsia="Arial" w:hAnsi="Times" w:cs="Arial"/>
                <w:color w:val="000000" w:themeColor="text1"/>
                <w:sz w:val="20"/>
                <w:szCs w:val="20"/>
              </w:rPr>
              <w:t>(</w:t>
            </w:r>
            <w:proofErr w:type="spellStart"/>
            <w:proofErr w:type="gramEnd"/>
            <w:r w:rsidRPr="62CFD76A">
              <w:rPr>
                <w:rFonts w:ascii="Times" w:eastAsia="Arial" w:hAnsi="Times" w:cs="Arial"/>
                <w:color w:val="000000" w:themeColor="text1"/>
                <w:sz w:val="20"/>
                <w:szCs w:val="20"/>
              </w:rPr>
              <w:t>nt</w:t>
            </w:r>
            <w:proofErr w:type="spellEnd"/>
            <w:r w:rsidRPr="62CFD76A">
              <w:rPr>
                <w:rFonts w:ascii="Times" w:eastAsia="Arial" w:hAnsi="Times" w:cs="Arial"/>
                <w:color w:val="000000" w:themeColor="text1"/>
                <w:sz w:val="20"/>
                <w:szCs w:val="20"/>
              </w:rPr>
              <w:t xml:space="preserve"> ADEP cycle</w:t>
            </w:r>
            <w:r w:rsidR="281ECA56" w:rsidRPr="62CFD76A">
              <w:rPr>
                <w:rFonts w:ascii="Times" w:eastAsia="Arial" w:hAnsi="Times" w:cs="Times"/>
                <w:color w:val="FF0000"/>
                <w:sz w:val="20"/>
                <w:szCs w:val="20"/>
              </w:rPr>
              <w:t>.</w:t>
            </w:r>
            <w:r w:rsidR="3169B7E1" w:rsidRPr="62CFD76A">
              <w:rPr>
                <w:rFonts w:ascii="Times" w:hAnsi="Times" w:cs="Times"/>
                <w:color w:val="FF0000"/>
                <w:sz w:val="20"/>
                <w:szCs w:val="20"/>
              </w:rPr>
              <w:t xml:space="preserve">  </w:t>
            </w:r>
            <w:r w:rsidR="3169B7E1" w:rsidRPr="62CFD76A">
              <w:rPr>
                <w:rFonts w:ascii="Times" w:hAnsi="Times" w:cs="Times"/>
                <w:sz w:val="20"/>
                <w:szCs w:val="20"/>
              </w:rPr>
              <w:t>AND</w:t>
            </w:r>
          </w:p>
          <w:p w14:paraId="7034BEAD" w14:textId="77777777" w:rsidR="00275D64" w:rsidRPr="006D2359" w:rsidRDefault="00275D64" w:rsidP="00275D64">
            <w:pPr>
              <w:autoSpaceDE w:val="0"/>
              <w:autoSpaceDN w:val="0"/>
              <w:adjustRightInd w:val="0"/>
              <w:rPr>
                <w:rFonts w:ascii="Times" w:hAnsi="Times" w:cs="Times"/>
                <w:b/>
                <w:bCs/>
                <w:sz w:val="20"/>
                <w:szCs w:val="20"/>
              </w:rPr>
            </w:pPr>
            <w:r w:rsidRPr="006D2359">
              <w:rPr>
                <w:rFonts w:ascii="Times" w:hAnsi="Times" w:cs="Times"/>
                <w:sz w:val="20"/>
                <w:szCs w:val="20"/>
              </w:rPr>
              <w:t xml:space="preserve">● A minimum of one (1) </w:t>
            </w:r>
            <w:r w:rsidRPr="006D2359">
              <w:rPr>
                <w:rFonts w:ascii="Times" w:hAnsi="Times" w:cs="Times"/>
                <w:b/>
                <w:bCs/>
                <w:sz w:val="20"/>
                <w:szCs w:val="20"/>
              </w:rPr>
              <w:t>peer-reviewed presentation at a state, regional, or national</w:t>
            </w:r>
          </w:p>
          <w:p w14:paraId="29863467" w14:textId="3283F6CC" w:rsidR="00534EE2" w:rsidRPr="007646CD" w:rsidRDefault="00275D64" w:rsidP="00275D64">
            <w:pPr>
              <w:widowControl w:val="0"/>
              <w:pBdr>
                <w:top w:val="nil"/>
                <w:left w:val="nil"/>
                <w:bottom w:val="nil"/>
                <w:right w:val="nil"/>
                <w:between w:val="nil"/>
              </w:pBdr>
              <w:rPr>
                <w:rFonts w:ascii="Times" w:eastAsia="Arial" w:hAnsi="Times" w:cs="Arial"/>
                <w:color w:val="000000"/>
                <w:sz w:val="20"/>
              </w:rPr>
            </w:pPr>
            <w:r w:rsidRPr="006D2359">
              <w:rPr>
                <w:rFonts w:ascii="Times" w:hAnsi="Times" w:cs="Times"/>
                <w:b/>
                <w:bCs/>
                <w:sz w:val="20"/>
                <w:szCs w:val="20"/>
              </w:rPr>
              <w:t xml:space="preserve">professional conference </w:t>
            </w:r>
            <w:r w:rsidRPr="006D2359">
              <w:rPr>
                <w:rFonts w:ascii="Times" w:hAnsi="Times" w:cs="Times"/>
                <w:sz w:val="20"/>
                <w:szCs w:val="20"/>
              </w:rPr>
              <w:t>in the faculty member’s discipline</w:t>
            </w:r>
          </w:p>
        </w:tc>
        <w:tc>
          <w:tcPr>
            <w:tcW w:w="1620" w:type="dxa"/>
          </w:tcPr>
          <w:p w14:paraId="7980C06A" w14:textId="77777777" w:rsidR="00534EE2" w:rsidRPr="00B356BF" w:rsidRDefault="00534EE2">
            <w:pPr>
              <w:jc w:val="center"/>
              <w:rPr>
                <w:rFonts w:ascii="Times" w:eastAsia="Arial" w:hAnsi="Times" w:cs="Arial"/>
                <w:b/>
                <w:sz w:val="20"/>
              </w:rPr>
            </w:pPr>
          </w:p>
        </w:tc>
      </w:tr>
      <w:tr w:rsidR="00534EE2" w:rsidRPr="00B356BF" w14:paraId="047C5656" w14:textId="5B629453" w:rsidTr="62CFD76A">
        <w:trPr>
          <w:trHeight w:val="1223"/>
        </w:trPr>
        <w:tc>
          <w:tcPr>
            <w:tcW w:w="9540" w:type="dxa"/>
          </w:tcPr>
          <w:p w14:paraId="462F0AB0" w14:textId="36353E39" w:rsidR="00534EE2" w:rsidRPr="00B356BF" w:rsidRDefault="00534EE2" w:rsidP="005B31C4">
            <w:pPr>
              <w:rPr>
                <w:rFonts w:ascii="Times" w:eastAsia="Arial" w:hAnsi="Times" w:cs="Arial"/>
                <w:b/>
                <w:sz w:val="20"/>
              </w:rPr>
            </w:pPr>
            <w:r w:rsidRPr="00B356BF">
              <w:rPr>
                <w:rFonts w:ascii="Times" w:eastAsia="Arial" w:hAnsi="Times" w:cs="Arial"/>
                <w:b/>
                <w:sz w:val="20"/>
              </w:rPr>
              <w:t>High (3): Faculty member exceeds performance expectations but does not rise to level of excellent</w:t>
            </w:r>
          </w:p>
          <w:p w14:paraId="17F75E89" w14:textId="5EB6A515" w:rsidR="00534EE2" w:rsidRPr="00B356BF" w:rsidRDefault="281ECA56" w:rsidP="40779D9C">
            <w:pPr>
              <w:rPr>
                <w:rFonts w:ascii="Times" w:eastAsia="Arial" w:hAnsi="Times" w:cs="Arial"/>
                <w:sz w:val="20"/>
                <w:szCs w:val="20"/>
              </w:rPr>
            </w:pPr>
            <w:r w:rsidRPr="62CFD76A">
              <w:rPr>
                <w:rFonts w:ascii="Times" w:eastAsia="Arial" w:hAnsi="Times" w:cs="Arial"/>
                <w:sz w:val="20"/>
                <w:szCs w:val="20"/>
              </w:rPr>
              <w:t>F</w:t>
            </w:r>
            <w:r w:rsidR="2B91B9EB" w:rsidRPr="62CFD76A">
              <w:rPr>
                <w:rFonts w:ascii="Times" w:eastAsia="Arial" w:hAnsi="Times" w:cs="Arial"/>
                <w:sz w:val="20"/>
                <w:szCs w:val="20"/>
              </w:rPr>
              <w:t xml:space="preserve">aculty </w:t>
            </w:r>
            <w:r w:rsidRPr="62CFD76A">
              <w:rPr>
                <w:rFonts w:ascii="Times" w:eastAsia="Arial" w:hAnsi="Times" w:cs="Arial"/>
                <w:sz w:val="20"/>
                <w:szCs w:val="20"/>
              </w:rPr>
              <w:t xml:space="preserve">member performance </w:t>
            </w:r>
            <w:r w:rsidR="2B91B9EB" w:rsidRPr="62CFD76A">
              <w:rPr>
                <w:rFonts w:ascii="Times" w:eastAsia="Arial" w:hAnsi="Times" w:cs="Arial"/>
                <w:sz w:val="20"/>
                <w:szCs w:val="20"/>
              </w:rPr>
              <w:t xml:space="preserve">will be deemed </w:t>
            </w:r>
            <w:r w:rsidR="2B91B9EB" w:rsidRPr="62CFD76A">
              <w:rPr>
                <w:rFonts w:ascii="Times" w:eastAsia="Arial" w:hAnsi="Times" w:cs="Arial"/>
                <w:i/>
                <w:iCs/>
                <w:sz w:val="20"/>
                <w:szCs w:val="20"/>
              </w:rPr>
              <w:t>High</w:t>
            </w:r>
            <w:r w:rsidR="2B91B9EB" w:rsidRPr="62CFD76A">
              <w:rPr>
                <w:rFonts w:ascii="Times" w:eastAsia="Arial" w:hAnsi="Times" w:cs="Arial"/>
                <w:sz w:val="20"/>
                <w:szCs w:val="20"/>
              </w:rPr>
              <w:t xml:space="preserve"> if they obtain between 20 and 24 points during the specified evaluation period as noted in their Faculty Activity Report. Included in their documented research activity for the specified evaluation period, the faculty member must demonstrate evidence of the following in their submitted Faculty Activity Report:</w:t>
            </w:r>
          </w:p>
          <w:p w14:paraId="0F058DDD" w14:textId="77777777" w:rsidR="00534EE2" w:rsidRPr="00B356BF" w:rsidRDefault="00534EE2">
            <w:pPr>
              <w:jc w:val="center"/>
              <w:rPr>
                <w:rFonts w:ascii="Times" w:eastAsia="Arial" w:hAnsi="Times" w:cs="Arial"/>
                <w:b/>
                <w:sz w:val="20"/>
              </w:rPr>
            </w:pPr>
          </w:p>
        </w:tc>
        <w:tc>
          <w:tcPr>
            <w:tcW w:w="1620" w:type="dxa"/>
          </w:tcPr>
          <w:p w14:paraId="6FE10AB1" w14:textId="77777777" w:rsidR="00534EE2" w:rsidRPr="00B356BF" w:rsidRDefault="00534EE2">
            <w:pPr>
              <w:jc w:val="center"/>
              <w:rPr>
                <w:rFonts w:ascii="Times" w:eastAsia="Arial" w:hAnsi="Times" w:cs="Arial"/>
                <w:b/>
                <w:sz w:val="20"/>
              </w:rPr>
            </w:pPr>
          </w:p>
        </w:tc>
      </w:tr>
      <w:tr w:rsidR="00534EE2" w:rsidRPr="00B356BF" w14:paraId="553E2DC1" w14:textId="276420A3" w:rsidTr="62CFD76A">
        <w:trPr>
          <w:trHeight w:val="584"/>
        </w:trPr>
        <w:tc>
          <w:tcPr>
            <w:tcW w:w="9540" w:type="dxa"/>
          </w:tcPr>
          <w:p w14:paraId="46E7AE1B" w14:textId="18FC305A" w:rsidR="00126EEB" w:rsidRPr="006D2359" w:rsidRDefault="2B91B9EB" w:rsidP="00126EEB">
            <w:pPr>
              <w:autoSpaceDE w:val="0"/>
              <w:autoSpaceDN w:val="0"/>
              <w:adjustRightInd w:val="0"/>
              <w:rPr>
                <w:rFonts w:ascii="Times" w:hAnsi="Times" w:cs="Times"/>
                <w:sz w:val="20"/>
                <w:szCs w:val="20"/>
              </w:rPr>
            </w:pPr>
            <w:r w:rsidRPr="62CFD76A">
              <w:rPr>
                <w:rFonts w:ascii="Times" w:eastAsia="Arial" w:hAnsi="Times" w:cs="Arial"/>
                <w:color w:val="000000" w:themeColor="text1"/>
                <w:sz w:val="20"/>
                <w:szCs w:val="20"/>
              </w:rPr>
              <w:lastRenderedPageBreak/>
              <w:t xml:space="preserve">A minimum of one (1) </w:t>
            </w:r>
            <w:r w:rsidRPr="62CFD76A">
              <w:rPr>
                <w:rFonts w:ascii="Times" w:eastAsia="Arial" w:hAnsi="Times" w:cs="Arial"/>
                <w:b/>
                <w:bCs/>
                <w:color w:val="000000" w:themeColor="text1"/>
                <w:sz w:val="20"/>
                <w:szCs w:val="20"/>
              </w:rPr>
              <w:t xml:space="preserve">peer-reviewed presentation at a state, regional, or national professional conference </w:t>
            </w:r>
            <w:r w:rsidRPr="62CFD76A">
              <w:rPr>
                <w:rFonts w:ascii="Times" w:eastAsia="Arial" w:hAnsi="Times" w:cs="Arial"/>
                <w:color w:val="000000" w:themeColor="text1"/>
                <w:sz w:val="20"/>
                <w:szCs w:val="20"/>
              </w:rPr>
              <w:t>in the faculty member’s discipline</w:t>
            </w:r>
            <w:r w:rsidR="42D47B43" w:rsidRPr="62CFD76A">
              <w:rPr>
                <w:rFonts w:ascii="Times" w:eastAsia="Arial" w:hAnsi="Times" w:cs="Arial"/>
                <w:color w:val="000000" w:themeColor="text1"/>
                <w:sz w:val="20"/>
                <w:szCs w:val="20"/>
              </w:rPr>
              <w:t xml:space="preserve"> or </w:t>
            </w:r>
            <w:proofErr w:type="gramStart"/>
            <w:r w:rsidR="42D47B43" w:rsidRPr="62CFD76A">
              <w:rPr>
                <w:rFonts w:ascii="Times" w:eastAsia="Arial" w:hAnsi="Times" w:cs="Arial"/>
                <w:color w:val="000000" w:themeColor="text1"/>
                <w:sz w:val="20"/>
                <w:szCs w:val="20"/>
              </w:rPr>
              <w:t>10 point</w:t>
            </w:r>
            <w:proofErr w:type="gramEnd"/>
            <w:r w:rsidR="42D47B43" w:rsidRPr="62CFD76A">
              <w:rPr>
                <w:rFonts w:ascii="Times" w:eastAsia="Arial" w:hAnsi="Times" w:cs="Arial"/>
                <w:color w:val="000000" w:themeColor="text1"/>
                <w:sz w:val="20"/>
                <w:szCs w:val="20"/>
              </w:rPr>
              <w:t xml:space="preserve"> qualified state or federal grant</w:t>
            </w:r>
            <w:r w:rsidR="61518482" w:rsidRPr="62CFD76A">
              <w:rPr>
                <w:rFonts w:ascii="Times" w:eastAsia="Arial" w:hAnsi="Times" w:cs="Arial"/>
                <w:color w:val="000000" w:themeColor="text1"/>
                <w:sz w:val="20"/>
                <w:szCs w:val="20"/>
              </w:rPr>
              <w:t xml:space="preserve"> </w:t>
            </w:r>
            <w:r w:rsidR="61518482" w:rsidRPr="62CFD76A">
              <w:rPr>
                <w:rFonts w:ascii="Times" w:hAnsi="Times" w:cs="Times"/>
                <w:sz w:val="20"/>
                <w:szCs w:val="20"/>
              </w:rPr>
              <w:t>And</w:t>
            </w:r>
          </w:p>
          <w:p w14:paraId="3AA5EE8A" w14:textId="6F12F458" w:rsidR="00534EE2" w:rsidRPr="006D2359" w:rsidRDefault="00126EEB" w:rsidP="00126EEB">
            <w:pPr>
              <w:autoSpaceDE w:val="0"/>
              <w:autoSpaceDN w:val="0"/>
              <w:adjustRightInd w:val="0"/>
              <w:rPr>
                <w:rFonts w:ascii="Times" w:hAnsi="Times" w:cs="Times"/>
                <w:b/>
                <w:bCs/>
                <w:sz w:val="20"/>
                <w:szCs w:val="20"/>
              </w:rPr>
            </w:pPr>
            <w:r w:rsidRPr="006D2359">
              <w:rPr>
                <w:rFonts w:ascii="Times" w:eastAsia="SymbolMT" w:hAnsi="Times" w:cs="Times"/>
                <w:sz w:val="20"/>
                <w:szCs w:val="20"/>
              </w:rPr>
              <w:t xml:space="preserve"> </w:t>
            </w:r>
            <w:r w:rsidRPr="006D2359">
              <w:rPr>
                <w:rFonts w:ascii="Times" w:hAnsi="Times" w:cs="Times"/>
                <w:sz w:val="20"/>
                <w:szCs w:val="20"/>
              </w:rPr>
              <w:t xml:space="preserve">A minimum of one (1) Manuscript submitted &amp; designated as ‘(Under Review)’ in a </w:t>
            </w:r>
            <w:r w:rsidRPr="006D2359">
              <w:rPr>
                <w:rFonts w:ascii="Times" w:hAnsi="Times" w:cs="Times"/>
                <w:b/>
                <w:bCs/>
                <w:sz w:val="20"/>
                <w:szCs w:val="20"/>
              </w:rPr>
              <w:t>peer-reviewed scholarly journal</w:t>
            </w:r>
          </w:p>
          <w:p w14:paraId="3108DE89" w14:textId="72F1A077" w:rsidR="007646CD" w:rsidRPr="00B356BF" w:rsidRDefault="007646CD" w:rsidP="007646CD">
            <w:pPr>
              <w:widowControl w:val="0"/>
              <w:pBdr>
                <w:top w:val="nil"/>
                <w:left w:val="nil"/>
                <w:bottom w:val="nil"/>
                <w:right w:val="nil"/>
                <w:between w:val="nil"/>
              </w:pBdr>
              <w:ind w:left="360"/>
              <w:rPr>
                <w:rFonts w:ascii="Times" w:hAnsi="Times"/>
                <w:color w:val="000000"/>
                <w:sz w:val="20"/>
              </w:rPr>
            </w:pPr>
          </w:p>
        </w:tc>
        <w:tc>
          <w:tcPr>
            <w:tcW w:w="1620" w:type="dxa"/>
          </w:tcPr>
          <w:p w14:paraId="4744DC44" w14:textId="77777777" w:rsidR="00534EE2" w:rsidRPr="00B356BF" w:rsidRDefault="00534EE2">
            <w:pPr>
              <w:jc w:val="center"/>
              <w:rPr>
                <w:rFonts w:ascii="Times" w:eastAsia="Arial" w:hAnsi="Times" w:cs="Arial"/>
                <w:b/>
                <w:sz w:val="20"/>
              </w:rPr>
            </w:pPr>
          </w:p>
        </w:tc>
      </w:tr>
      <w:tr w:rsidR="00534EE2" w:rsidRPr="00B356BF" w14:paraId="6D93F660" w14:textId="4CA591AD" w:rsidTr="62CFD76A">
        <w:trPr>
          <w:trHeight w:val="1034"/>
        </w:trPr>
        <w:tc>
          <w:tcPr>
            <w:tcW w:w="9540" w:type="dxa"/>
          </w:tcPr>
          <w:p w14:paraId="0C459719" w14:textId="3FF6A729" w:rsidR="00534EE2" w:rsidRPr="00B356BF" w:rsidRDefault="00534EE2" w:rsidP="005B31C4">
            <w:pPr>
              <w:rPr>
                <w:rFonts w:ascii="Times" w:eastAsia="Arial" w:hAnsi="Times" w:cs="Arial"/>
                <w:b/>
                <w:sz w:val="20"/>
              </w:rPr>
            </w:pPr>
            <w:r w:rsidRPr="00B356BF">
              <w:rPr>
                <w:rFonts w:ascii="Times" w:eastAsia="Arial" w:hAnsi="Times" w:cs="Arial"/>
                <w:b/>
                <w:sz w:val="20"/>
              </w:rPr>
              <w:t>Meets Expectations (2): Faculty member meets performance expectations</w:t>
            </w:r>
          </w:p>
          <w:p w14:paraId="0B576D72" w14:textId="5400E4E3" w:rsidR="00534EE2" w:rsidRPr="00B356BF" w:rsidRDefault="281ECA56" w:rsidP="10416FD1">
            <w:pPr>
              <w:rPr>
                <w:rFonts w:ascii="Times" w:eastAsia="Arial" w:hAnsi="Times" w:cs="Arial"/>
                <w:sz w:val="20"/>
                <w:szCs w:val="20"/>
              </w:rPr>
            </w:pPr>
            <w:r w:rsidRPr="62CFD76A">
              <w:rPr>
                <w:rFonts w:ascii="Times" w:eastAsia="Arial" w:hAnsi="Times" w:cs="Arial"/>
                <w:sz w:val="20"/>
                <w:szCs w:val="20"/>
              </w:rPr>
              <w:t>F</w:t>
            </w:r>
            <w:r w:rsidR="7993B9D0" w:rsidRPr="62CFD76A">
              <w:rPr>
                <w:rFonts w:ascii="Times" w:eastAsia="Arial" w:hAnsi="Times" w:cs="Arial"/>
                <w:sz w:val="20"/>
                <w:szCs w:val="20"/>
              </w:rPr>
              <w:t xml:space="preserve">aculty </w:t>
            </w:r>
            <w:r w:rsidRPr="62CFD76A">
              <w:rPr>
                <w:rFonts w:ascii="Times" w:eastAsia="Arial" w:hAnsi="Times" w:cs="Arial"/>
                <w:sz w:val="20"/>
                <w:szCs w:val="20"/>
              </w:rPr>
              <w:t xml:space="preserve">member performance </w:t>
            </w:r>
            <w:r w:rsidR="7993B9D0" w:rsidRPr="62CFD76A">
              <w:rPr>
                <w:rFonts w:ascii="Times" w:eastAsia="Arial" w:hAnsi="Times" w:cs="Arial"/>
                <w:sz w:val="20"/>
                <w:szCs w:val="20"/>
              </w:rPr>
              <w:t xml:space="preserve">will be deemed </w:t>
            </w:r>
            <w:r w:rsidR="7993B9D0" w:rsidRPr="62CFD76A">
              <w:rPr>
                <w:rFonts w:ascii="Times" w:eastAsia="Arial" w:hAnsi="Times" w:cs="Arial"/>
                <w:i/>
                <w:iCs/>
                <w:sz w:val="20"/>
                <w:szCs w:val="20"/>
              </w:rPr>
              <w:t>Meets Expectations</w:t>
            </w:r>
            <w:r w:rsidR="7993B9D0" w:rsidRPr="62CFD76A">
              <w:rPr>
                <w:rFonts w:ascii="Times" w:eastAsia="Arial" w:hAnsi="Times" w:cs="Arial"/>
                <w:sz w:val="20"/>
                <w:szCs w:val="20"/>
              </w:rPr>
              <w:t xml:space="preserve"> if they obtain between 15 and 19 points during the specified evaluation period as noted in their Faculty Activity Report.</w:t>
            </w:r>
          </w:p>
          <w:p w14:paraId="6B9563A8" w14:textId="77777777" w:rsidR="00534EE2" w:rsidRPr="00B356BF" w:rsidRDefault="00534EE2">
            <w:pPr>
              <w:jc w:val="center"/>
              <w:rPr>
                <w:rFonts w:ascii="Times" w:eastAsia="Arial" w:hAnsi="Times" w:cs="Arial"/>
                <w:b/>
                <w:sz w:val="20"/>
              </w:rPr>
            </w:pPr>
          </w:p>
        </w:tc>
        <w:tc>
          <w:tcPr>
            <w:tcW w:w="1620" w:type="dxa"/>
          </w:tcPr>
          <w:p w14:paraId="06D26DFF" w14:textId="77777777" w:rsidR="00534EE2" w:rsidRPr="00B356BF" w:rsidRDefault="00534EE2">
            <w:pPr>
              <w:jc w:val="center"/>
              <w:rPr>
                <w:rFonts w:ascii="Times" w:eastAsia="Arial" w:hAnsi="Times" w:cs="Arial"/>
                <w:b/>
                <w:sz w:val="20"/>
              </w:rPr>
            </w:pPr>
          </w:p>
        </w:tc>
      </w:tr>
      <w:tr w:rsidR="00534EE2" w:rsidRPr="00B356BF" w14:paraId="323B08D0" w14:textId="02132EA2" w:rsidTr="62CFD76A">
        <w:trPr>
          <w:trHeight w:val="773"/>
        </w:trPr>
        <w:tc>
          <w:tcPr>
            <w:tcW w:w="9540" w:type="dxa"/>
          </w:tcPr>
          <w:p w14:paraId="0D73EA85" w14:textId="7477A490" w:rsidR="00534EE2" w:rsidRPr="00B356BF" w:rsidRDefault="00534EE2" w:rsidP="005B31C4">
            <w:pPr>
              <w:rPr>
                <w:rFonts w:ascii="Times" w:eastAsia="Arial" w:hAnsi="Times" w:cs="Arial"/>
                <w:b/>
                <w:sz w:val="20"/>
              </w:rPr>
            </w:pPr>
            <w:r w:rsidRPr="00B356BF">
              <w:rPr>
                <w:rFonts w:ascii="Times" w:eastAsia="Arial" w:hAnsi="Times" w:cs="Arial"/>
                <w:b/>
                <w:sz w:val="20"/>
              </w:rPr>
              <w:t>Unsatisfactory (1): Faculty member is below performance expectations</w:t>
            </w:r>
          </w:p>
          <w:p w14:paraId="093482F6" w14:textId="41D9F4CF" w:rsidR="00534EE2" w:rsidRPr="00B356BF" w:rsidRDefault="007646CD" w:rsidP="005B31C4">
            <w:pPr>
              <w:rPr>
                <w:rFonts w:ascii="Times" w:eastAsia="Arial" w:hAnsi="Times" w:cs="Arial"/>
                <w:sz w:val="20"/>
              </w:rPr>
            </w:pPr>
            <w:r>
              <w:rPr>
                <w:rFonts w:ascii="Times" w:eastAsia="Arial" w:hAnsi="Times" w:cs="Arial"/>
                <w:sz w:val="20"/>
              </w:rPr>
              <w:t>F</w:t>
            </w:r>
            <w:r w:rsidR="00534EE2" w:rsidRPr="00B356BF">
              <w:rPr>
                <w:rFonts w:ascii="Times" w:eastAsia="Arial" w:hAnsi="Times" w:cs="Arial"/>
                <w:sz w:val="20"/>
              </w:rPr>
              <w:t xml:space="preserve">aculty </w:t>
            </w:r>
            <w:proofErr w:type="gramStart"/>
            <w:r w:rsidR="00534EE2" w:rsidRPr="00B356BF">
              <w:rPr>
                <w:rFonts w:ascii="Times" w:eastAsia="Arial" w:hAnsi="Times" w:cs="Arial"/>
                <w:sz w:val="20"/>
              </w:rPr>
              <w:t xml:space="preserve">member </w:t>
            </w:r>
            <w:r>
              <w:rPr>
                <w:rFonts w:ascii="Times" w:eastAsia="Arial" w:hAnsi="Times" w:cs="Arial"/>
                <w:sz w:val="20"/>
              </w:rPr>
              <w:t xml:space="preserve"> performance</w:t>
            </w:r>
            <w:proofErr w:type="gramEnd"/>
            <w:r>
              <w:rPr>
                <w:rFonts w:ascii="Times" w:eastAsia="Arial" w:hAnsi="Times" w:cs="Arial"/>
                <w:sz w:val="20"/>
              </w:rPr>
              <w:t xml:space="preserve"> </w:t>
            </w:r>
            <w:r w:rsidR="00534EE2" w:rsidRPr="00B356BF">
              <w:rPr>
                <w:rFonts w:ascii="Times" w:eastAsia="Arial" w:hAnsi="Times" w:cs="Arial"/>
                <w:sz w:val="20"/>
              </w:rPr>
              <w:t xml:space="preserve">will be deemed </w:t>
            </w:r>
            <w:r w:rsidR="00534EE2" w:rsidRPr="00B356BF">
              <w:rPr>
                <w:rFonts w:ascii="Times" w:eastAsia="Arial" w:hAnsi="Times" w:cs="Arial"/>
                <w:i/>
                <w:sz w:val="20"/>
              </w:rPr>
              <w:t xml:space="preserve">Unsatisfactory </w:t>
            </w:r>
            <w:r w:rsidR="00534EE2" w:rsidRPr="00B356BF">
              <w:rPr>
                <w:rFonts w:ascii="Times" w:eastAsia="Arial" w:hAnsi="Times" w:cs="Arial"/>
                <w:sz w:val="20"/>
              </w:rPr>
              <w:t>if they obtain less than 15 points during the specified evaluation period as noted in their Faculty Activity Report.</w:t>
            </w:r>
          </w:p>
          <w:p w14:paraId="4D469486" w14:textId="77777777" w:rsidR="00534EE2" w:rsidRPr="00B356BF" w:rsidRDefault="00534EE2">
            <w:pPr>
              <w:jc w:val="center"/>
              <w:rPr>
                <w:rFonts w:ascii="Times" w:eastAsia="Arial" w:hAnsi="Times" w:cs="Arial"/>
                <w:b/>
                <w:sz w:val="20"/>
              </w:rPr>
            </w:pPr>
          </w:p>
        </w:tc>
        <w:tc>
          <w:tcPr>
            <w:tcW w:w="1620" w:type="dxa"/>
          </w:tcPr>
          <w:p w14:paraId="34F0A158" w14:textId="77777777" w:rsidR="00534EE2" w:rsidRPr="00B356BF" w:rsidRDefault="00534EE2">
            <w:pPr>
              <w:jc w:val="center"/>
              <w:rPr>
                <w:rFonts w:ascii="Times" w:eastAsia="Arial" w:hAnsi="Times" w:cs="Arial"/>
                <w:b/>
                <w:sz w:val="20"/>
              </w:rPr>
            </w:pPr>
          </w:p>
        </w:tc>
      </w:tr>
    </w:tbl>
    <w:p w14:paraId="2BF4666C" w14:textId="34B98FFB" w:rsidR="00924DF5" w:rsidRDefault="00924DF5" w:rsidP="000A7A75">
      <w:pPr>
        <w:spacing w:after="0" w:line="240" w:lineRule="auto"/>
        <w:rPr>
          <w:rFonts w:ascii="Times" w:eastAsia="Arial" w:hAnsi="Times" w:cs="Arial"/>
          <w:b/>
          <w:sz w:val="20"/>
        </w:rPr>
      </w:pPr>
      <w:r>
        <w:rPr>
          <w:rFonts w:ascii="Times" w:eastAsia="Arial" w:hAnsi="Times" w:cs="Arial"/>
          <w:b/>
          <w:sz w:val="20"/>
        </w:rPr>
        <w:t>Notes:</w:t>
      </w:r>
    </w:p>
    <w:p w14:paraId="4DD56C0C" w14:textId="0F9ED65D" w:rsidR="000A7A75" w:rsidRDefault="000A7A75" w:rsidP="000A7A75">
      <w:pPr>
        <w:spacing w:after="0" w:line="240" w:lineRule="auto"/>
        <w:rPr>
          <w:rFonts w:ascii="Times" w:eastAsia="Arial" w:hAnsi="Times" w:cs="Arial"/>
          <w:b/>
          <w:sz w:val="20"/>
        </w:rPr>
      </w:pPr>
    </w:p>
    <w:p w14:paraId="5B9264A2" w14:textId="77777777" w:rsidR="000A7A75" w:rsidRPr="00B356BF" w:rsidRDefault="000A7A75" w:rsidP="000A7A75">
      <w:pPr>
        <w:spacing w:after="0" w:line="240" w:lineRule="auto"/>
        <w:rPr>
          <w:rFonts w:ascii="Times" w:eastAsia="Arial" w:hAnsi="Times" w:cs="Arial"/>
          <w:b/>
          <w:sz w:val="20"/>
        </w:rPr>
      </w:pPr>
    </w:p>
    <w:tbl>
      <w:tblPr>
        <w:tblStyle w:val="TableGrid"/>
        <w:tblW w:w="11340" w:type="dxa"/>
        <w:tblInd w:w="-635" w:type="dxa"/>
        <w:tblLook w:val="04A0" w:firstRow="1" w:lastRow="0" w:firstColumn="1" w:lastColumn="0" w:noHBand="0" w:noVBand="1"/>
      </w:tblPr>
      <w:tblGrid>
        <w:gridCol w:w="8100"/>
        <w:gridCol w:w="1171"/>
        <w:gridCol w:w="2069"/>
      </w:tblGrid>
      <w:tr w:rsidR="00E70888" w:rsidRPr="00B356BF" w14:paraId="08ECF155" w14:textId="77777777" w:rsidTr="62CFD76A">
        <w:tc>
          <w:tcPr>
            <w:tcW w:w="8100" w:type="dxa"/>
          </w:tcPr>
          <w:p w14:paraId="7E6AE104" w14:textId="32B4639D" w:rsidR="00E70888" w:rsidRPr="00B356BF" w:rsidRDefault="00B356BF" w:rsidP="00F57604">
            <w:pPr>
              <w:rPr>
                <w:rFonts w:ascii="Times" w:eastAsia="Arial" w:hAnsi="Times" w:cs="Arial"/>
                <w:sz w:val="20"/>
              </w:rPr>
            </w:pPr>
            <w:r w:rsidRPr="00B356BF">
              <w:rPr>
                <w:rFonts w:ascii="Times" w:eastAsia="Arial" w:hAnsi="Times" w:cs="Arial"/>
                <w:b/>
                <w:sz w:val="20"/>
              </w:rPr>
              <w:t>COEHD Rubric for Faculty Performance in Service</w:t>
            </w:r>
          </w:p>
        </w:tc>
        <w:tc>
          <w:tcPr>
            <w:tcW w:w="1171" w:type="dxa"/>
          </w:tcPr>
          <w:p w14:paraId="3A6A2D3D" w14:textId="209964CF" w:rsidR="00E70888" w:rsidRPr="00B356BF" w:rsidRDefault="0088447A" w:rsidP="00F57604">
            <w:pPr>
              <w:rPr>
                <w:rFonts w:ascii="Times" w:eastAsia="Arial" w:hAnsi="Times" w:cs="Arial"/>
                <w:sz w:val="20"/>
              </w:rPr>
            </w:pPr>
            <w:r w:rsidRPr="00B356BF">
              <w:rPr>
                <w:rFonts w:ascii="Times" w:eastAsia="Arial" w:hAnsi="Times" w:cs="Arial"/>
                <w:sz w:val="20"/>
              </w:rPr>
              <w:t>Fac</w:t>
            </w:r>
            <w:r w:rsidR="00BF45EC">
              <w:rPr>
                <w:rFonts w:ascii="Times" w:eastAsia="Arial" w:hAnsi="Times" w:cs="Arial"/>
                <w:sz w:val="20"/>
              </w:rPr>
              <w:t xml:space="preserve">ulty </w:t>
            </w:r>
          </w:p>
        </w:tc>
        <w:tc>
          <w:tcPr>
            <w:tcW w:w="2069" w:type="dxa"/>
          </w:tcPr>
          <w:p w14:paraId="1656544E" w14:textId="690335E3" w:rsidR="00E70888" w:rsidRPr="00B356BF" w:rsidRDefault="0088447A" w:rsidP="00F57604">
            <w:pPr>
              <w:rPr>
                <w:rFonts w:ascii="Times" w:eastAsia="Arial" w:hAnsi="Times" w:cs="Arial"/>
                <w:sz w:val="20"/>
              </w:rPr>
            </w:pPr>
            <w:r w:rsidRPr="00B356BF">
              <w:rPr>
                <w:rFonts w:ascii="Times" w:eastAsia="Arial" w:hAnsi="Times" w:cs="Arial"/>
                <w:sz w:val="20"/>
              </w:rPr>
              <w:t>DC Notes</w:t>
            </w:r>
          </w:p>
        </w:tc>
      </w:tr>
      <w:tr w:rsidR="00E70888" w:rsidRPr="00B356BF" w14:paraId="33F06911" w14:textId="77777777" w:rsidTr="62CFD76A">
        <w:tc>
          <w:tcPr>
            <w:tcW w:w="8100" w:type="dxa"/>
          </w:tcPr>
          <w:p w14:paraId="1F743DDA" w14:textId="20C9BBAE" w:rsidR="00E70888" w:rsidRPr="00B356BF" w:rsidRDefault="00E70888" w:rsidP="00E70888">
            <w:pPr>
              <w:rPr>
                <w:rFonts w:ascii="Times" w:eastAsia="Arial" w:hAnsi="Times" w:cs="Arial"/>
                <w:b/>
                <w:sz w:val="20"/>
              </w:rPr>
            </w:pPr>
            <w:r w:rsidRPr="00B356BF">
              <w:rPr>
                <w:rFonts w:ascii="Times" w:eastAsia="Arial" w:hAnsi="Times" w:cs="Arial"/>
                <w:b/>
                <w:sz w:val="20"/>
              </w:rPr>
              <w:t>Excellent (4): Faculty member demonstrates exceptional performance exceeding expectations</w:t>
            </w:r>
          </w:p>
          <w:p w14:paraId="04F2F7D0" w14:textId="2466834B" w:rsidR="00E70888" w:rsidRPr="00B356BF" w:rsidRDefault="00E70888" w:rsidP="00E70888">
            <w:pPr>
              <w:rPr>
                <w:rFonts w:ascii="Times" w:eastAsia="Arial" w:hAnsi="Times" w:cs="Arial"/>
                <w:sz w:val="20"/>
              </w:rPr>
            </w:pPr>
            <w:r w:rsidRPr="00B356BF">
              <w:rPr>
                <w:rFonts w:ascii="Times" w:eastAsia="Arial" w:hAnsi="Times" w:cs="Arial"/>
                <w:sz w:val="20"/>
              </w:rPr>
              <w:t xml:space="preserve">The faculty member contributes significant quality-level service time at the institutional and professional levels as documented by participation in three (3) of the following four (4) areas: </w:t>
            </w:r>
          </w:p>
        </w:tc>
        <w:tc>
          <w:tcPr>
            <w:tcW w:w="1171" w:type="dxa"/>
          </w:tcPr>
          <w:p w14:paraId="66CD1772" w14:textId="77777777" w:rsidR="00E70888" w:rsidRPr="00B356BF" w:rsidRDefault="00E70888" w:rsidP="00F57604">
            <w:pPr>
              <w:rPr>
                <w:rFonts w:ascii="Times" w:eastAsia="Arial" w:hAnsi="Times" w:cs="Arial"/>
                <w:sz w:val="20"/>
              </w:rPr>
            </w:pPr>
          </w:p>
        </w:tc>
        <w:tc>
          <w:tcPr>
            <w:tcW w:w="2069" w:type="dxa"/>
          </w:tcPr>
          <w:p w14:paraId="6509618E" w14:textId="77777777" w:rsidR="00E70888" w:rsidRPr="00B356BF" w:rsidRDefault="00E70888" w:rsidP="00F57604">
            <w:pPr>
              <w:rPr>
                <w:rFonts w:ascii="Times" w:eastAsia="Arial" w:hAnsi="Times" w:cs="Arial"/>
                <w:sz w:val="20"/>
              </w:rPr>
            </w:pPr>
          </w:p>
        </w:tc>
      </w:tr>
      <w:tr w:rsidR="00BF45EC" w:rsidRPr="00B356BF" w14:paraId="3B2866D3" w14:textId="77777777" w:rsidTr="62CFD76A">
        <w:tc>
          <w:tcPr>
            <w:tcW w:w="8100" w:type="dxa"/>
          </w:tcPr>
          <w:p w14:paraId="28FB7AE8" w14:textId="21D0561C" w:rsidR="00E70888" w:rsidRPr="00BF45EC" w:rsidRDefault="00E70888" w:rsidP="00BF45EC">
            <w:pPr>
              <w:pStyle w:val="ListParagraph"/>
              <w:numPr>
                <w:ilvl w:val="0"/>
                <w:numId w:val="10"/>
              </w:numPr>
              <w:rPr>
                <w:rFonts w:ascii="Times" w:eastAsia="Arial" w:hAnsi="Times" w:cs="Arial"/>
                <w:sz w:val="20"/>
              </w:rPr>
            </w:pPr>
            <w:r w:rsidRPr="00BF45EC">
              <w:rPr>
                <w:rFonts w:ascii="Times" w:eastAsia="Arial" w:hAnsi="Times" w:cs="Arial"/>
                <w:sz w:val="20"/>
              </w:rPr>
              <w:t>Membership on standing department committees</w:t>
            </w:r>
          </w:p>
        </w:tc>
        <w:tc>
          <w:tcPr>
            <w:tcW w:w="1171" w:type="dxa"/>
          </w:tcPr>
          <w:p w14:paraId="26E6B716" w14:textId="77777777" w:rsidR="00E70888" w:rsidRPr="00B356BF" w:rsidRDefault="00E70888" w:rsidP="00E70888">
            <w:pPr>
              <w:rPr>
                <w:rFonts w:ascii="Times" w:eastAsia="Arial" w:hAnsi="Times" w:cs="Arial"/>
                <w:sz w:val="20"/>
              </w:rPr>
            </w:pPr>
          </w:p>
        </w:tc>
        <w:tc>
          <w:tcPr>
            <w:tcW w:w="2069" w:type="dxa"/>
          </w:tcPr>
          <w:p w14:paraId="7C0A88A0" w14:textId="77777777" w:rsidR="00E70888" w:rsidRPr="00B356BF" w:rsidRDefault="00E70888" w:rsidP="00E70888">
            <w:pPr>
              <w:rPr>
                <w:rFonts w:ascii="Times" w:eastAsia="Arial" w:hAnsi="Times" w:cs="Arial"/>
                <w:sz w:val="20"/>
              </w:rPr>
            </w:pPr>
          </w:p>
        </w:tc>
      </w:tr>
      <w:tr w:rsidR="00BF45EC" w:rsidRPr="00B356BF" w14:paraId="57D69883" w14:textId="77777777" w:rsidTr="62CFD76A">
        <w:tc>
          <w:tcPr>
            <w:tcW w:w="8100" w:type="dxa"/>
          </w:tcPr>
          <w:p w14:paraId="17FD7A81" w14:textId="23025540" w:rsidR="00E70888" w:rsidRPr="00BF45EC" w:rsidRDefault="378BAA18" w:rsidP="62CFD76A">
            <w:pPr>
              <w:pStyle w:val="ListParagraph"/>
              <w:numPr>
                <w:ilvl w:val="0"/>
                <w:numId w:val="10"/>
              </w:numPr>
              <w:rPr>
                <w:rFonts w:ascii="Times" w:eastAsia="Arial" w:hAnsi="Times" w:cs="Arial"/>
                <w:sz w:val="20"/>
                <w:szCs w:val="20"/>
              </w:rPr>
            </w:pPr>
            <w:r w:rsidRPr="62CFD76A">
              <w:rPr>
                <w:rFonts w:ascii="Times" w:eastAsia="Arial" w:hAnsi="Times" w:cs="Arial"/>
                <w:sz w:val="20"/>
                <w:szCs w:val="20"/>
              </w:rPr>
              <w:t>Collaboration with department colleagues on curriculum development</w:t>
            </w:r>
            <w:r w:rsidR="49075555" w:rsidRPr="62CFD76A">
              <w:rPr>
                <w:rFonts w:ascii="Times" w:eastAsia="Arial" w:hAnsi="Times" w:cs="Arial"/>
                <w:sz w:val="20"/>
                <w:szCs w:val="20"/>
              </w:rPr>
              <w:t>/</w:t>
            </w:r>
            <w:r w:rsidR="49075555" w:rsidRPr="62CFD76A">
              <w:rPr>
                <w:rFonts w:ascii="Times" w:eastAsia="Arial" w:hAnsi="Times" w:cs="Arial"/>
                <w:color w:val="000000" w:themeColor="text1"/>
                <w:sz w:val="20"/>
                <w:szCs w:val="20"/>
              </w:rPr>
              <w:t>revision</w:t>
            </w:r>
            <w:r w:rsidRPr="62CFD76A">
              <w:rPr>
                <w:rFonts w:ascii="Times" w:eastAsia="Arial" w:hAnsi="Times" w:cs="Arial"/>
                <w:sz w:val="20"/>
                <w:szCs w:val="20"/>
              </w:rPr>
              <w:t xml:space="preserve"> </w:t>
            </w:r>
          </w:p>
        </w:tc>
        <w:tc>
          <w:tcPr>
            <w:tcW w:w="1171" w:type="dxa"/>
          </w:tcPr>
          <w:p w14:paraId="115B2BB2" w14:textId="77777777" w:rsidR="00E70888" w:rsidRPr="00B356BF" w:rsidRDefault="00E70888" w:rsidP="00E70888">
            <w:pPr>
              <w:rPr>
                <w:rFonts w:ascii="Times" w:eastAsia="Arial" w:hAnsi="Times" w:cs="Arial"/>
                <w:sz w:val="20"/>
              </w:rPr>
            </w:pPr>
          </w:p>
        </w:tc>
        <w:tc>
          <w:tcPr>
            <w:tcW w:w="2069" w:type="dxa"/>
          </w:tcPr>
          <w:p w14:paraId="71A81265" w14:textId="77777777" w:rsidR="00E70888" w:rsidRPr="00B356BF" w:rsidRDefault="00E70888" w:rsidP="00E70888">
            <w:pPr>
              <w:rPr>
                <w:rFonts w:ascii="Times" w:eastAsia="Arial" w:hAnsi="Times" w:cs="Arial"/>
                <w:sz w:val="20"/>
              </w:rPr>
            </w:pPr>
          </w:p>
        </w:tc>
      </w:tr>
      <w:tr w:rsidR="00BF45EC" w:rsidRPr="00B356BF" w14:paraId="7D971380" w14:textId="77777777" w:rsidTr="62CFD76A">
        <w:tc>
          <w:tcPr>
            <w:tcW w:w="8100" w:type="dxa"/>
          </w:tcPr>
          <w:p w14:paraId="5EA5C21D" w14:textId="4B6FFC66" w:rsidR="00E70888" w:rsidRPr="00BF45EC" w:rsidRDefault="378BAA18" w:rsidP="40779D9C">
            <w:pPr>
              <w:pStyle w:val="ListParagraph"/>
              <w:numPr>
                <w:ilvl w:val="0"/>
                <w:numId w:val="10"/>
              </w:numPr>
              <w:rPr>
                <w:rFonts w:ascii="Times" w:eastAsia="Arial" w:hAnsi="Times" w:cs="Arial"/>
                <w:sz w:val="20"/>
                <w:szCs w:val="20"/>
              </w:rPr>
            </w:pPr>
            <w:r w:rsidRPr="62CFD76A">
              <w:rPr>
                <w:rFonts w:ascii="Times" w:eastAsia="Arial" w:hAnsi="Times" w:cs="Arial"/>
                <w:sz w:val="20"/>
                <w:szCs w:val="20"/>
              </w:rPr>
              <w:t xml:space="preserve">Student advisement </w:t>
            </w:r>
          </w:p>
        </w:tc>
        <w:tc>
          <w:tcPr>
            <w:tcW w:w="1171" w:type="dxa"/>
          </w:tcPr>
          <w:p w14:paraId="35AF147E" w14:textId="77777777" w:rsidR="00E70888" w:rsidRPr="00B356BF" w:rsidRDefault="00E70888" w:rsidP="00E70888">
            <w:pPr>
              <w:rPr>
                <w:rFonts w:ascii="Times" w:eastAsia="Arial" w:hAnsi="Times" w:cs="Arial"/>
                <w:sz w:val="20"/>
              </w:rPr>
            </w:pPr>
          </w:p>
        </w:tc>
        <w:tc>
          <w:tcPr>
            <w:tcW w:w="2069" w:type="dxa"/>
          </w:tcPr>
          <w:p w14:paraId="18B1F1D4" w14:textId="77777777" w:rsidR="00E70888" w:rsidRPr="00B356BF" w:rsidRDefault="00E70888" w:rsidP="00E70888">
            <w:pPr>
              <w:rPr>
                <w:rFonts w:ascii="Times" w:eastAsia="Arial" w:hAnsi="Times" w:cs="Arial"/>
                <w:sz w:val="20"/>
              </w:rPr>
            </w:pPr>
          </w:p>
        </w:tc>
      </w:tr>
      <w:tr w:rsidR="00BF45EC" w:rsidRPr="00B356BF" w14:paraId="554825F4" w14:textId="77777777" w:rsidTr="62CFD76A">
        <w:tc>
          <w:tcPr>
            <w:tcW w:w="8100" w:type="dxa"/>
          </w:tcPr>
          <w:p w14:paraId="27D40C43" w14:textId="21341580" w:rsidR="00CA0782" w:rsidRPr="00CA1E29" w:rsidRDefault="00E70888" w:rsidP="40779D9C">
            <w:pPr>
              <w:pStyle w:val="ListParagraph"/>
              <w:widowControl w:val="0"/>
              <w:numPr>
                <w:ilvl w:val="0"/>
                <w:numId w:val="10"/>
              </w:numPr>
              <w:autoSpaceDE w:val="0"/>
              <w:autoSpaceDN w:val="0"/>
              <w:spacing w:line="262" w:lineRule="exact"/>
              <w:contextualSpacing w:val="0"/>
              <w:rPr>
                <w:rFonts w:ascii="Times" w:eastAsia="Arial" w:hAnsi="Times" w:cs="Arial"/>
                <w:sz w:val="20"/>
                <w:szCs w:val="20"/>
              </w:rPr>
            </w:pPr>
            <w:r w:rsidRPr="40779D9C">
              <w:rPr>
                <w:rFonts w:ascii="Times" w:eastAsia="Arial" w:hAnsi="Times" w:cs="Arial"/>
                <w:sz w:val="20"/>
                <w:szCs w:val="20"/>
              </w:rPr>
              <w:t>Volunteer work in the community that supports the University’s mission</w:t>
            </w:r>
          </w:p>
        </w:tc>
        <w:tc>
          <w:tcPr>
            <w:tcW w:w="1171" w:type="dxa"/>
          </w:tcPr>
          <w:p w14:paraId="70593875" w14:textId="77777777" w:rsidR="00E70888" w:rsidRPr="00B356BF" w:rsidRDefault="00E70888" w:rsidP="00E70888">
            <w:pPr>
              <w:rPr>
                <w:rFonts w:ascii="Times" w:eastAsia="Arial" w:hAnsi="Times" w:cs="Arial"/>
                <w:sz w:val="20"/>
              </w:rPr>
            </w:pPr>
          </w:p>
        </w:tc>
        <w:tc>
          <w:tcPr>
            <w:tcW w:w="2069" w:type="dxa"/>
          </w:tcPr>
          <w:p w14:paraId="29D7C25D" w14:textId="77777777" w:rsidR="00E70888" w:rsidRPr="00B356BF" w:rsidRDefault="00E70888" w:rsidP="00E70888">
            <w:pPr>
              <w:rPr>
                <w:rFonts w:ascii="Times" w:eastAsia="Arial" w:hAnsi="Times" w:cs="Arial"/>
                <w:sz w:val="20"/>
              </w:rPr>
            </w:pPr>
          </w:p>
        </w:tc>
      </w:tr>
      <w:tr w:rsidR="00E70888" w:rsidRPr="00B356BF" w14:paraId="74DA65B4" w14:textId="77777777" w:rsidTr="62CFD76A">
        <w:tc>
          <w:tcPr>
            <w:tcW w:w="8100" w:type="dxa"/>
          </w:tcPr>
          <w:p w14:paraId="4BE4D602" w14:textId="77777777" w:rsidR="00E70888" w:rsidRPr="00B356BF" w:rsidRDefault="00E70888" w:rsidP="00F57604">
            <w:pPr>
              <w:rPr>
                <w:rFonts w:ascii="Times" w:eastAsia="Arial" w:hAnsi="Times" w:cs="Arial"/>
                <w:sz w:val="20"/>
              </w:rPr>
            </w:pPr>
          </w:p>
        </w:tc>
        <w:tc>
          <w:tcPr>
            <w:tcW w:w="1171" w:type="dxa"/>
          </w:tcPr>
          <w:p w14:paraId="56BBBE33" w14:textId="77777777" w:rsidR="00E70888" w:rsidRPr="00B356BF" w:rsidRDefault="00E70888" w:rsidP="00F57604">
            <w:pPr>
              <w:rPr>
                <w:rFonts w:ascii="Times" w:eastAsia="Arial" w:hAnsi="Times" w:cs="Arial"/>
                <w:sz w:val="20"/>
              </w:rPr>
            </w:pPr>
          </w:p>
        </w:tc>
        <w:tc>
          <w:tcPr>
            <w:tcW w:w="2069" w:type="dxa"/>
          </w:tcPr>
          <w:p w14:paraId="7B7C912D" w14:textId="77777777" w:rsidR="00E70888" w:rsidRPr="00B356BF" w:rsidRDefault="00E70888" w:rsidP="00F57604">
            <w:pPr>
              <w:rPr>
                <w:rFonts w:ascii="Times" w:eastAsia="Arial" w:hAnsi="Times" w:cs="Arial"/>
                <w:sz w:val="20"/>
              </w:rPr>
            </w:pPr>
          </w:p>
        </w:tc>
      </w:tr>
      <w:tr w:rsidR="00E70888" w:rsidRPr="00B356BF" w14:paraId="1ACBF773" w14:textId="77777777" w:rsidTr="62CFD76A">
        <w:tc>
          <w:tcPr>
            <w:tcW w:w="8100" w:type="dxa"/>
          </w:tcPr>
          <w:p w14:paraId="797C9C0E" w14:textId="5A81BFEE" w:rsidR="00E70888" w:rsidRPr="00B356BF" w:rsidRDefault="00E70888" w:rsidP="00F57604">
            <w:pPr>
              <w:rPr>
                <w:rFonts w:ascii="Times" w:eastAsia="Arial" w:hAnsi="Times" w:cs="Arial"/>
                <w:b/>
                <w:sz w:val="20"/>
              </w:rPr>
            </w:pPr>
            <w:r w:rsidRPr="00B356BF">
              <w:rPr>
                <w:rFonts w:ascii="Times" w:eastAsia="Arial" w:hAnsi="Times" w:cs="Arial"/>
                <w:b/>
                <w:sz w:val="20"/>
              </w:rPr>
              <w:t xml:space="preserve">And TWO (2) of the following: </w:t>
            </w:r>
          </w:p>
        </w:tc>
        <w:tc>
          <w:tcPr>
            <w:tcW w:w="1171" w:type="dxa"/>
          </w:tcPr>
          <w:p w14:paraId="449FD2FE" w14:textId="77777777" w:rsidR="00E70888" w:rsidRPr="00B356BF" w:rsidRDefault="00E70888" w:rsidP="00F57604">
            <w:pPr>
              <w:rPr>
                <w:rFonts w:ascii="Times" w:eastAsia="Arial" w:hAnsi="Times" w:cs="Arial"/>
                <w:sz w:val="20"/>
              </w:rPr>
            </w:pPr>
          </w:p>
        </w:tc>
        <w:tc>
          <w:tcPr>
            <w:tcW w:w="2069" w:type="dxa"/>
          </w:tcPr>
          <w:p w14:paraId="426E414D" w14:textId="77777777" w:rsidR="00E70888" w:rsidRPr="00B356BF" w:rsidRDefault="00E70888" w:rsidP="00F57604">
            <w:pPr>
              <w:rPr>
                <w:rFonts w:ascii="Times" w:eastAsia="Arial" w:hAnsi="Times" w:cs="Arial"/>
                <w:sz w:val="20"/>
              </w:rPr>
            </w:pPr>
          </w:p>
        </w:tc>
      </w:tr>
      <w:tr w:rsidR="00BF45EC" w:rsidRPr="00B356BF" w14:paraId="1D564941" w14:textId="77777777" w:rsidTr="62CFD76A">
        <w:tc>
          <w:tcPr>
            <w:tcW w:w="8100" w:type="dxa"/>
          </w:tcPr>
          <w:p w14:paraId="1DE0AD67" w14:textId="74C89180" w:rsidR="00E70888" w:rsidRPr="00BF45EC" w:rsidRDefault="00E70888" w:rsidP="00BF45EC">
            <w:pPr>
              <w:pStyle w:val="ListParagraph"/>
              <w:numPr>
                <w:ilvl w:val="0"/>
                <w:numId w:val="11"/>
              </w:numPr>
              <w:rPr>
                <w:rFonts w:ascii="Times" w:eastAsia="Arial" w:hAnsi="Times" w:cs="Arial"/>
                <w:sz w:val="20"/>
              </w:rPr>
            </w:pPr>
            <w:r w:rsidRPr="00BF45EC">
              <w:rPr>
                <w:rFonts w:ascii="Times" w:eastAsia="Arial" w:hAnsi="Times" w:cs="Arial"/>
                <w:sz w:val="20"/>
              </w:rPr>
              <w:t xml:space="preserve">Leadership on university-level committees </w:t>
            </w:r>
          </w:p>
        </w:tc>
        <w:tc>
          <w:tcPr>
            <w:tcW w:w="1171" w:type="dxa"/>
          </w:tcPr>
          <w:p w14:paraId="5AAB7F62" w14:textId="77777777" w:rsidR="00E70888" w:rsidRPr="00B356BF" w:rsidRDefault="00E70888" w:rsidP="00E70888">
            <w:pPr>
              <w:rPr>
                <w:rFonts w:ascii="Times" w:eastAsia="Arial" w:hAnsi="Times" w:cs="Arial"/>
                <w:sz w:val="20"/>
              </w:rPr>
            </w:pPr>
          </w:p>
        </w:tc>
        <w:tc>
          <w:tcPr>
            <w:tcW w:w="2069" w:type="dxa"/>
          </w:tcPr>
          <w:p w14:paraId="0042CA44" w14:textId="77777777" w:rsidR="00E70888" w:rsidRPr="00B356BF" w:rsidRDefault="00E70888" w:rsidP="00E70888">
            <w:pPr>
              <w:rPr>
                <w:rFonts w:ascii="Times" w:eastAsia="Arial" w:hAnsi="Times" w:cs="Arial"/>
                <w:sz w:val="20"/>
              </w:rPr>
            </w:pPr>
          </w:p>
        </w:tc>
      </w:tr>
      <w:tr w:rsidR="00BF45EC" w:rsidRPr="00B356BF" w14:paraId="5D65F9CF" w14:textId="77777777" w:rsidTr="62CFD76A">
        <w:tc>
          <w:tcPr>
            <w:tcW w:w="8100" w:type="dxa"/>
          </w:tcPr>
          <w:p w14:paraId="1244FF16" w14:textId="4D82CEAA" w:rsidR="00E70888" w:rsidRPr="00BF45EC" w:rsidRDefault="00E70888" w:rsidP="00BF45EC">
            <w:pPr>
              <w:pStyle w:val="ListParagraph"/>
              <w:numPr>
                <w:ilvl w:val="0"/>
                <w:numId w:val="11"/>
              </w:numPr>
              <w:rPr>
                <w:rFonts w:ascii="Times" w:eastAsia="Arial" w:hAnsi="Times" w:cs="Arial"/>
                <w:sz w:val="20"/>
              </w:rPr>
            </w:pPr>
            <w:r w:rsidRPr="00BF45EC">
              <w:rPr>
                <w:rFonts w:ascii="Times" w:eastAsia="Arial" w:hAnsi="Times" w:cs="Arial"/>
                <w:sz w:val="20"/>
              </w:rPr>
              <w:t>Leadership on standing college committees</w:t>
            </w:r>
          </w:p>
        </w:tc>
        <w:tc>
          <w:tcPr>
            <w:tcW w:w="1171" w:type="dxa"/>
          </w:tcPr>
          <w:p w14:paraId="3B520577" w14:textId="77777777" w:rsidR="00E70888" w:rsidRPr="00B356BF" w:rsidRDefault="00E70888" w:rsidP="00E70888">
            <w:pPr>
              <w:rPr>
                <w:rFonts w:ascii="Times" w:eastAsia="Arial" w:hAnsi="Times" w:cs="Arial"/>
                <w:sz w:val="20"/>
              </w:rPr>
            </w:pPr>
          </w:p>
        </w:tc>
        <w:tc>
          <w:tcPr>
            <w:tcW w:w="2069" w:type="dxa"/>
          </w:tcPr>
          <w:p w14:paraId="54A8738E" w14:textId="77777777" w:rsidR="00E70888" w:rsidRPr="00B356BF" w:rsidRDefault="00E70888" w:rsidP="00E70888">
            <w:pPr>
              <w:rPr>
                <w:rFonts w:ascii="Times" w:eastAsia="Arial" w:hAnsi="Times" w:cs="Arial"/>
                <w:sz w:val="20"/>
              </w:rPr>
            </w:pPr>
          </w:p>
        </w:tc>
      </w:tr>
      <w:tr w:rsidR="00BF45EC" w:rsidRPr="00B356BF" w14:paraId="3F114E98" w14:textId="77777777" w:rsidTr="62CFD76A">
        <w:tc>
          <w:tcPr>
            <w:tcW w:w="8100" w:type="dxa"/>
          </w:tcPr>
          <w:p w14:paraId="2C2D5144" w14:textId="2E3F30A4" w:rsidR="00E70888" w:rsidRPr="00BF45EC" w:rsidRDefault="00E70888" w:rsidP="00BF45EC">
            <w:pPr>
              <w:pStyle w:val="ListParagraph"/>
              <w:numPr>
                <w:ilvl w:val="0"/>
                <w:numId w:val="11"/>
              </w:numPr>
              <w:rPr>
                <w:rFonts w:ascii="Times" w:eastAsia="Arial" w:hAnsi="Times" w:cs="Arial"/>
                <w:sz w:val="20"/>
              </w:rPr>
            </w:pPr>
            <w:r w:rsidRPr="00BF45EC">
              <w:rPr>
                <w:rFonts w:ascii="Times" w:eastAsia="Arial" w:hAnsi="Times" w:cs="Arial"/>
                <w:sz w:val="20"/>
              </w:rPr>
              <w:t>Leadership on standing department level committees</w:t>
            </w:r>
          </w:p>
        </w:tc>
        <w:tc>
          <w:tcPr>
            <w:tcW w:w="1171" w:type="dxa"/>
          </w:tcPr>
          <w:p w14:paraId="5EEE184B" w14:textId="77777777" w:rsidR="00E70888" w:rsidRPr="00B356BF" w:rsidRDefault="00E70888" w:rsidP="00E70888">
            <w:pPr>
              <w:rPr>
                <w:rFonts w:ascii="Times" w:eastAsia="Arial" w:hAnsi="Times" w:cs="Arial"/>
                <w:sz w:val="20"/>
              </w:rPr>
            </w:pPr>
          </w:p>
        </w:tc>
        <w:tc>
          <w:tcPr>
            <w:tcW w:w="2069" w:type="dxa"/>
          </w:tcPr>
          <w:p w14:paraId="6F26D048" w14:textId="77777777" w:rsidR="00E70888" w:rsidRPr="00B356BF" w:rsidRDefault="00E70888" w:rsidP="00E70888">
            <w:pPr>
              <w:rPr>
                <w:rFonts w:ascii="Times" w:eastAsia="Arial" w:hAnsi="Times" w:cs="Arial"/>
                <w:sz w:val="20"/>
              </w:rPr>
            </w:pPr>
          </w:p>
        </w:tc>
      </w:tr>
      <w:tr w:rsidR="00BF45EC" w:rsidRPr="00B356BF" w14:paraId="44CE48CB" w14:textId="77777777" w:rsidTr="62CFD76A">
        <w:tc>
          <w:tcPr>
            <w:tcW w:w="8100" w:type="dxa"/>
          </w:tcPr>
          <w:p w14:paraId="1601018D" w14:textId="58A69A67" w:rsidR="00E70888" w:rsidRPr="00BF45EC" w:rsidRDefault="00E70888" w:rsidP="00BF45EC">
            <w:pPr>
              <w:pStyle w:val="ListParagraph"/>
              <w:numPr>
                <w:ilvl w:val="0"/>
                <w:numId w:val="11"/>
              </w:numPr>
              <w:rPr>
                <w:rFonts w:ascii="Times" w:eastAsia="Arial" w:hAnsi="Times" w:cs="Arial"/>
                <w:sz w:val="20"/>
              </w:rPr>
            </w:pPr>
            <w:r w:rsidRPr="00BF45EC">
              <w:rPr>
                <w:rFonts w:ascii="Times" w:eastAsia="Arial" w:hAnsi="Times" w:cs="Arial"/>
                <w:sz w:val="20"/>
              </w:rPr>
              <w:t>Leadership on a professional organization committee (elected</w:t>
            </w:r>
            <w:r w:rsidR="0088447A" w:rsidRPr="00BF45EC">
              <w:rPr>
                <w:rFonts w:ascii="Times" w:eastAsia="Arial" w:hAnsi="Times" w:cs="Arial"/>
                <w:sz w:val="20"/>
              </w:rPr>
              <w:t>/</w:t>
            </w:r>
            <w:r w:rsidRPr="00BF45EC">
              <w:rPr>
                <w:rFonts w:ascii="Times" w:eastAsia="Arial" w:hAnsi="Times" w:cs="Arial"/>
                <w:sz w:val="20"/>
              </w:rPr>
              <w:t xml:space="preserve">appointed) at the state, regional, or national level </w:t>
            </w:r>
          </w:p>
        </w:tc>
        <w:tc>
          <w:tcPr>
            <w:tcW w:w="1171" w:type="dxa"/>
          </w:tcPr>
          <w:p w14:paraId="284EA348" w14:textId="77777777" w:rsidR="00E70888" w:rsidRPr="00B356BF" w:rsidRDefault="00E70888" w:rsidP="00E70888">
            <w:pPr>
              <w:rPr>
                <w:rFonts w:ascii="Times" w:eastAsia="Arial" w:hAnsi="Times" w:cs="Arial"/>
                <w:sz w:val="20"/>
              </w:rPr>
            </w:pPr>
          </w:p>
        </w:tc>
        <w:tc>
          <w:tcPr>
            <w:tcW w:w="2069" w:type="dxa"/>
          </w:tcPr>
          <w:p w14:paraId="6BDAD29A" w14:textId="77777777" w:rsidR="00E70888" w:rsidRPr="00B356BF" w:rsidRDefault="00E70888" w:rsidP="00E70888">
            <w:pPr>
              <w:rPr>
                <w:rFonts w:ascii="Times" w:eastAsia="Arial" w:hAnsi="Times" w:cs="Arial"/>
                <w:sz w:val="20"/>
              </w:rPr>
            </w:pPr>
          </w:p>
        </w:tc>
      </w:tr>
      <w:tr w:rsidR="00BF45EC" w:rsidRPr="00B356BF" w14:paraId="3B32FD83" w14:textId="77777777" w:rsidTr="62CFD76A">
        <w:tc>
          <w:tcPr>
            <w:tcW w:w="8100" w:type="dxa"/>
          </w:tcPr>
          <w:p w14:paraId="38CB6E7C" w14:textId="4B240CBA" w:rsidR="00E70888" w:rsidRPr="00BF45EC" w:rsidRDefault="00E70888" w:rsidP="00BF45EC">
            <w:pPr>
              <w:pStyle w:val="ListParagraph"/>
              <w:numPr>
                <w:ilvl w:val="0"/>
                <w:numId w:val="11"/>
              </w:numPr>
              <w:rPr>
                <w:rFonts w:ascii="Times" w:eastAsia="Arial" w:hAnsi="Times" w:cs="Arial"/>
                <w:sz w:val="20"/>
              </w:rPr>
            </w:pPr>
            <w:r w:rsidRPr="00BF45EC">
              <w:rPr>
                <w:rFonts w:ascii="Times" w:eastAsia="Arial" w:hAnsi="Times" w:cs="Arial"/>
                <w:sz w:val="20"/>
              </w:rPr>
              <w:t xml:space="preserve">Editorial Review Board membership (excludes service as an </w:t>
            </w:r>
            <w:r w:rsidRPr="00BF45EC">
              <w:rPr>
                <w:rFonts w:ascii="Times" w:eastAsia="Arial" w:hAnsi="Times" w:cs="Arial"/>
                <w:i/>
                <w:sz w:val="20"/>
              </w:rPr>
              <w:t>ad hoc</w:t>
            </w:r>
            <w:r w:rsidRPr="00BF45EC">
              <w:rPr>
                <w:rFonts w:ascii="Times" w:eastAsia="Arial" w:hAnsi="Times" w:cs="Arial"/>
                <w:sz w:val="20"/>
              </w:rPr>
              <w:t xml:space="preserve"> reviewer)</w:t>
            </w:r>
          </w:p>
        </w:tc>
        <w:tc>
          <w:tcPr>
            <w:tcW w:w="1171" w:type="dxa"/>
          </w:tcPr>
          <w:p w14:paraId="61F95209" w14:textId="77777777" w:rsidR="00E70888" w:rsidRPr="00B356BF" w:rsidRDefault="00E70888" w:rsidP="00E70888">
            <w:pPr>
              <w:rPr>
                <w:rFonts w:ascii="Times" w:eastAsia="Arial" w:hAnsi="Times" w:cs="Arial"/>
                <w:sz w:val="20"/>
              </w:rPr>
            </w:pPr>
          </w:p>
        </w:tc>
        <w:tc>
          <w:tcPr>
            <w:tcW w:w="2069" w:type="dxa"/>
          </w:tcPr>
          <w:p w14:paraId="34CD1889" w14:textId="77777777" w:rsidR="00E70888" w:rsidRPr="00B356BF" w:rsidRDefault="00E70888" w:rsidP="00E70888">
            <w:pPr>
              <w:rPr>
                <w:rFonts w:ascii="Times" w:eastAsia="Arial" w:hAnsi="Times" w:cs="Arial"/>
                <w:sz w:val="20"/>
              </w:rPr>
            </w:pPr>
          </w:p>
        </w:tc>
      </w:tr>
      <w:tr w:rsidR="00C97F5C" w:rsidRPr="00B356BF" w14:paraId="6C4CF956" w14:textId="77777777" w:rsidTr="62CFD76A">
        <w:tc>
          <w:tcPr>
            <w:tcW w:w="8100" w:type="dxa"/>
          </w:tcPr>
          <w:p w14:paraId="0E877834" w14:textId="4499DFD8" w:rsidR="00C97F5C" w:rsidRPr="00C97F5C" w:rsidRDefault="52DFEFB2" w:rsidP="40779D9C">
            <w:pPr>
              <w:pStyle w:val="ListParagraph"/>
              <w:widowControl w:val="0"/>
              <w:numPr>
                <w:ilvl w:val="0"/>
                <w:numId w:val="10"/>
              </w:numPr>
              <w:tabs>
                <w:tab w:val="left" w:pos="839"/>
                <w:tab w:val="left" w:pos="840"/>
              </w:tabs>
              <w:spacing w:line="262" w:lineRule="exact"/>
              <w:rPr>
                <w:sz w:val="20"/>
                <w:szCs w:val="20"/>
              </w:rPr>
            </w:pPr>
            <w:r w:rsidRPr="62CFD76A">
              <w:rPr>
                <w:sz w:val="20"/>
                <w:szCs w:val="20"/>
              </w:rPr>
              <w:t xml:space="preserve">Acknowledgement by receipt of </w:t>
            </w:r>
            <w:proofErr w:type="gramStart"/>
            <w:r w:rsidRPr="62CFD76A">
              <w:rPr>
                <w:sz w:val="20"/>
                <w:szCs w:val="20"/>
              </w:rPr>
              <w:t>an</w:t>
            </w:r>
            <w:proofErr w:type="gramEnd"/>
            <w:r w:rsidRPr="62CFD76A">
              <w:rPr>
                <w:sz w:val="20"/>
                <w:szCs w:val="20"/>
              </w:rPr>
              <w:t xml:space="preserve"> service related Award (COEHD, University, Professional organization)</w:t>
            </w:r>
          </w:p>
        </w:tc>
        <w:tc>
          <w:tcPr>
            <w:tcW w:w="1171" w:type="dxa"/>
          </w:tcPr>
          <w:p w14:paraId="7E1B1F81" w14:textId="77777777" w:rsidR="00C97F5C" w:rsidRPr="00B356BF" w:rsidRDefault="00C97F5C" w:rsidP="62CFD76A">
            <w:pPr>
              <w:rPr>
                <w:rFonts w:ascii="Times" w:eastAsia="Arial" w:hAnsi="Times" w:cs="Arial"/>
                <w:sz w:val="20"/>
                <w:szCs w:val="20"/>
              </w:rPr>
            </w:pPr>
          </w:p>
        </w:tc>
        <w:tc>
          <w:tcPr>
            <w:tcW w:w="2069" w:type="dxa"/>
          </w:tcPr>
          <w:p w14:paraId="7194960A" w14:textId="77777777" w:rsidR="00C97F5C" w:rsidRPr="00B356BF" w:rsidRDefault="00C97F5C" w:rsidP="62CFD76A">
            <w:pPr>
              <w:rPr>
                <w:rFonts w:ascii="Times" w:eastAsia="Arial" w:hAnsi="Times" w:cs="Arial"/>
                <w:sz w:val="20"/>
                <w:szCs w:val="20"/>
              </w:rPr>
            </w:pPr>
          </w:p>
        </w:tc>
      </w:tr>
      <w:tr w:rsidR="00C97F5C" w:rsidRPr="00B356BF" w14:paraId="0E1CFA77" w14:textId="77777777" w:rsidTr="62CFD76A">
        <w:tc>
          <w:tcPr>
            <w:tcW w:w="8100" w:type="dxa"/>
          </w:tcPr>
          <w:p w14:paraId="19CD469C" w14:textId="35397BCB" w:rsidR="00C97F5C" w:rsidRPr="00C97F5C" w:rsidRDefault="1161D4B1" w:rsidP="00BF45EC">
            <w:pPr>
              <w:pStyle w:val="ListParagraph"/>
              <w:numPr>
                <w:ilvl w:val="0"/>
                <w:numId w:val="11"/>
              </w:numPr>
              <w:rPr>
                <w:rFonts w:ascii="Times" w:eastAsia="Arial" w:hAnsi="Times" w:cs="Arial"/>
                <w:sz w:val="20"/>
                <w:szCs w:val="20"/>
              </w:rPr>
            </w:pPr>
            <w:r w:rsidRPr="62CFD76A">
              <w:rPr>
                <w:sz w:val="20"/>
                <w:szCs w:val="20"/>
              </w:rPr>
              <w:t xml:space="preserve">Service related to Work on implementation of a university, </w:t>
            </w:r>
            <w:proofErr w:type="gramStart"/>
            <w:r w:rsidRPr="62CFD76A">
              <w:rPr>
                <w:sz w:val="20"/>
                <w:szCs w:val="20"/>
              </w:rPr>
              <w:t>college</w:t>
            </w:r>
            <w:proofErr w:type="gramEnd"/>
            <w:r w:rsidRPr="62CFD76A">
              <w:rPr>
                <w:sz w:val="20"/>
                <w:szCs w:val="20"/>
              </w:rPr>
              <w:t xml:space="preserve"> or departmental grant initiative</w:t>
            </w:r>
          </w:p>
        </w:tc>
        <w:tc>
          <w:tcPr>
            <w:tcW w:w="1171" w:type="dxa"/>
          </w:tcPr>
          <w:p w14:paraId="731A8BF6" w14:textId="77777777" w:rsidR="00C97F5C" w:rsidRPr="00B356BF" w:rsidRDefault="00C97F5C" w:rsidP="62CFD76A">
            <w:pPr>
              <w:rPr>
                <w:rFonts w:ascii="Times" w:eastAsia="Arial" w:hAnsi="Times" w:cs="Arial"/>
                <w:sz w:val="20"/>
                <w:szCs w:val="20"/>
              </w:rPr>
            </w:pPr>
          </w:p>
        </w:tc>
        <w:tc>
          <w:tcPr>
            <w:tcW w:w="2069" w:type="dxa"/>
          </w:tcPr>
          <w:p w14:paraId="5C784C89" w14:textId="77777777" w:rsidR="00C97F5C" w:rsidRPr="00B356BF" w:rsidRDefault="00C97F5C" w:rsidP="62CFD76A">
            <w:pPr>
              <w:rPr>
                <w:rFonts w:ascii="Times" w:eastAsia="Arial" w:hAnsi="Times" w:cs="Arial"/>
                <w:sz w:val="20"/>
                <w:szCs w:val="20"/>
              </w:rPr>
            </w:pPr>
          </w:p>
        </w:tc>
      </w:tr>
      <w:tr w:rsidR="00E70888" w:rsidRPr="00B356BF" w14:paraId="06E27BD7" w14:textId="77777777" w:rsidTr="62CFD76A">
        <w:trPr>
          <w:trHeight w:val="1043"/>
        </w:trPr>
        <w:tc>
          <w:tcPr>
            <w:tcW w:w="8100" w:type="dxa"/>
          </w:tcPr>
          <w:p w14:paraId="50F6E8D3" w14:textId="21B2B661" w:rsidR="00E70888" w:rsidRPr="00BF45EC" w:rsidRDefault="00E70888" w:rsidP="00E70888">
            <w:pPr>
              <w:rPr>
                <w:rFonts w:ascii="Times" w:eastAsia="Arial" w:hAnsi="Times" w:cs="Arial"/>
                <w:b/>
                <w:sz w:val="20"/>
              </w:rPr>
            </w:pPr>
            <w:r w:rsidRPr="00B356BF">
              <w:rPr>
                <w:rFonts w:ascii="Times" w:eastAsia="Arial" w:hAnsi="Times" w:cs="Arial"/>
                <w:b/>
                <w:sz w:val="20"/>
              </w:rPr>
              <w:t>High (3): Faculty member exceeds expectations but does not rise to level of excellent</w:t>
            </w:r>
            <w:r w:rsidRPr="00B356BF">
              <w:rPr>
                <w:rFonts w:ascii="Times" w:eastAsia="Arial" w:hAnsi="Times" w:cs="Arial"/>
                <w:sz w:val="20"/>
              </w:rPr>
              <w:t xml:space="preserve"> </w:t>
            </w:r>
          </w:p>
          <w:p w14:paraId="51CFA8FE" w14:textId="193F1E96" w:rsidR="00E70888" w:rsidRPr="00B356BF" w:rsidRDefault="00E70888" w:rsidP="00F57604">
            <w:pPr>
              <w:rPr>
                <w:rFonts w:ascii="Times" w:eastAsia="Arial" w:hAnsi="Times" w:cs="Arial"/>
                <w:sz w:val="20"/>
              </w:rPr>
            </w:pPr>
            <w:r w:rsidRPr="00B356BF">
              <w:rPr>
                <w:rFonts w:ascii="Times" w:eastAsia="Arial" w:hAnsi="Times" w:cs="Arial"/>
                <w:sz w:val="20"/>
              </w:rPr>
              <w:t xml:space="preserve">The faculty member contributes substantial and significant service time at the institutional and professional levels as documented by participation in three (3) of the following four (4) areas: </w:t>
            </w:r>
          </w:p>
        </w:tc>
        <w:tc>
          <w:tcPr>
            <w:tcW w:w="1171" w:type="dxa"/>
          </w:tcPr>
          <w:p w14:paraId="75B2E4B6" w14:textId="77777777" w:rsidR="00E70888" w:rsidRPr="00B356BF" w:rsidRDefault="00E70888" w:rsidP="00F57604">
            <w:pPr>
              <w:rPr>
                <w:rFonts w:ascii="Times" w:eastAsia="Arial" w:hAnsi="Times" w:cs="Arial"/>
                <w:sz w:val="20"/>
              </w:rPr>
            </w:pPr>
          </w:p>
        </w:tc>
        <w:tc>
          <w:tcPr>
            <w:tcW w:w="2069" w:type="dxa"/>
          </w:tcPr>
          <w:p w14:paraId="6AFCFF7E" w14:textId="77777777" w:rsidR="00E70888" w:rsidRPr="00B356BF" w:rsidRDefault="00E70888" w:rsidP="00F57604">
            <w:pPr>
              <w:rPr>
                <w:rFonts w:ascii="Times" w:eastAsia="Arial" w:hAnsi="Times" w:cs="Arial"/>
                <w:sz w:val="20"/>
              </w:rPr>
            </w:pPr>
          </w:p>
        </w:tc>
      </w:tr>
      <w:tr w:rsidR="00051B28" w:rsidRPr="00B356BF" w14:paraId="6D0BBC79" w14:textId="77777777" w:rsidTr="62CFD76A">
        <w:tc>
          <w:tcPr>
            <w:tcW w:w="8100" w:type="dxa"/>
          </w:tcPr>
          <w:p w14:paraId="12ABACB3" w14:textId="59B0488B" w:rsidR="00051B28" w:rsidRPr="00BF45EC" w:rsidRDefault="00051B28" w:rsidP="00BF45EC">
            <w:pPr>
              <w:pStyle w:val="ListParagraph"/>
              <w:numPr>
                <w:ilvl w:val="0"/>
                <w:numId w:val="12"/>
              </w:numPr>
              <w:rPr>
                <w:rFonts w:ascii="Times" w:eastAsia="Arial" w:hAnsi="Times" w:cs="Arial"/>
                <w:b/>
                <w:sz w:val="20"/>
              </w:rPr>
            </w:pPr>
            <w:r w:rsidRPr="00BF45EC">
              <w:rPr>
                <w:rFonts w:ascii="Times" w:eastAsia="Arial" w:hAnsi="Times" w:cs="Arial"/>
                <w:sz w:val="20"/>
              </w:rPr>
              <w:t>Membership on standing department committees</w:t>
            </w:r>
          </w:p>
        </w:tc>
        <w:tc>
          <w:tcPr>
            <w:tcW w:w="1171" w:type="dxa"/>
          </w:tcPr>
          <w:p w14:paraId="5F0D0B31" w14:textId="77777777" w:rsidR="00051B28" w:rsidRPr="00B356BF" w:rsidRDefault="00051B28" w:rsidP="00051B28">
            <w:pPr>
              <w:rPr>
                <w:rFonts w:ascii="Times" w:eastAsia="Arial" w:hAnsi="Times" w:cs="Arial"/>
                <w:sz w:val="20"/>
              </w:rPr>
            </w:pPr>
          </w:p>
        </w:tc>
        <w:tc>
          <w:tcPr>
            <w:tcW w:w="2069" w:type="dxa"/>
          </w:tcPr>
          <w:p w14:paraId="12735189" w14:textId="77777777" w:rsidR="00051B28" w:rsidRPr="00B356BF" w:rsidRDefault="00051B28" w:rsidP="00051B28">
            <w:pPr>
              <w:rPr>
                <w:rFonts w:ascii="Times" w:eastAsia="Arial" w:hAnsi="Times" w:cs="Arial"/>
                <w:sz w:val="20"/>
              </w:rPr>
            </w:pPr>
          </w:p>
        </w:tc>
      </w:tr>
      <w:tr w:rsidR="00051B28" w:rsidRPr="00B356BF" w14:paraId="4C79A42E" w14:textId="77777777" w:rsidTr="62CFD76A">
        <w:tc>
          <w:tcPr>
            <w:tcW w:w="8100" w:type="dxa"/>
          </w:tcPr>
          <w:p w14:paraId="649008A1" w14:textId="3A45C6CB" w:rsidR="00051B28" w:rsidRPr="00BF45EC" w:rsidRDefault="4973BE58" w:rsidP="62CFD76A">
            <w:pPr>
              <w:pStyle w:val="ListParagraph"/>
              <w:numPr>
                <w:ilvl w:val="0"/>
                <w:numId w:val="12"/>
              </w:numPr>
              <w:rPr>
                <w:rFonts w:ascii="Times" w:eastAsia="Arial" w:hAnsi="Times" w:cs="Arial"/>
                <w:b/>
                <w:bCs/>
                <w:sz w:val="20"/>
                <w:szCs w:val="20"/>
              </w:rPr>
            </w:pPr>
            <w:r w:rsidRPr="62CFD76A">
              <w:rPr>
                <w:rFonts w:ascii="Times" w:eastAsia="Arial" w:hAnsi="Times" w:cs="Arial"/>
                <w:sz w:val="20"/>
                <w:szCs w:val="20"/>
              </w:rPr>
              <w:t xml:space="preserve">Collaboration with department colleagues on curriculum development </w:t>
            </w:r>
            <w:r w:rsidR="1161D4B1" w:rsidRPr="62CFD76A">
              <w:rPr>
                <w:rFonts w:ascii="Times" w:eastAsia="Arial" w:hAnsi="Times" w:cs="Arial"/>
                <w:sz w:val="20"/>
                <w:szCs w:val="20"/>
              </w:rPr>
              <w:t>/revision</w:t>
            </w:r>
          </w:p>
        </w:tc>
        <w:tc>
          <w:tcPr>
            <w:tcW w:w="1171" w:type="dxa"/>
          </w:tcPr>
          <w:p w14:paraId="04A7F5F6" w14:textId="77777777" w:rsidR="00051B28" w:rsidRPr="00B356BF" w:rsidRDefault="00051B28" w:rsidP="00051B28">
            <w:pPr>
              <w:rPr>
                <w:rFonts w:ascii="Times" w:eastAsia="Arial" w:hAnsi="Times" w:cs="Arial"/>
                <w:sz w:val="20"/>
              </w:rPr>
            </w:pPr>
          </w:p>
        </w:tc>
        <w:tc>
          <w:tcPr>
            <w:tcW w:w="2069" w:type="dxa"/>
          </w:tcPr>
          <w:p w14:paraId="3A93A04E" w14:textId="77777777" w:rsidR="00051B28" w:rsidRPr="00B356BF" w:rsidRDefault="00051B28" w:rsidP="00051B28">
            <w:pPr>
              <w:rPr>
                <w:rFonts w:ascii="Times" w:eastAsia="Arial" w:hAnsi="Times" w:cs="Arial"/>
                <w:sz w:val="20"/>
              </w:rPr>
            </w:pPr>
          </w:p>
        </w:tc>
      </w:tr>
      <w:tr w:rsidR="00051B28" w:rsidRPr="00B356BF" w14:paraId="08A9D39F" w14:textId="77777777" w:rsidTr="62CFD76A">
        <w:tc>
          <w:tcPr>
            <w:tcW w:w="8100" w:type="dxa"/>
          </w:tcPr>
          <w:p w14:paraId="04FFEACB" w14:textId="4204AD06" w:rsidR="00051B28" w:rsidRPr="00BF45EC" w:rsidRDefault="00051B28" w:rsidP="00BF45EC">
            <w:pPr>
              <w:pStyle w:val="ListParagraph"/>
              <w:numPr>
                <w:ilvl w:val="0"/>
                <w:numId w:val="12"/>
              </w:numPr>
              <w:rPr>
                <w:rFonts w:ascii="Times" w:eastAsia="Arial" w:hAnsi="Times" w:cs="Arial"/>
                <w:b/>
                <w:sz w:val="20"/>
              </w:rPr>
            </w:pPr>
            <w:r w:rsidRPr="00BF45EC">
              <w:rPr>
                <w:rFonts w:ascii="Times" w:eastAsia="Arial" w:hAnsi="Times" w:cs="Arial"/>
                <w:sz w:val="20"/>
              </w:rPr>
              <w:t>Student advisement</w:t>
            </w:r>
          </w:p>
        </w:tc>
        <w:tc>
          <w:tcPr>
            <w:tcW w:w="1171" w:type="dxa"/>
          </w:tcPr>
          <w:p w14:paraId="68DF0E0A" w14:textId="77777777" w:rsidR="00051B28" w:rsidRPr="00B356BF" w:rsidRDefault="00051B28" w:rsidP="00051B28">
            <w:pPr>
              <w:rPr>
                <w:rFonts w:ascii="Times" w:eastAsia="Arial" w:hAnsi="Times" w:cs="Arial"/>
                <w:sz w:val="20"/>
              </w:rPr>
            </w:pPr>
          </w:p>
        </w:tc>
        <w:tc>
          <w:tcPr>
            <w:tcW w:w="2069" w:type="dxa"/>
          </w:tcPr>
          <w:p w14:paraId="502A7A7C" w14:textId="77777777" w:rsidR="00051B28" w:rsidRPr="00B356BF" w:rsidRDefault="00051B28" w:rsidP="00051B28">
            <w:pPr>
              <w:rPr>
                <w:rFonts w:ascii="Times" w:eastAsia="Arial" w:hAnsi="Times" w:cs="Arial"/>
                <w:sz w:val="20"/>
              </w:rPr>
            </w:pPr>
          </w:p>
        </w:tc>
      </w:tr>
      <w:tr w:rsidR="00051B28" w:rsidRPr="00B356BF" w14:paraId="04657D6B" w14:textId="77777777" w:rsidTr="62CFD76A">
        <w:tc>
          <w:tcPr>
            <w:tcW w:w="8100" w:type="dxa"/>
          </w:tcPr>
          <w:p w14:paraId="4E7B4F37" w14:textId="486E865D" w:rsidR="00051B28" w:rsidRPr="00BF45EC" w:rsidRDefault="00051B28" w:rsidP="00BF45EC">
            <w:pPr>
              <w:pStyle w:val="ListParagraph"/>
              <w:numPr>
                <w:ilvl w:val="0"/>
                <w:numId w:val="12"/>
              </w:numPr>
              <w:rPr>
                <w:rFonts w:ascii="Times" w:eastAsia="Arial" w:hAnsi="Times" w:cs="Arial"/>
                <w:b/>
                <w:sz w:val="20"/>
              </w:rPr>
            </w:pPr>
            <w:r w:rsidRPr="00BF45EC">
              <w:rPr>
                <w:rFonts w:ascii="Times" w:eastAsia="Arial" w:hAnsi="Times" w:cs="Arial"/>
                <w:sz w:val="20"/>
              </w:rPr>
              <w:t>Volunteer work in the community that supports the University’s mission</w:t>
            </w:r>
          </w:p>
        </w:tc>
        <w:tc>
          <w:tcPr>
            <w:tcW w:w="1171" w:type="dxa"/>
          </w:tcPr>
          <w:p w14:paraId="6B9ADB9A" w14:textId="77777777" w:rsidR="00051B28" w:rsidRPr="00B356BF" w:rsidRDefault="00051B28" w:rsidP="00051B28">
            <w:pPr>
              <w:rPr>
                <w:rFonts w:ascii="Times" w:eastAsia="Arial" w:hAnsi="Times" w:cs="Arial"/>
                <w:sz w:val="20"/>
              </w:rPr>
            </w:pPr>
          </w:p>
        </w:tc>
        <w:tc>
          <w:tcPr>
            <w:tcW w:w="2069" w:type="dxa"/>
          </w:tcPr>
          <w:p w14:paraId="2EE78EFE" w14:textId="77777777" w:rsidR="00051B28" w:rsidRPr="00B356BF" w:rsidRDefault="00051B28" w:rsidP="00051B28">
            <w:pPr>
              <w:rPr>
                <w:rFonts w:ascii="Times" w:eastAsia="Arial" w:hAnsi="Times" w:cs="Arial"/>
                <w:sz w:val="20"/>
              </w:rPr>
            </w:pPr>
          </w:p>
        </w:tc>
      </w:tr>
      <w:tr w:rsidR="00051B28" w:rsidRPr="00B356BF" w14:paraId="575C0DA5" w14:textId="77777777" w:rsidTr="62CFD76A">
        <w:tc>
          <w:tcPr>
            <w:tcW w:w="8100" w:type="dxa"/>
          </w:tcPr>
          <w:p w14:paraId="65ADFEDC" w14:textId="77777777" w:rsidR="00051B28" w:rsidRPr="00B356BF" w:rsidRDefault="00051B28" w:rsidP="00051B28">
            <w:pPr>
              <w:rPr>
                <w:rFonts w:ascii="Times" w:eastAsia="Arial" w:hAnsi="Times" w:cs="Arial"/>
                <w:b/>
                <w:sz w:val="20"/>
              </w:rPr>
            </w:pPr>
          </w:p>
        </w:tc>
        <w:tc>
          <w:tcPr>
            <w:tcW w:w="1171" w:type="dxa"/>
          </w:tcPr>
          <w:p w14:paraId="5F172F49" w14:textId="77777777" w:rsidR="00051B28" w:rsidRPr="00B356BF" w:rsidRDefault="00051B28" w:rsidP="00051B28">
            <w:pPr>
              <w:rPr>
                <w:rFonts w:ascii="Times" w:eastAsia="Arial" w:hAnsi="Times" w:cs="Arial"/>
                <w:sz w:val="20"/>
              </w:rPr>
            </w:pPr>
          </w:p>
        </w:tc>
        <w:tc>
          <w:tcPr>
            <w:tcW w:w="2069" w:type="dxa"/>
          </w:tcPr>
          <w:p w14:paraId="177DFCE8" w14:textId="77777777" w:rsidR="00051B28" w:rsidRPr="00B356BF" w:rsidRDefault="00051B28" w:rsidP="00051B28">
            <w:pPr>
              <w:rPr>
                <w:rFonts w:ascii="Times" w:eastAsia="Arial" w:hAnsi="Times" w:cs="Arial"/>
                <w:sz w:val="20"/>
              </w:rPr>
            </w:pPr>
          </w:p>
        </w:tc>
      </w:tr>
      <w:tr w:rsidR="00051B28" w:rsidRPr="00B356BF" w14:paraId="09595324" w14:textId="77777777" w:rsidTr="62CFD76A">
        <w:tc>
          <w:tcPr>
            <w:tcW w:w="8100" w:type="dxa"/>
          </w:tcPr>
          <w:p w14:paraId="6C258640" w14:textId="532566B1" w:rsidR="00051B28" w:rsidRPr="00B356BF" w:rsidRDefault="00051B28" w:rsidP="00051B28">
            <w:pPr>
              <w:rPr>
                <w:rFonts w:ascii="Times" w:eastAsia="Arial" w:hAnsi="Times" w:cs="Arial"/>
                <w:b/>
                <w:sz w:val="20"/>
              </w:rPr>
            </w:pPr>
            <w:r w:rsidRPr="00B356BF">
              <w:rPr>
                <w:rFonts w:ascii="Times" w:eastAsia="Arial" w:hAnsi="Times" w:cs="Arial"/>
                <w:b/>
                <w:sz w:val="20"/>
              </w:rPr>
              <w:t xml:space="preserve">And ONE (1) of the following: </w:t>
            </w:r>
          </w:p>
        </w:tc>
        <w:tc>
          <w:tcPr>
            <w:tcW w:w="1171" w:type="dxa"/>
          </w:tcPr>
          <w:p w14:paraId="769C3377" w14:textId="77777777" w:rsidR="00051B28" w:rsidRPr="00B356BF" w:rsidRDefault="00051B28" w:rsidP="00051B28">
            <w:pPr>
              <w:rPr>
                <w:rFonts w:ascii="Times" w:eastAsia="Arial" w:hAnsi="Times" w:cs="Arial"/>
                <w:sz w:val="20"/>
              </w:rPr>
            </w:pPr>
          </w:p>
        </w:tc>
        <w:tc>
          <w:tcPr>
            <w:tcW w:w="2069" w:type="dxa"/>
          </w:tcPr>
          <w:p w14:paraId="616F63ED" w14:textId="77777777" w:rsidR="00051B28" w:rsidRPr="00B356BF" w:rsidRDefault="00051B28" w:rsidP="00051B28">
            <w:pPr>
              <w:rPr>
                <w:rFonts w:ascii="Times" w:eastAsia="Arial" w:hAnsi="Times" w:cs="Arial"/>
                <w:sz w:val="20"/>
              </w:rPr>
            </w:pPr>
          </w:p>
        </w:tc>
      </w:tr>
      <w:tr w:rsidR="00051B28" w:rsidRPr="00B356BF" w14:paraId="1020519A" w14:textId="77777777" w:rsidTr="62CFD76A">
        <w:tc>
          <w:tcPr>
            <w:tcW w:w="8100" w:type="dxa"/>
          </w:tcPr>
          <w:p w14:paraId="5B52B4EB" w14:textId="5CE16406" w:rsidR="00051B28" w:rsidRPr="00BF45EC" w:rsidRDefault="00051B28" w:rsidP="00BF45EC">
            <w:pPr>
              <w:pStyle w:val="ListParagraph"/>
              <w:numPr>
                <w:ilvl w:val="0"/>
                <w:numId w:val="13"/>
              </w:numPr>
              <w:rPr>
                <w:rFonts w:ascii="Times" w:eastAsia="Arial" w:hAnsi="Times" w:cs="Arial"/>
                <w:b/>
                <w:sz w:val="20"/>
              </w:rPr>
            </w:pPr>
            <w:r w:rsidRPr="00BF45EC">
              <w:rPr>
                <w:rFonts w:ascii="Times" w:eastAsia="Arial" w:hAnsi="Times" w:cs="Arial"/>
                <w:sz w:val="20"/>
              </w:rPr>
              <w:t xml:space="preserve">Membership on university-level committees </w:t>
            </w:r>
          </w:p>
        </w:tc>
        <w:tc>
          <w:tcPr>
            <w:tcW w:w="1171" w:type="dxa"/>
          </w:tcPr>
          <w:p w14:paraId="0EF39116" w14:textId="77777777" w:rsidR="00051B28" w:rsidRPr="00B356BF" w:rsidRDefault="00051B28" w:rsidP="00051B28">
            <w:pPr>
              <w:rPr>
                <w:rFonts w:ascii="Times" w:eastAsia="Arial" w:hAnsi="Times" w:cs="Arial"/>
                <w:sz w:val="20"/>
              </w:rPr>
            </w:pPr>
          </w:p>
        </w:tc>
        <w:tc>
          <w:tcPr>
            <w:tcW w:w="2069" w:type="dxa"/>
          </w:tcPr>
          <w:p w14:paraId="3111BA2E" w14:textId="77777777" w:rsidR="00051B28" w:rsidRPr="00B356BF" w:rsidRDefault="00051B28" w:rsidP="00051B28">
            <w:pPr>
              <w:rPr>
                <w:rFonts w:ascii="Times" w:eastAsia="Arial" w:hAnsi="Times" w:cs="Arial"/>
                <w:sz w:val="20"/>
              </w:rPr>
            </w:pPr>
          </w:p>
        </w:tc>
      </w:tr>
      <w:tr w:rsidR="00051B28" w:rsidRPr="00B356BF" w14:paraId="1BCDC0E6" w14:textId="77777777" w:rsidTr="62CFD76A">
        <w:tc>
          <w:tcPr>
            <w:tcW w:w="8100" w:type="dxa"/>
          </w:tcPr>
          <w:p w14:paraId="380A93FA" w14:textId="4DC71E35" w:rsidR="00051B28" w:rsidRPr="00BF45EC" w:rsidRDefault="00051B28" w:rsidP="00BF45EC">
            <w:pPr>
              <w:pStyle w:val="ListParagraph"/>
              <w:numPr>
                <w:ilvl w:val="0"/>
                <w:numId w:val="13"/>
              </w:numPr>
              <w:rPr>
                <w:rFonts w:ascii="Times" w:eastAsia="Arial" w:hAnsi="Times" w:cs="Arial"/>
                <w:b/>
                <w:sz w:val="20"/>
              </w:rPr>
            </w:pPr>
            <w:r w:rsidRPr="00BF45EC">
              <w:rPr>
                <w:rFonts w:ascii="Times" w:eastAsia="Arial" w:hAnsi="Times" w:cs="Arial"/>
                <w:sz w:val="20"/>
              </w:rPr>
              <w:t>Membership on standing college committees</w:t>
            </w:r>
          </w:p>
        </w:tc>
        <w:tc>
          <w:tcPr>
            <w:tcW w:w="1171" w:type="dxa"/>
          </w:tcPr>
          <w:p w14:paraId="08DBBC3C" w14:textId="77777777" w:rsidR="00051B28" w:rsidRPr="00B356BF" w:rsidRDefault="00051B28" w:rsidP="00051B28">
            <w:pPr>
              <w:rPr>
                <w:rFonts w:ascii="Times" w:eastAsia="Arial" w:hAnsi="Times" w:cs="Arial"/>
                <w:sz w:val="20"/>
              </w:rPr>
            </w:pPr>
          </w:p>
        </w:tc>
        <w:tc>
          <w:tcPr>
            <w:tcW w:w="2069" w:type="dxa"/>
          </w:tcPr>
          <w:p w14:paraId="70D0F82D" w14:textId="77777777" w:rsidR="00051B28" w:rsidRPr="00B356BF" w:rsidRDefault="00051B28" w:rsidP="00051B28">
            <w:pPr>
              <w:rPr>
                <w:rFonts w:ascii="Times" w:eastAsia="Arial" w:hAnsi="Times" w:cs="Arial"/>
                <w:sz w:val="20"/>
              </w:rPr>
            </w:pPr>
          </w:p>
        </w:tc>
      </w:tr>
      <w:tr w:rsidR="00051B28" w:rsidRPr="00B356BF" w14:paraId="3F4BE3B5" w14:textId="77777777" w:rsidTr="62CFD76A">
        <w:tc>
          <w:tcPr>
            <w:tcW w:w="8100" w:type="dxa"/>
          </w:tcPr>
          <w:p w14:paraId="7FD8B1A6" w14:textId="33E3BEA7" w:rsidR="00051B28" w:rsidRPr="00BF45EC" w:rsidRDefault="00051B28" w:rsidP="00BF45EC">
            <w:pPr>
              <w:pStyle w:val="ListParagraph"/>
              <w:numPr>
                <w:ilvl w:val="0"/>
                <w:numId w:val="13"/>
              </w:numPr>
              <w:rPr>
                <w:rFonts w:ascii="Times" w:eastAsia="Arial" w:hAnsi="Times" w:cs="Arial"/>
                <w:b/>
                <w:sz w:val="20"/>
              </w:rPr>
            </w:pPr>
            <w:r w:rsidRPr="00BF45EC">
              <w:rPr>
                <w:rFonts w:ascii="Times" w:eastAsia="Arial" w:hAnsi="Times" w:cs="Arial"/>
                <w:sz w:val="20"/>
              </w:rPr>
              <w:t>Leadership on standing department level committees</w:t>
            </w:r>
          </w:p>
        </w:tc>
        <w:tc>
          <w:tcPr>
            <w:tcW w:w="1171" w:type="dxa"/>
          </w:tcPr>
          <w:p w14:paraId="37242830" w14:textId="77777777" w:rsidR="00051B28" w:rsidRPr="00B356BF" w:rsidRDefault="00051B28" w:rsidP="00051B28">
            <w:pPr>
              <w:rPr>
                <w:rFonts w:ascii="Times" w:eastAsia="Arial" w:hAnsi="Times" w:cs="Arial"/>
                <w:sz w:val="20"/>
              </w:rPr>
            </w:pPr>
          </w:p>
        </w:tc>
        <w:tc>
          <w:tcPr>
            <w:tcW w:w="2069" w:type="dxa"/>
          </w:tcPr>
          <w:p w14:paraId="01268F16" w14:textId="77777777" w:rsidR="00051B28" w:rsidRPr="00B356BF" w:rsidRDefault="00051B28" w:rsidP="00051B28">
            <w:pPr>
              <w:rPr>
                <w:rFonts w:ascii="Times" w:eastAsia="Arial" w:hAnsi="Times" w:cs="Arial"/>
                <w:sz w:val="20"/>
              </w:rPr>
            </w:pPr>
          </w:p>
        </w:tc>
      </w:tr>
      <w:tr w:rsidR="00051B28" w:rsidRPr="00B356BF" w14:paraId="7111C3D3" w14:textId="77777777" w:rsidTr="00E17AFA">
        <w:trPr>
          <w:trHeight w:val="530"/>
        </w:trPr>
        <w:tc>
          <w:tcPr>
            <w:tcW w:w="8100" w:type="dxa"/>
          </w:tcPr>
          <w:p w14:paraId="7533183E" w14:textId="4315DA38" w:rsidR="00051B28" w:rsidRPr="00BF45EC" w:rsidRDefault="00051B28" w:rsidP="00BF45EC">
            <w:pPr>
              <w:pStyle w:val="ListParagraph"/>
              <w:numPr>
                <w:ilvl w:val="0"/>
                <w:numId w:val="13"/>
              </w:numPr>
              <w:rPr>
                <w:rFonts w:ascii="Times" w:eastAsia="Arial" w:hAnsi="Times" w:cs="Arial"/>
                <w:b/>
                <w:sz w:val="20"/>
              </w:rPr>
            </w:pPr>
            <w:r w:rsidRPr="00BF45EC">
              <w:rPr>
                <w:rFonts w:ascii="Times" w:eastAsia="Arial" w:hAnsi="Times" w:cs="Arial"/>
                <w:sz w:val="20"/>
              </w:rPr>
              <w:t xml:space="preserve">Membership on a professional organization committee (elected or appointed) at the state, regional, or national level </w:t>
            </w:r>
          </w:p>
        </w:tc>
        <w:tc>
          <w:tcPr>
            <w:tcW w:w="1171" w:type="dxa"/>
          </w:tcPr>
          <w:p w14:paraId="4436008E" w14:textId="77777777" w:rsidR="00051B28" w:rsidRPr="00B356BF" w:rsidRDefault="00051B28" w:rsidP="00051B28">
            <w:pPr>
              <w:rPr>
                <w:rFonts w:ascii="Times" w:eastAsia="Arial" w:hAnsi="Times" w:cs="Arial"/>
                <w:sz w:val="20"/>
              </w:rPr>
            </w:pPr>
          </w:p>
        </w:tc>
        <w:tc>
          <w:tcPr>
            <w:tcW w:w="2069" w:type="dxa"/>
          </w:tcPr>
          <w:p w14:paraId="66C00F24" w14:textId="77777777" w:rsidR="00051B28" w:rsidRPr="00B356BF" w:rsidRDefault="00051B28" w:rsidP="00051B28">
            <w:pPr>
              <w:rPr>
                <w:rFonts w:ascii="Times" w:eastAsia="Arial" w:hAnsi="Times" w:cs="Arial"/>
                <w:sz w:val="20"/>
              </w:rPr>
            </w:pPr>
          </w:p>
        </w:tc>
      </w:tr>
      <w:tr w:rsidR="00C97F5C" w:rsidRPr="00B356BF" w14:paraId="07730D1B" w14:textId="77777777" w:rsidTr="62CFD76A">
        <w:tc>
          <w:tcPr>
            <w:tcW w:w="8100" w:type="dxa"/>
          </w:tcPr>
          <w:p w14:paraId="6B3997DF" w14:textId="1642BA10" w:rsidR="00C97F5C" w:rsidRPr="00BF45EC" w:rsidRDefault="52DFEFB2" w:rsidP="40779D9C">
            <w:pPr>
              <w:pStyle w:val="ListParagraph"/>
              <w:numPr>
                <w:ilvl w:val="0"/>
                <w:numId w:val="13"/>
              </w:numPr>
              <w:rPr>
                <w:rFonts w:ascii="Times New Roman" w:eastAsia="Arial" w:hAnsi="Times New Roman" w:cs="Times New Roman"/>
                <w:b/>
                <w:bCs/>
                <w:sz w:val="20"/>
                <w:szCs w:val="20"/>
              </w:rPr>
            </w:pPr>
            <w:r w:rsidRPr="62CFD76A">
              <w:rPr>
                <w:rFonts w:ascii="Times New Roman" w:eastAsia="Arial" w:hAnsi="Times New Roman" w:cs="Times New Roman"/>
                <w:color w:val="000000" w:themeColor="text1"/>
                <w:sz w:val="20"/>
                <w:szCs w:val="20"/>
              </w:rPr>
              <w:t xml:space="preserve">Editorial Review Board membership (includes service as an </w:t>
            </w:r>
            <w:r w:rsidRPr="62CFD76A">
              <w:rPr>
                <w:rFonts w:ascii="Times New Roman" w:eastAsia="Arial" w:hAnsi="Times New Roman" w:cs="Times New Roman"/>
                <w:i/>
                <w:iCs/>
                <w:color w:val="000000" w:themeColor="text1"/>
                <w:sz w:val="20"/>
                <w:szCs w:val="20"/>
              </w:rPr>
              <w:t>ad hoc</w:t>
            </w:r>
            <w:r w:rsidRPr="62CFD76A">
              <w:rPr>
                <w:rFonts w:ascii="Times New Roman" w:eastAsia="Arial" w:hAnsi="Times New Roman" w:cs="Times New Roman"/>
                <w:color w:val="000000" w:themeColor="text1"/>
                <w:sz w:val="20"/>
                <w:szCs w:val="20"/>
              </w:rPr>
              <w:t xml:space="preserve"> reviewer)</w:t>
            </w:r>
          </w:p>
        </w:tc>
        <w:tc>
          <w:tcPr>
            <w:tcW w:w="1171" w:type="dxa"/>
          </w:tcPr>
          <w:p w14:paraId="1B8427F2" w14:textId="77777777" w:rsidR="00C97F5C" w:rsidRPr="00B356BF" w:rsidRDefault="00C97F5C" w:rsidP="62CFD76A">
            <w:pPr>
              <w:rPr>
                <w:rFonts w:ascii="Times" w:eastAsia="Arial" w:hAnsi="Times" w:cs="Arial"/>
                <w:sz w:val="20"/>
                <w:szCs w:val="20"/>
              </w:rPr>
            </w:pPr>
          </w:p>
        </w:tc>
        <w:tc>
          <w:tcPr>
            <w:tcW w:w="2069" w:type="dxa"/>
          </w:tcPr>
          <w:p w14:paraId="37FD31FA" w14:textId="77777777" w:rsidR="00C97F5C" w:rsidRPr="00B356BF" w:rsidRDefault="00C97F5C" w:rsidP="62CFD76A">
            <w:pPr>
              <w:rPr>
                <w:rFonts w:ascii="Times" w:eastAsia="Arial" w:hAnsi="Times" w:cs="Arial"/>
                <w:sz w:val="20"/>
                <w:szCs w:val="20"/>
              </w:rPr>
            </w:pPr>
          </w:p>
        </w:tc>
      </w:tr>
      <w:tr w:rsidR="00051B28" w:rsidRPr="00B356BF" w14:paraId="0AD3FE37" w14:textId="77777777" w:rsidTr="62CFD76A">
        <w:tc>
          <w:tcPr>
            <w:tcW w:w="8100" w:type="dxa"/>
          </w:tcPr>
          <w:p w14:paraId="00C3DAC7" w14:textId="120BC82B" w:rsidR="00CA0782" w:rsidRPr="00C97F5C" w:rsidRDefault="00082F0D" w:rsidP="40779D9C">
            <w:pPr>
              <w:pStyle w:val="ListParagraph"/>
              <w:widowControl w:val="0"/>
              <w:numPr>
                <w:ilvl w:val="0"/>
                <w:numId w:val="13"/>
              </w:numPr>
              <w:tabs>
                <w:tab w:val="left" w:pos="839"/>
                <w:tab w:val="left" w:pos="840"/>
              </w:tabs>
              <w:autoSpaceDE w:val="0"/>
              <w:autoSpaceDN w:val="0"/>
              <w:spacing w:line="262" w:lineRule="exact"/>
              <w:rPr>
                <w:rFonts w:ascii="Times New Roman" w:hAnsi="Times New Roman" w:cs="Times New Roman"/>
                <w:sz w:val="20"/>
                <w:szCs w:val="20"/>
              </w:rPr>
            </w:pPr>
            <w:r w:rsidRPr="62CFD76A">
              <w:rPr>
                <w:rFonts w:ascii="Times New Roman" w:hAnsi="Times New Roman" w:cs="Times New Roman"/>
                <w:sz w:val="20"/>
                <w:szCs w:val="20"/>
              </w:rPr>
              <w:t xml:space="preserve">Acknowledgement by receipt of a </w:t>
            </w:r>
            <w:proofErr w:type="gramStart"/>
            <w:r w:rsidRPr="62CFD76A">
              <w:rPr>
                <w:rFonts w:ascii="Times New Roman" w:hAnsi="Times New Roman" w:cs="Times New Roman"/>
                <w:sz w:val="20"/>
                <w:szCs w:val="20"/>
              </w:rPr>
              <w:t>service related</w:t>
            </w:r>
            <w:proofErr w:type="gramEnd"/>
            <w:r w:rsidRPr="62CFD76A">
              <w:rPr>
                <w:rFonts w:ascii="Times New Roman" w:hAnsi="Times New Roman" w:cs="Times New Roman"/>
                <w:sz w:val="20"/>
                <w:szCs w:val="20"/>
              </w:rPr>
              <w:t xml:space="preserve"> Award (COEHD, University, Professional organization)</w:t>
            </w:r>
          </w:p>
          <w:p w14:paraId="67AB97A2" w14:textId="1868A4EC" w:rsidR="00CA0782" w:rsidRPr="00C97F5C" w:rsidRDefault="00CA0782" w:rsidP="40779D9C">
            <w:pPr>
              <w:widowControl w:val="0"/>
              <w:tabs>
                <w:tab w:val="left" w:pos="839"/>
                <w:tab w:val="left" w:pos="840"/>
              </w:tabs>
              <w:spacing w:line="262" w:lineRule="exact"/>
              <w:rPr>
                <w:rFonts w:ascii="Times New Roman" w:hAnsi="Times New Roman" w:cs="Times New Roman"/>
                <w:sz w:val="20"/>
                <w:szCs w:val="20"/>
              </w:rPr>
            </w:pPr>
          </w:p>
        </w:tc>
        <w:tc>
          <w:tcPr>
            <w:tcW w:w="1171" w:type="dxa"/>
          </w:tcPr>
          <w:p w14:paraId="3CE50668" w14:textId="77777777" w:rsidR="00051B28" w:rsidRPr="00B356BF" w:rsidRDefault="00051B28" w:rsidP="00051B28">
            <w:pPr>
              <w:rPr>
                <w:rFonts w:ascii="Times" w:eastAsia="Arial" w:hAnsi="Times" w:cs="Arial"/>
                <w:sz w:val="20"/>
              </w:rPr>
            </w:pPr>
          </w:p>
        </w:tc>
        <w:tc>
          <w:tcPr>
            <w:tcW w:w="2069" w:type="dxa"/>
          </w:tcPr>
          <w:p w14:paraId="3933947B" w14:textId="77777777" w:rsidR="00051B28" w:rsidRPr="00B356BF" w:rsidRDefault="00051B28" w:rsidP="00051B28">
            <w:pPr>
              <w:rPr>
                <w:rFonts w:ascii="Times" w:eastAsia="Arial" w:hAnsi="Times" w:cs="Arial"/>
                <w:sz w:val="20"/>
              </w:rPr>
            </w:pPr>
          </w:p>
        </w:tc>
      </w:tr>
      <w:tr w:rsidR="00BF45EC" w:rsidRPr="00B356BF" w14:paraId="757534E5" w14:textId="77777777" w:rsidTr="62CFD76A">
        <w:tc>
          <w:tcPr>
            <w:tcW w:w="8100" w:type="dxa"/>
          </w:tcPr>
          <w:p w14:paraId="0E2A6BA3" w14:textId="5ABDCE9A" w:rsidR="00C97F5C" w:rsidRPr="00C97F5C" w:rsidRDefault="1161D4B1" w:rsidP="62CFD76A">
            <w:pPr>
              <w:pStyle w:val="ListParagraph"/>
              <w:widowControl w:val="0"/>
              <w:numPr>
                <w:ilvl w:val="0"/>
                <w:numId w:val="13"/>
              </w:numPr>
              <w:tabs>
                <w:tab w:val="left" w:pos="839"/>
                <w:tab w:val="left" w:pos="840"/>
              </w:tabs>
              <w:autoSpaceDE w:val="0"/>
              <w:autoSpaceDN w:val="0"/>
              <w:spacing w:line="262" w:lineRule="exact"/>
              <w:rPr>
                <w:rFonts w:ascii="Times New Roman" w:hAnsi="Times New Roman" w:cs="Times New Roman"/>
                <w:sz w:val="20"/>
                <w:szCs w:val="20"/>
              </w:rPr>
            </w:pPr>
            <w:r w:rsidRPr="62CFD76A">
              <w:rPr>
                <w:rFonts w:ascii="Times New Roman" w:hAnsi="Times New Roman" w:cs="Times New Roman"/>
                <w:sz w:val="20"/>
                <w:szCs w:val="20"/>
              </w:rPr>
              <w:t xml:space="preserve">Service related to </w:t>
            </w:r>
            <w:r w:rsidR="577A1947" w:rsidRPr="62CFD76A">
              <w:rPr>
                <w:rFonts w:ascii="Times New Roman" w:hAnsi="Times New Roman" w:cs="Times New Roman"/>
                <w:sz w:val="20"/>
                <w:szCs w:val="20"/>
              </w:rPr>
              <w:t>w</w:t>
            </w:r>
            <w:r w:rsidRPr="62CFD76A">
              <w:rPr>
                <w:rFonts w:ascii="Times New Roman" w:hAnsi="Times New Roman" w:cs="Times New Roman"/>
                <w:sz w:val="20"/>
                <w:szCs w:val="20"/>
              </w:rPr>
              <w:t xml:space="preserve">ork on implementation of a university, </w:t>
            </w:r>
            <w:proofErr w:type="gramStart"/>
            <w:r w:rsidRPr="62CFD76A">
              <w:rPr>
                <w:rFonts w:ascii="Times New Roman" w:hAnsi="Times New Roman" w:cs="Times New Roman"/>
                <w:sz w:val="20"/>
                <w:szCs w:val="20"/>
              </w:rPr>
              <w:t>college</w:t>
            </w:r>
            <w:proofErr w:type="gramEnd"/>
            <w:r w:rsidRPr="62CFD76A">
              <w:rPr>
                <w:rFonts w:ascii="Times New Roman" w:hAnsi="Times New Roman" w:cs="Times New Roman"/>
                <w:sz w:val="20"/>
                <w:szCs w:val="20"/>
              </w:rPr>
              <w:t xml:space="preserve"> or departmental grant </w:t>
            </w:r>
            <w:r w:rsidRPr="62CFD76A">
              <w:rPr>
                <w:rFonts w:ascii="Times New Roman" w:hAnsi="Times New Roman" w:cs="Times New Roman"/>
                <w:sz w:val="20"/>
                <w:szCs w:val="20"/>
              </w:rPr>
              <w:lastRenderedPageBreak/>
              <w:t>initiative</w:t>
            </w:r>
          </w:p>
          <w:p w14:paraId="30163636" w14:textId="77777777" w:rsidR="00BF45EC" w:rsidRPr="00C97F5C" w:rsidRDefault="00BF45EC" w:rsidP="62CFD76A">
            <w:pPr>
              <w:rPr>
                <w:rFonts w:ascii="Times New Roman" w:eastAsia="Arial" w:hAnsi="Times New Roman" w:cs="Times New Roman"/>
                <w:b/>
                <w:bCs/>
                <w:sz w:val="20"/>
                <w:szCs w:val="20"/>
              </w:rPr>
            </w:pPr>
          </w:p>
        </w:tc>
        <w:tc>
          <w:tcPr>
            <w:tcW w:w="1171" w:type="dxa"/>
          </w:tcPr>
          <w:p w14:paraId="5F2A754E" w14:textId="77777777" w:rsidR="00BF45EC" w:rsidRPr="00B356BF" w:rsidRDefault="00BF45EC" w:rsidP="00051B28">
            <w:pPr>
              <w:rPr>
                <w:rFonts w:ascii="Times" w:eastAsia="Arial" w:hAnsi="Times" w:cs="Arial"/>
                <w:sz w:val="20"/>
              </w:rPr>
            </w:pPr>
          </w:p>
        </w:tc>
        <w:tc>
          <w:tcPr>
            <w:tcW w:w="2069" w:type="dxa"/>
          </w:tcPr>
          <w:p w14:paraId="7AE31A4F" w14:textId="77777777" w:rsidR="00BF45EC" w:rsidRPr="00B356BF" w:rsidRDefault="00BF45EC" w:rsidP="00051B28">
            <w:pPr>
              <w:rPr>
                <w:rFonts w:ascii="Times" w:eastAsia="Arial" w:hAnsi="Times" w:cs="Arial"/>
                <w:sz w:val="20"/>
              </w:rPr>
            </w:pPr>
          </w:p>
        </w:tc>
      </w:tr>
      <w:tr w:rsidR="00051B28" w:rsidRPr="00B356BF" w14:paraId="32E0A13B" w14:textId="77777777" w:rsidTr="62CFD76A">
        <w:tc>
          <w:tcPr>
            <w:tcW w:w="8100" w:type="dxa"/>
          </w:tcPr>
          <w:p w14:paraId="2B4E011C" w14:textId="3E6FA970" w:rsidR="00051B28" w:rsidRPr="00B356BF" w:rsidRDefault="00BF45EC" w:rsidP="00051B28">
            <w:pPr>
              <w:rPr>
                <w:rFonts w:ascii="Times" w:eastAsia="Arial" w:hAnsi="Times" w:cs="Arial"/>
                <w:b/>
                <w:sz w:val="20"/>
              </w:rPr>
            </w:pPr>
            <w:r>
              <w:rPr>
                <w:rFonts w:ascii="Times" w:eastAsia="Arial" w:hAnsi="Times" w:cs="Arial"/>
                <w:b/>
                <w:sz w:val="20"/>
              </w:rPr>
              <w:t xml:space="preserve">Meets Expectation (2): </w:t>
            </w:r>
            <w:r w:rsidR="00051B28" w:rsidRPr="00B356BF">
              <w:rPr>
                <w:rFonts w:ascii="Times" w:eastAsia="Arial" w:hAnsi="Times" w:cs="Arial"/>
                <w:b/>
                <w:sz w:val="20"/>
              </w:rPr>
              <w:t>Faculty member meets performance expectations</w:t>
            </w:r>
          </w:p>
        </w:tc>
        <w:tc>
          <w:tcPr>
            <w:tcW w:w="1171" w:type="dxa"/>
          </w:tcPr>
          <w:p w14:paraId="6A8D481D" w14:textId="77777777" w:rsidR="00051B28" w:rsidRPr="00B356BF" w:rsidRDefault="00051B28" w:rsidP="00051B28">
            <w:pPr>
              <w:rPr>
                <w:rFonts w:ascii="Times" w:eastAsia="Arial" w:hAnsi="Times" w:cs="Arial"/>
                <w:sz w:val="20"/>
              </w:rPr>
            </w:pPr>
          </w:p>
        </w:tc>
        <w:tc>
          <w:tcPr>
            <w:tcW w:w="2069" w:type="dxa"/>
          </w:tcPr>
          <w:p w14:paraId="49148289" w14:textId="77777777" w:rsidR="00051B28" w:rsidRPr="00B356BF" w:rsidRDefault="00051B28" w:rsidP="00051B28">
            <w:pPr>
              <w:rPr>
                <w:rFonts w:ascii="Times" w:eastAsia="Arial" w:hAnsi="Times" w:cs="Arial"/>
                <w:sz w:val="20"/>
              </w:rPr>
            </w:pPr>
          </w:p>
        </w:tc>
      </w:tr>
      <w:tr w:rsidR="00051B28" w:rsidRPr="00B356BF" w14:paraId="1C3943E2" w14:textId="77777777" w:rsidTr="62CFD76A">
        <w:tc>
          <w:tcPr>
            <w:tcW w:w="8100" w:type="dxa"/>
          </w:tcPr>
          <w:p w14:paraId="0B25B7B2" w14:textId="64EDCEAB" w:rsidR="00051B28" w:rsidRPr="00B356BF" w:rsidRDefault="00051B28" w:rsidP="00051B28">
            <w:pPr>
              <w:rPr>
                <w:rFonts w:ascii="Times" w:eastAsia="Arial" w:hAnsi="Times" w:cs="Arial"/>
                <w:b/>
                <w:sz w:val="20"/>
              </w:rPr>
            </w:pPr>
            <w:r w:rsidRPr="00B356BF">
              <w:rPr>
                <w:rFonts w:ascii="Times" w:eastAsia="Arial" w:hAnsi="Times" w:cs="Arial"/>
                <w:sz w:val="20"/>
              </w:rPr>
              <w:t xml:space="preserve">The faculty member contributes appropriate service time at the institutional level as documented by participation in three (3) of the following four (4) areas: </w:t>
            </w:r>
          </w:p>
        </w:tc>
        <w:tc>
          <w:tcPr>
            <w:tcW w:w="1171" w:type="dxa"/>
          </w:tcPr>
          <w:p w14:paraId="4104E7A7" w14:textId="77777777" w:rsidR="00051B28" w:rsidRPr="00B356BF" w:rsidRDefault="00051B28" w:rsidP="00051B28">
            <w:pPr>
              <w:rPr>
                <w:rFonts w:ascii="Times" w:eastAsia="Arial" w:hAnsi="Times" w:cs="Arial"/>
                <w:sz w:val="20"/>
              </w:rPr>
            </w:pPr>
          </w:p>
        </w:tc>
        <w:tc>
          <w:tcPr>
            <w:tcW w:w="2069" w:type="dxa"/>
          </w:tcPr>
          <w:p w14:paraId="7437D026" w14:textId="77777777" w:rsidR="00051B28" w:rsidRPr="00B356BF" w:rsidRDefault="00051B28" w:rsidP="00051B28">
            <w:pPr>
              <w:rPr>
                <w:rFonts w:ascii="Times" w:eastAsia="Arial" w:hAnsi="Times" w:cs="Arial"/>
                <w:sz w:val="20"/>
              </w:rPr>
            </w:pPr>
          </w:p>
        </w:tc>
      </w:tr>
      <w:tr w:rsidR="00051B28" w:rsidRPr="00B356BF" w14:paraId="5D40C9E7" w14:textId="77777777" w:rsidTr="62CFD76A">
        <w:tc>
          <w:tcPr>
            <w:tcW w:w="8100" w:type="dxa"/>
          </w:tcPr>
          <w:p w14:paraId="6C5D1717" w14:textId="121E5EA6" w:rsidR="00051B28" w:rsidRPr="00BF45EC" w:rsidRDefault="00051B28" w:rsidP="00BF45EC">
            <w:pPr>
              <w:pStyle w:val="ListParagraph"/>
              <w:numPr>
                <w:ilvl w:val="0"/>
                <w:numId w:val="14"/>
              </w:numPr>
              <w:rPr>
                <w:rFonts w:ascii="Times" w:eastAsia="Arial" w:hAnsi="Times" w:cs="Arial"/>
                <w:b/>
                <w:sz w:val="20"/>
              </w:rPr>
            </w:pPr>
            <w:r w:rsidRPr="00BF45EC">
              <w:rPr>
                <w:rFonts w:ascii="Times" w:eastAsia="Arial" w:hAnsi="Times" w:cs="Arial"/>
                <w:sz w:val="20"/>
              </w:rPr>
              <w:t>Membership on standing department committees</w:t>
            </w:r>
          </w:p>
        </w:tc>
        <w:tc>
          <w:tcPr>
            <w:tcW w:w="1171" w:type="dxa"/>
          </w:tcPr>
          <w:p w14:paraId="4A4BB043" w14:textId="77777777" w:rsidR="00051B28" w:rsidRPr="00B356BF" w:rsidRDefault="00051B28" w:rsidP="00051B28">
            <w:pPr>
              <w:rPr>
                <w:rFonts w:ascii="Times" w:eastAsia="Arial" w:hAnsi="Times" w:cs="Arial"/>
                <w:sz w:val="20"/>
              </w:rPr>
            </w:pPr>
          </w:p>
        </w:tc>
        <w:tc>
          <w:tcPr>
            <w:tcW w:w="2069" w:type="dxa"/>
          </w:tcPr>
          <w:p w14:paraId="54B5CB30" w14:textId="77777777" w:rsidR="00051B28" w:rsidRPr="00B356BF" w:rsidRDefault="00051B28" w:rsidP="00051B28">
            <w:pPr>
              <w:rPr>
                <w:rFonts w:ascii="Times" w:eastAsia="Arial" w:hAnsi="Times" w:cs="Arial"/>
                <w:sz w:val="20"/>
              </w:rPr>
            </w:pPr>
          </w:p>
        </w:tc>
      </w:tr>
      <w:tr w:rsidR="00051B28" w:rsidRPr="00B356BF" w14:paraId="09DE4D9E" w14:textId="77777777" w:rsidTr="62CFD76A">
        <w:tc>
          <w:tcPr>
            <w:tcW w:w="8100" w:type="dxa"/>
          </w:tcPr>
          <w:p w14:paraId="46D7CED1" w14:textId="3221C8B1" w:rsidR="00051B28" w:rsidRPr="00BF45EC" w:rsidRDefault="00051B28" w:rsidP="00BF45EC">
            <w:pPr>
              <w:pStyle w:val="ListParagraph"/>
              <w:numPr>
                <w:ilvl w:val="0"/>
                <w:numId w:val="14"/>
              </w:numPr>
              <w:rPr>
                <w:rFonts w:ascii="Times" w:eastAsia="Arial" w:hAnsi="Times" w:cs="Arial"/>
                <w:b/>
                <w:sz w:val="20"/>
              </w:rPr>
            </w:pPr>
            <w:r w:rsidRPr="00BF45EC">
              <w:rPr>
                <w:rFonts w:ascii="Times" w:eastAsia="Arial" w:hAnsi="Times" w:cs="Arial"/>
                <w:sz w:val="20"/>
              </w:rPr>
              <w:t xml:space="preserve">Collaboration with department colleagues on curriculum development </w:t>
            </w:r>
          </w:p>
        </w:tc>
        <w:tc>
          <w:tcPr>
            <w:tcW w:w="1171" w:type="dxa"/>
          </w:tcPr>
          <w:p w14:paraId="60260E34" w14:textId="77777777" w:rsidR="00051B28" w:rsidRPr="00B356BF" w:rsidRDefault="00051B28" w:rsidP="00051B28">
            <w:pPr>
              <w:rPr>
                <w:rFonts w:ascii="Times" w:eastAsia="Arial" w:hAnsi="Times" w:cs="Arial"/>
                <w:sz w:val="20"/>
              </w:rPr>
            </w:pPr>
          </w:p>
        </w:tc>
        <w:tc>
          <w:tcPr>
            <w:tcW w:w="2069" w:type="dxa"/>
          </w:tcPr>
          <w:p w14:paraId="2EFBB869" w14:textId="77777777" w:rsidR="00051B28" w:rsidRPr="00B356BF" w:rsidRDefault="00051B28" w:rsidP="00051B28">
            <w:pPr>
              <w:rPr>
                <w:rFonts w:ascii="Times" w:eastAsia="Arial" w:hAnsi="Times" w:cs="Arial"/>
                <w:sz w:val="20"/>
              </w:rPr>
            </w:pPr>
          </w:p>
        </w:tc>
      </w:tr>
      <w:tr w:rsidR="00051B28" w:rsidRPr="00B356BF" w14:paraId="7CAC284B" w14:textId="77777777" w:rsidTr="62CFD76A">
        <w:tc>
          <w:tcPr>
            <w:tcW w:w="8100" w:type="dxa"/>
          </w:tcPr>
          <w:p w14:paraId="5B410E06" w14:textId="1ECADE4B" w:rsidR="00051B28" w:rsidRPr="00BF45EC" w:rsidRDefault="00051B28" w:rsidP="00BF45EC">
            <w:pPr>
              <w:pStyle w:val="ListParagraph"/>
              <w:numPr>
                <w:ilvl w:val="0"/>
                <w:numId w:val="14"/>
              </w:numPr>
              <w:rPr>
                <w:rFonts w:ascii="Times" w:eastAsia="Arial" w:hAnsi="Times" w:cs="Arial"/>
                <w:b/>
                <w:sz w:val="20"/>
              </w:rPr>
            </w:pPr>
            <w:r w:rsidRPr="00BF45EC">
              <w:rPr>
                <w:rFonts w:ascii="Times" w:eastAsia="Arial" w:hAnsi="Times" w:cs="Arial"/>
                <w:sz w:val="20"/>
              </w:rPr>
              <w:t>Student advisement</w:t>
            </w:r>
          </w:p>
        </w:tc>
        <w:tc>
          <w:tcPr>
            <w:tcW w:w="1171" w:type="dxa"/>
          </w:tcPr>
          <w:p w14:paraId="69C3EFB8" w14:textId="77777777" w:rsidR="00051B28" w:rsidRPr="00B356BF" w:rsidRDefault="00051B28" w:rsidP="00051B28">
            <w:pPr>
              <w:rPr>
                <w:rFonts w:ascii="Times" w:eastAsia="Arial" w:hAnsi="Times" w:cs="Arial"/>
                <w:sz w:val="20"/>
              </w:rPr>
            </w:pPr>
          </w:p>
        </w:tc>
        <w:tc>
          <w:tcPr>
            <w:tcW w:w="2069" w:type="dxa"/>
          </w:tcPr>
          <w:p w14:paraId="1CD04322" w14:textId="77777777" w:rsidR="00051B28" w:rsidRPr="00B356BF" w:rsidRDefault="00051B28" w:rsidP="00051B28">
            <w:pPr>
              <w:rPr>
                <w:rFonts w:ascii="Times" w:eastAsia="Arial" w:hAnsi="Times" w:cs="Arial"/>
                <w:sz w:val="20"/>
              </w:rPr>
            </w:pPr>
          </w:p>
        </w:tc>
      </w:tr>
      <w:tr w:rsidR="00BF45EC" w:rsidRPr="00B356BF" w14:paraId="5261D4B9" w14:textId="77777777" w:rsidTr="62CFD76A">
        <w:tc>
          <w:tcPr>
            <w:tcW w:w="8100" w:type="dxa"/>
          </w:tcPr>
          <w:p w14:paraId="39B58C58" w14:textId="67BEA422" w:rsidR="00051B28" w:rsidRPr="00BF45EC" w:rsidRDefault="00051B28" w:rsidP="00BF45EC">
            <w:pPr>
              <w:pStyle w:val="ListParagraph"/>
              <w:numPr>
                <w:ilvl w:val="0"/>
                <w:numId w:val="14"/>
              </w:numPr>
              <w:rPr>
                <w:rFonts w:ascii="Times" w:eastAsia="Arial" w:hAnsi="Times" w:cs="Arial"/>
                <w:sz w:val="20"/>
              </w:rPr>
            </w:pPr>
            <w:r w:rsidRPr="00BF45EC">
              <w:rPr>
                <w:rFonts w:ascii="Times" w:eastAsia="Arial" w:hAnsi="Times" w:cs="Arial"/>
                <w:sz w:val="20"/>
              </w:rPr>
              <w:t>Volunteer work in the community that supports the University’s mission</w:t>
            </w:r>
          </w:p>
        </w:tc>
        <w:tc>
          <w:tcPr>
            <w:tcW w:w="1171" w:type="dxa"/>
          </w:tcPr>
          <w:p w14:paraId="49A921FC" w14:textId="77777777" w:rsidR="00051B28" w:rsidRPr="00B356BF" w:rsidRDefault="00051B28" w:rsidP="00051B28">
            <w:pPr>
              <w:rPr>
                <w:rFonts w:ascii="Times" w:eastAsia="Arial" w:hAnsi="Times" w:cs="Arial"/>
                <w:sz w:val="20"/>
              </w:rPr>
            </w:pPr>
          </w:p>
        </w:tc>
        <w:tc>
          <w:tcPr>
            <w:tcW w:w="2069" w:type="dxa"/>
          </w:tcPr>
          <w:p w14:paraId="78899D3B" w14:textId="77777777" w:rsidR="00051B28" w:rsidRPr="00B356BF" w:rsidRDefault="00051B28" w:rsidP="00051B28">
            <w:pPr>
              <w:rPr>
                <w:rFonts w:ascii="Times" w:eastAsia="Arial" w:hAnsi="Times" w:cs="Arial"/>
                <w:sz w:val="20"/>
              </w:rPr>
            </w:pPr>
          </w:p>
        </w:tc>
      </w:tr>
    </w:tbl>
    <w:p w14:paraId="50DDB44D" w14:textId="6D670DFF" w:rsidR="00506452" w:rsidRPr="000A7A75" w:rsidRDefault="000A7A75">
      <w:pPr>
        <w:spacing w:after="0" w:line="240" w:lineRule="auto"/>
        <w:rPr>
          <w:rFonts w:ascii="Times" w:eastAsia="Arial" w:hAnsi="Times" w:cs="Arial"/>
          <w:b/>
          <w:sz w:val="20"/>
        </w:rPr>
      </w:pPr>
      <w:r>
        <w:rPr>
          <w:rFonts w:ascii="Times" w:eastAsia="Arial" w:hAnsi="Times" w:cs="Arial"/>
          <w:sz w:val="20"/>
        </w:rPr>
        <w:t>Notes:</w:t>
      </w:r>
    </w:p>
    <w:p w14:paraId="3EC01932" w14:textId="77777777" w:rsidR="008222EF" w:rsidRDefault="008222EF" w:rsidP="000A7A75">
      <w:pPr>
        <w:spacing w:after="0" w:line="240" w:lineRule="auto"/>
        <w:jc w:val="center"/>
        <w:rPr>
          <w:rFonts w:ascii="Times" w:eastAsia="Arial" w:hAnsi="Times" w:cs="Arial"/>
          <w:b/>
          <w:sz w:val="20"/>
        </w:rPr>
      </w:pPr>
    </w:p>
    <w:p w14:paraId="5EA89308" w14:textId="6E2FE70F" w:rsidR="000A7A75" w:rsidRDefault="00CB531B" w:rsidP="000A7A75">
      <w:pPr>
        <w:spacing w:after="0" w:line="240" w:lineRule="auto"/>
        <w:jc w:val="center"/>
        <w:rPr>
          <w:rFonts w:ascii="Times" w:eastAsia="Arial" w:hAnsi="Times" w:cs="Arial"/>
          <w:b/>
          <w:sz w:val="20"/>
        </w:rPr>
      </w:pPr>
      <w:r w:rsidRPr="00B356BF">
        <w:rPr>
          <w:rFonts w:ascii="Times" w:eastAsia="Arial" w:hAnsi="Times" w:cs="Arial"/>
          <w:b/>
          <w:sz w:val="20"/>
        </w:rPr>
        <w:t>Overall Summary Rubric for Annual Evaluation</w:t>
      </w:r>
    </w:p>
    <w:p w14:paraId="3E2027FB" w14:textId="0FEEFE90" w:rsidR="00506452" w:rsidRPr="000A7A75" w:rsidRDefault="00CB531B" w:rsidP="000A7A75">
      <w:pPr>
        <w:spacing w:after="0" w:line="240" w:lineRule="auto"/>
        <w:jc w:val="center"/>
        <w:rPr>
          <w:rFonts w:ascii="Times" w:eastAsia="Arial" w:hAnsi="Times" w:cs="Arial"/>
          <w:b/>
          <w:sz w:val="20"/>
        </w:rPr>
      </w:pPr>
      <w:r w:rsidRPr="00B356BF">
        <w:rPr>
          <w:rFonts w:ascii="Times" w:eastAsia="Arial" w:hAnsi="Times" w:cs="Arial"/>
          <w:sz w:val="20"/>
        </w:rPr>
        <w:t>A composite score of faculty performance will be computed for Teaching, Scholarship, and Service. Then, based upon the weighting agreed upon by the faculty member and Department Chair for each of the three areas (i.e., Teaching, Scholarship, and Service) the Chair of the Department Tenure and Promotion Committee will multiply the average score by the assigned weight. For example, a candidate who negotiated a 40% teaching, 40% scholarship, and 20% Service would have each multiplied by the average faculty rating for that area arriving at a total average faculty rating.</w:t>
      </w:r>
    </w:p>
    <w:p w14:paraId="193B9927" w14:textId="041D8701" w:rsidR="00506452" w:rsidRPr="000A7A75" w:rsidRDefault="00CB531B">
      <w:pPr>
        <w:spacing w:after="0" w:line="240" w:lineRule="auto"/>
        <w:rPr>
          <w:rFonts w:ascii="Times" w:eastAsia="Arial" w:hAnsi="Times" w:cs="Arial"/>
          <w:sz w:val="20"/>
        </w:rPr>
      </w:pPr>
      <w:r w:rsidRPr="00B356BF">
        <w:rPr>
          <w:rFonts w:ascii="Times" w:eastAsia="Arial" w:hAnsi="Times" w:cs="Arial"/>
          <w:b/>
          <w:sz w:val="20"/>
        </w:rPr>
        <w:t xml:space="preserve"> Example </w:t>
      </w:r>
    </w:p>
    <w:p w14:paraId="1E6F32C7" w14:textId="13DCD998" w:rsidR="00506452" w:rsidRPr="00B356BF" w:rsidRDefault="36A59F62" w:rsidP="40779D9C">
      <w:pPr>
        <w:spacing w:after="0" w:line="240" w:lineRule="auto"/>
        <w:rPr>
          <w:rFonts w:ascii="Times" w:eastAsia="Arial" w:hAnsi="Times" w:cs="Arial"/>
          <w:sz w:val="20"/>
          <w:szCs w:val="20"/>
        </w:rPr>
      </w:pPr>
      <w:r w:rsidRPr="62CFD76A">
        <w:rPr>
          <w:rFonts w:ascii="Times" w:eastAsia="Arial" w:hAnsi="Times" w:cs="Arial"/>
          <w:sz w:val="20"/>
          <w:szCs w:val="20"/>
        </w:rPr>
        <w:t xml:space="preserve">The </w:t>
      </w:r>
      <w:proofErr w:type="gramStart"/>
      <w:r w:rsidRPr="62CFD76A">
        <w:rPr>
          <w:rFonts w:ascii="Times" w:eastAsia="Arial" w:hAnsi="Times" w:cs="Arial"/>
          <w:sz w:val="20"/>
          <w:szCs w:val="20"/>
        </w:rPr>
        <w:t>faculty  evaluative</w:t>
      </w:r>
      <w:proofErr w:type="gramEnd"/>
      <w:r w:rsidRPr="62CFD76A">
        <w:rPr>
          <w:rFonts w:ascii="Times" w:eastAsia="Arial" w:hAnsi="Times" w:cs="Arial"/>
          <w:sz w:val="20"/>
          <w:szCs w:val="20"/>
        </w:rPr>
        <w:t xml:space="preserve"> structure including 40% teaching, 40% scholarship, and 20% service. The evaluative ratings for this faculty member were 3.2, 3.0, and 3.2 respectively. Evaluative ratings are multiplied by the evaluative percentage and summed. </w:t>
      </w:r>
    </w:p>
    <w:p w14:paraId="2AFBCC51" w14:textId="77777777" w:rsidR="00506452" w:rsidRPr="00B356BF" w:rsidRDefault="00506452">
      <w:pPr>
        <w:pBdr>
          <w:top w:val="nil"/>
          <w:left w:val="nil"/>
          <w:bottom w:val="nil"/>
          <w:right w:val="nil"/>
          <w:between w:val="nil"/>
        </w:pBdr>
        <w:spacing w:after="0" w:line="240" w:lineRule="auto"/>
        <w:ind w:left="720"/>
        <w:rPr>
          <w:rFonts w:ascii="Times" w:eastAsia="Arial" w:hAnsi="Times" w:cs="Arial"/>
          <w:sz w:val="20"/>
        </w:rPr>
      </w:pPr>
    </w:p>
    <w:p w14:paraId="18DA18F8" w14:textId="77777777" w:rsidR="00506452" w:rsidRPr="00B356BF" w:rsidRDefault="00CB531B">
      <w:pPr>
        <w:numPr>
          <w:ilvl w:val="0"/>
          <w:numId w:val="6"/>
        </w:numPr>
        <w:pBdr>
          <w:top w:val="nil"/>
          <w:left w:val="nil"/>
          <w:bottom w:val="nil"/>
          <w:right w:val="nil"/>
          <w:between w:val="nil"/>
        </w:pBdr>
        <w:spacing w:after="0" w:line="240" w:lineRule="auto"/>
        <w:rPr>
          <w:rFonts w:ascii="Times" w:hAnsi="Times"/>
          <w:color w:val="000000"/>
          <w:sz w:val="20"/>
        </w:rPr>
      </w:pPr>
      <w:r w:rsidRPr="00B356BF">
        <w:rPr>
          <w:rFonts w:ascii="Times" w:eastAsia="Arial" w:hAnsi="Times" w:cs="Arial"/>
          <w:color w:val="000000"/>
          <w:sz w:val="20"/>
        </w:rPr>
        <w:t>Teaching</w:t>
      </w:r>
      <w:r w:rsidRPr="00B356BF">
        <w:rPr>
          <w:rFonts w:ascii="Times" w:eastAsia="Arial" w:hAnsi="Times" w:cs="Arial"/>
          <w:color w:val="000000"/>
          <w:sz w:val="20"/>
        </w:rPr>
        <w:tab/>
        <w:t>3.2 x .4 = 1.28</w:t>
      </w:r>
    </w:p>
    <w:p w14:paraId="01FC97E5" w14:textId="77777777" w:rsidR="00506452" w:rsidRPr="00B356BF" w:rsidRDefault="00CB531B">
      <w:pPr>
        <w:numPr>
          <w:ilvl w:val="0"/>
          <w:numId w:val="6"/>
        </w:numPr>
        <w:pBdr>
          <w:top w:val="nil"/>
          <w:left w:val="nil"/>
          <w:bottom w:val="nil"/>
          <w:right w:val="nil"/>
          <w:between w:val="nil"/>
        </w:pBdr>
        <w:spacing w:after="0" w:line="240" w:lineRule="auto"/>
        <w:rPr>
          <w:rFonts w:ascii="Times" w:hAnsi="Times"/>
          <w:color w:val="000000"/>
          <w:sz w:val="20"/>
        </w:rPr>
      </w:pPr>
      <w:r w:rsidRPr="00B356BF">
        <w:rPr>
          <w:rFonts w:ascii="Times" w:eastAsia="Arial" w:hAnsi="Times" w:cs="Arial"/>
          <w:color w:val="000000"/>
          <w:sz w:val="20"/>
        </w:rPr>
        <w:t xml:space="preserve">Scholarship   </w:t>
      </w:r>
      <w:r w:rsidRPr="00B356BF">
        <w:rPr>
          <w:rFonts w:ascii="Times" w:eastAsia="Arial" w:hAnsi="Times" w:cs="Arial"/>
          <w:color w:val="000000"/>
          <w:sz w:val="20"/>
        </w:rPr>
        <w:tab/>
        <w:t>3.0 x .4 = 1.20</w:t>
      </w:r>
    </w:p>
    <w:p w14:paraId="525BEFB3" w14:textId="77777777" w:rsidR="00506452" w:rsidRPr="00B356BF" w:rsidRDefault="00CB531B">
      <w:pPr>
        <w:numPr>
          <w:ilvl w:val="0"/>
          <w:numId w:val="6"/>
        </w:numPr>
        <w:pBdr>
          <w:top w:val="nil"/>
          <w:left w:val="nil"/>
          <w:bottom w:val="nil"/>
          <w:right w:val="nil"/>
          <w:between w:val="nil"/>
        </w:pBdr>
        <w:spacing w:after="0" w:line="240" w:lineRule="auto"/>
        <w:rPr>
          <w:rFonts w:ascii="Times" w:hAnsi="Times"/>
          <w:color w:val="000000"/>
          <w:sz w:val="20"/>
        </w:rPr>
      </w:pPr>
      <w:r w:rsidRPr="00B356BF">
        <w:rPr>
          <w:rFonts w:ascii="Times" w:eastAsia="Arial" w:hAnsi="Times" w:cs="Arial"/>
          <w:color w:val="000000"/>
          <w:sz w:val="20"/>
        </w:rPr>
        <w:t xml:space="preserve">Service      </w:t>
      </w:r>
      <w:r w:rsidRPr="00B356BF">
        <w:rPr>
          <w:rFonts w:ascii="Times" w:eastAsia="Arial" w:hAnsi="Times" w:cs="Arial"/>
          <w:color w:val="000000"/>
          <w:sz w:val="20"/>
        </w:rPr>
        <w:tab/>
        <w:t>3.2 x .2 = 0.64</w:t>
      </w:r>
    </w:p>
    <w:p w14:paraId="2C07991F" w14:textId="77777777" w:rsidR="00506452" w:rsidRPr="00B356BF" w:rsidRDefault="00506452">
      <w:pPr>
        <w:pBdr>
          <w:top w:val="nil"/>
          <w:left w:val="nil"/>
          <w:bottom w:val="nil"/>
          <w:right w:val="nil"/>
          <w:between w:val="nil"/>
        </w:pBdr>
        <w:spacing w:after="0" w:line="240" w:lineRule="auto"/>
        <w:rPr>
          <w:rFonts w:ascii="Times" w:eastAsia="Arial" w:hAnsi="Times" w:cs="Arial"/>
          <w:sz w:val="20"/>
        </w:rPr>
      </w:pPr>
    </w:p>
    <w:p w14:paraId="3A8A04BE" w14:textId="77777777" w:rsidR="00506452" w:rsidRPr="00B356BF" w:rsidRDefault="00CB531B">
      <w:pPr>
        <w:pBdr>
          <w:top w:val="nil"/>
          <w:left w:val="nil"/>
          <w:bottom w:val="nil"/>
          <w:right w:val="nil"/>
          <w:between w:val="nil"/>
        </w:pBdr>
        <w:spacing w:after="0" w:line="240" w:lineRule="auto"/>
        <w:rPr>
          <w:rFonts w:ascii="Times" w:eastAsia="Arial" w:hAnsi="Times" w:cs="Arial"/>
          <w:color w:val="000000"/>
          <w:sz w:val="20"/>
        </w:rPr>
      </w:pPr>
      <w:r w:rsidRPr="00B356BF">
        <w:rPr>
          <w:rFonts w:ascii="Times" w:eastAsia="Arial" w:hAnsi="Times" w:cs="Arial"/>
          <w:color w:val="000000"/>
          <w:sz w:val="20"/>
        </w:rPr>
        <w:t>Total composite average faculty rating = 3.12</w:t>
      </w:r>
    </w:p>
    <w:p w14:paraId="5BE4B5A1" w14:textId="77777777" w:rsidR="00506452" w:rsidRPr="00B356BF" w:rsidRDefault="00506452">
      <w:pPr>
        <w:spacing w:after="0" w:line="240" w:lineRule="auto"/>
        <w:rPr>
          <w:rFonts w:ascii="Times" w:eastAsia="Arial" w:hAnsi="Times" w:cs="Arial"/>
          <w:sz w:val="20"/>
        </w:rPr>
      </w:pPr>
    </w:p>
    <w:p w14:paraId="7018BBB3" w14:textId="77777777" w:rsidR="00506452" w:rsidRPr="00B356BF" w:rsidRDefault="00CB531B">
      <w:pPr>
        <w:spacing w:after="0" w:line="240" w:lineRule="auto"/>
        <w:rPr>
          <w:rFonts w:ascii="Times" w:eastAsia="Arial" w:hAnsi="Times" w:cs="Arial"/>
          <w:sz w:val="20"/>
        </w:rPr>
      </w:pPr>
      <w:r w:rsidRPr="00B356BF">
        <w:rPr>
          <w:rFonts w:ascii="Times" w:eastAsia="Arial" w:hAnsi="Times" w:cs="Arial"/>
          <w:sz w:val="20"/>
        </w:rPr>
        <w:t>Faculty members are generally expected to meet or exceed expectations (i.e., receive at least a 2 rating) in each area of responsibility for teaching, scholarship, and service. Faculty receiving a score of less than 2 in any area will be subject to additional review according to COEHD and University policies. The results of all annual reviews must be submitted as part of the promotion and tenure application portfolio.</w:t>
      </w:r>
    </w:p>
    <w:p w14:paraId="7FE5B68A" w14:textId="77777777" w:rsidR="00506452" w:rsidRPr="00B356BF" w:rsidRDefault="00506452">
      <w:pPr>
        <w:spacing w:after="0" w:line="240" w:lineRule="auto"/>
        <w:rPr>
          <w:rFonts w:ascii="Times" w:eastAsia="Arial" w:hAnsi="Times" w:cs="Arial"/>
          <w:sz w:val="20"/>
        </w:rPr>
      </w:pPr>
    </w:p>
    <w:p w14:paraId="65BFEA3F" w14:textId="77777777" w:rsidR="00506452" w:rsidRPr="00B356BF" w:rsidRDefault="00506452" w:rsidP="62CFD76A">
      <w:pPr>
        <w:pStyle w:val="ListParagraph"/>
        <w:widowControl w:val="0"/>
        <w:tabs>
          <w:tab w:val="left" w:pos="839"/>
          <w:tab w:val="left" w:pos="840"/>
        </w:tabs>
        <w:autoSpaceDE w:val="0"/>
        <w:autoSpaceDN w:val="0"/>
        <w:spacing w:after="0" w:line="262" w:lineRule="exact"/>
        <w:ind w:left="839"/>
        <w:rPr>
          <w:rFonts w:ascii="Times" w:eastAsia="Arial" w:hAnsi="Times" w:cs="Arial"/>
          <w:sz w:val="20"/>
          <w:szCs w:val="20"/>
        </w:rPr>
      </w:pPr>
    </w:p>
    <w:sectPr w:rsidR="00506452" w:rsidRPr="00B356BF" w:rsidSect="0088447A">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482296113" textId="146910871" start="14" length="10" invalidationStart="14" invalidationLength="10" id="zezZsC9q"/>
  </int:Manifest>
  <int:Observations>
    <int:Content id="zezZsC9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B2B"/>
    <w:multiLevelType w:val="multilevel"/>
    <w:tmpl w:val="6906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D5505"/>
    <w:multiLevelType w:val="hybridMultilevel"/>
    <w:tmpl w:val="E11C9C50"/>
    <w:lvl w:ilvl="0" w:tplc="3C0034B0">
      <w:numFmt w:val="bullet"/>
      <w:lvlText w:val="●"/>
      <w:lvlJc w:val="left"/>
      <w:pPr>
        <w:ind w:left="840" w:hanging="361"/>
      </w:pPr>
      <w:rPr>
        <w:rFonts w:ascii="Calibri" w:eastAsia="Calibri" w:hAnsi="Calibri" w:cs="Calibri" w:hint="default"/>
        <w:b w:val="0"/>
        <w:bCs w:val="0"/>
        <w:i w:val="0"/>
        <w:iCs w:val="0"/>
        <w:w w:val="99"/>
        <w:sz w:val="22"/>
        <w:szCs w:val="22"/>
      </w:rPr>
    </w:lvl>
    <w:lvl w:ilvl="1" w:tplc="9E48E136">
      <w:numFmt w:val="bullet"/>
      <w:lvlText w:val="•"/>
      <w:lvlJc w:val="left"/>
      <w:pPr>
        <w:ind w:left="1724" w:hanging="361"/>
      </w:pPr>
      <w:rPr>
        <w:rFonts w:hint="default"/>
      </w:rPr>
    </w:lvl>
    <w:lvl w:ilvl="2" w:tplc="8D7C6A52">
      <w:numFmt w:val="bullet"/>
      <w:lvlText w:val="•"/>
      <w:lvlJc w:val="left"/>
      <w:pPr>
        <w:ind w:left="2608" w:hanging="361"/>
      </w:pPr>
      <w:rPr>
        <w:rFonts w:hint="default"/>
      </w:rPr>
    </w:lvl>
    <w:lvl w:ilvl="3" w:tplc="56AA453E">
      <w:numFmt w:val="bullet"/>
      <w:lvlText w:val="•"/>
      <w:lvlJc w:val="left"/>
      <w:pPr>
        <w:ind w:left="3492" w:hanging="361"/>
      </w:pPr>
      <w:rPr>
        <w:rFonts w:hint="default"/>
      </w:rPr>
    </w:lvl>
    <w:lvl w:ilvl="4" w:tplc="B7BE89D8">
      <w:numFmt w:val="bullet"/>
      <w:lvlText w:val="•"/>
      <w:lvlJc w:val="left"/>
      <w:pPr>
        <w:ind w:left="4376" w:hanging="361"/>
      </w:pPr>
      <w:rPr>
        <w:rFonts w:hint="default"/>
      </w:rPr>
    </w:lvl>
    <w:lvl w:ilvl="5" w:tplc="8F88D78C">
      <w:numFmt w:val="bullet"/>
      <w:lvlText w:val="•"/>
      <w:lvlJc w:val="left"/>
      <w:pPr>
        <w:ind w:left="5260" w:hanging="361"/>
      </w:pPr>
      <w:rPr>
        <w:rFonts w:hint="default"/>
      </w:rPr>
    </w:lvl>
    <w:lvl w:ilvl="6" w:tplc="C342487C">
      <w:numFmt w:val="bullet"/>
      <w:lvlText w:val="•"/>
      <w:lvlJc w:val="left"/>
      <w:pPr>
        <w:ind w:left="6144" w:hanging="361"/>
      </w:pPr>
      <w:rPr>
        <w:rFonts w:hint="default"/>
      </w:rPr>
    </w:lvl>
    <w:lvl w:ilvl="7" w:tplc="1F1E066E">
      <w:numFmt w:val="bullet"/>
      <w:lvlText w:val="•"/>
      <w:lvlJc w:val="left"/>
      <w:pPr>
        <w:ind w:left="7028" w:hanging="361"/>
      </w:pPr>
      <w:rPr>
        <w:rFonts w:hint="default"/>
      </w:rPr>
    </w:lvl>
    <w:lvl w:ilvl="8" w:tplc="2DAA3EDA">
      <w:numFmt w:val="bullet"/>
      <w:lvlText w:val="•"/>
      <w:lvlJc w:val="left"/>
      <w:pPr>
        <w:ind w:left="7912" w:hanging="361"/>
      </w:pPr>
      <w:rPr>
        <w:rFonts w:hint="default"/>
      </w:rPr>
    </w:lvl>
  </w:abstractNum>
  <w:abstractNum w:abstractNumId="2" w15:restartNumberingAfterBreak="0">
    <w:nsid w:val="11120FD0"/>
    <w:multiLevelType w:val="hybridMultilevel"/>
    <w:tmpl w:val="8AD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720E"/>
    <w:multiLevelType w:val="hybridMultilevel"/>
    <w:tmpl w:val="C43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6512A"/>
    <w:multiLevelType w:val="hybridMultilevel"/>
    <w:tmpl w:val="E9DE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4C1"/>
    <w:multiLevelType w:val="hybridMultilevel"/>
    <w:tmpl w:val="2C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C5D80"/>
    <w:multiLevelType w:val="multilevel"/>
    <w:tmpl w:val="620C0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B1363F"/>
    <w:multiLevelType w:val="multilevel"/>
    <w:tmpl w:val="96AE3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120491"/>
    <w:multiLevelType w:val="multilevel"/>
    <w:tmpl w:val="CBC4A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731F88"/>
    <w:multiLevelType w:val="hybridMultilevel"/>
    <w:tmpl w:val="A6B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C1DD5"/>
    <w:multiLevelType w:val="hybridMultilevel"/>
    <w:tmpl w:val="62B2A172"/>
    <w:lvl w:ilvl="0" w:tplc="39501A36">
      <w:numFmt w:val="bullet"/>
      <w:lvlText w:val="●"/>
      <w:lvlJc w:val="left"/>
      <w:pPr>
        <w:ind w:left="840" w:hanging="361"/>
      </w:pPr>
      <w:rPr>
        <w:rFonts w:ascii="Arial" w:eastAsia="Arial" w:hAnsi="Arial" w:cs="Arial" w:hint="default"/>
        <w:b w:val="0"/>
        <w:bCs w:val="0"/>
        <w:i w:val="0"/>
        <w:iCs w:val="0"/>
        <w:w w:val="99"/>
        <w:sz w:val="22"/>
        <w:szCs w:val="22"/>
      </w:rPr>
    </w:lvl>
    <w:lvl w:ilvl="1" w:tplc="FE5CAD4A">
      <w:numFmt w:val="bullet"/>
      <w:lvlText w:val="•"/>
      <w:lvlJc w:val="left"/>
      <w:pPr>
        <w:ind w:left="1724" w:hanging="361"/>
      </w:pPr>
      <w:rPr>
        <w:rFonts w:hint="default"/>
      </w:rPr>
    </w:lvl>
    <w:lvl w:ilvl="2" w:tplc="85BAD334">
      <w:numFmt w:val="bullet"/>
      <w:lvlText w:val="•"/>
      <w:lvlJc w:val="left"/>
      <w:pPr>
        <w:ind w:left="2608" w:hanging="361"/>
      </w:pPr>
      <w:rPr>
        <w:rFonts w:hint="default"/>
      </w:rPr>
    </w:lvl>
    <w:lvl w:ilvl="3" w:tplc="22A44658">
      <w:numFmt w:val="bullet"/>
      <w:lvlText w:val="•"/>
      <w:lvlJc w:val="left"/>
      <w:pPr>
        <w:ind w:left="3492" w:hanging="361"/>
      </w:pPr>
      <w:rPr>
        <w:rFonts w:hint="default"/>
      </w:rPr>
    </w:lvl>
    <w:lvl w:ilvl="4" w:tplc="0870EC0C">
      <w:numFmt w:val="bullet"/>
      <w:lvlText w:val="•"/>
      <w:lvlJc w:val="left"/>
      <w:pPr>
        <w:ind w:left="4376" w:hanging="361"/>
      </w:pPr>
      <w:rPr>
        <w:rFonts w:hint="default"/>
      </w:rPr>
    </w:lvl>
    <w:lvl w:ilvl="5" w:tplc="16867B90">
      <w:numFmt w:val="bullet"/>
      <w:lvlText w:val="•"/>
      <w:lvlJc w:val="left"/>
      <w:pPr>
        <w:ind w:left="5260" w:hanging="361"/>
      </w:pPr>
      <w:rPr>
        <w:rFonts w:hint="default"/>
      </w:rPr>
    </w:lvl>
    <w:lvl w:ilvl="6" w:tplc="B6E63F82">
      <w:numFmt w:val="bullet"/>
      <w:lvlText w:val="•"/>
      <w:lvlJc w:val="left"/>
      <w:pPr>
        <w:ind w:left="6144" w:hanging="361"/>
      </w:pPr>
      <w:rPr>
        <w:rFonts w:hint="default"/>
      </w:rPr>
    </w:lvl>
    <w:lvl w:ilvl="7" w:tplc="AB3A6AE8">
      <w:numFmt w:val="bullet"/>
      <w:lvlText w:val="•"/>
      <w:lvlJc w:val="left"/>
      <w:pPr>
        <w:ind w:left="7028" w:hanging="361"/>
      </w:pPr>
      <w:rPr>
        <w:rFonts w:hint="default"/>
      </w:rPr>
    </w:lvl>
    <w:lvl w:ilvl="8" w:tplc="CF300EE0">
      <w:numFmt w:val="bullet"/>
      <w:lvlText w:val="•"/>
      <w:lvlJc w:val="left"/>
      <w:pPr>
        <w:ind w:left="7912" w:hanging="361"/>
      </w:pPr>
      <w:rPr>
        <w:rFonts w:hint="default"/>
      </w:rPr>
    </w:lvl>
  </w:abstractNum>
  <w:abstractNum w:abstractNumId="11" w15:restartNumberingAfterBreak="0">
    <w:nsid w:val="4F13417A"/>
    <w:multiLevelType w:val="hybridMultilevel"/>
    <w:tmpl w:val="62A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F31B6"/>
    <w:multiLevelType w:val="multilevel"/>
    <w:tmpl w:val="A740DA1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6A34F1"/>
    <w:multiLevelType w:val="hybridMultilevel"/>
    <w:tmpl w:val="9AF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03FA2"/>
    <w:multiLevelType w:val="multilevel"/>
    <w:tmpl w:val="F6387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E161E1"/>
    <w:multiLevelType w:val="hybridMultilevel"/>
    <w:tmpl w:val="914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0"/>
  </w:num>
  <w:num w:numId="5">
    <w:abstractNumId w:val="12"/>
  </w:num>
  <w:num w:numId="6">
    <w:abstractNumId w:val="8"/>
  </w:num>
  <w:num w:numId="7">
    <w:abstractNumId w:val="13"/>
  </w:num>
  <w:num w:numId="8">
    <w:abstractNumId w:val="5"/>
  </w:num>
  <w:num w:numId="9">
    <w:abstractNumId w:val="4"/>
  </w:num>
  <w:num w:numId="10">
    <w:abstractNumId w:val="9"/>
  </w:num>
  <w:num w:numId="11">
    <w:abstractNumId w:val="2"/>
  </w:num>
  <w:num w:numId="12">
    <w:abstractNumId w:val="3"/>
  </w:num>
  <w:num w:numId="13">
    <w:abstractNumId w:val="15"/>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3MrEwNjA2tTAwMzJT0lEKTi0uzszPAykwrQUAPzVNVywAAAA="/>
  </w:docVars>
  <w:rsids>
    <w:rsidRoot w:val="00506452"/>
    <w:rsid w:val="000404AD"/>
    <w:rsid w:val="00051B28"/>
    <w:rsid w:val="00073FB5"/>
    <w:rsid w:val="00082F0D"/>
    <w:rsid w:val="000953FE"/>
    <w:rsid w:val="000A7A75"/>
    <w:rsid w:val="000E73D7"/>
    <w:rsid w:val="001025CE"/>
    <w:rsid w:val="00126EEB"/>
    <w:rsid w:val="001405AD"/>
    <w:rsid w:val="001A08A1"/>
    <w:rsid w:val="001A3309"/>
    <w:rsid w:val="00265640"/>
    <w:rsid w:val="00275D64"/>
    <w:rsid w:val="00300862"/>
    <w:rsid w:val="00325BA8"/>
    <w:rsid w:val="00385433"/>
    <w:rsid w:val="003F273F"/>
    <w:rsid w:val="003F4CBB"/>
    <w:rsid w:val="004331DE"/>
    <w:rsid w:val="00447B7F"/>
    <w:rsid w:val="00460040"/>
    <w:rsid w:val="004A6C07"/>
    <w:rsid w:val="004F0791"/>
    <w:rsid w:val="00506452"/>
    <w:rsid w:val="00523088"/>
    <w:rsid w:val="00523DC8"/>
    <w:rsid w:val="00534EE2"/>
    <w:rsid w:val="00560075"/>
    <w:rsid w:val="005630DE"/>
    <w:rsid w:val="00571CFE"/>
    <w:rsid w:val="005B31C4"/>
    <w:rsid w:val="005C40E3"/>
    <w:rsid w:val="00607525"/>
    <w:rsid w:val="00615B67"/>
    <w:rsid w:val="006503F9"/>
    <w:rsid w:val="00677C08"/>
    <w:rsid w:val="00696E54"/>
    <w:rsid w:val="006D19A0"/>
    <w:rsid w:val="006D2359"/>
    <w:rsid w:val="00752BCF"/>
    <w:rsid w:val="007646CD"/>
    <w:rsid w:val="00791BF1"/>
    <w:rsid w:val="007C2FA8"/>
    <w:rsid w:val="007E5BB5"/>
    <w:rsid w:val="008222EF"/>
    <w:rsid w:val="0086554C"/>
    <w:rsid w:val="00871684"/>
    <w:rsid w:val="00871BA8"/>
    <w:rsid w:val="00880DF3"/>
    <w:rsid w:val="008822AA"/>
    <w:rsid w:val="0088447A"/>
    <w:rsid w:val="008B4A21"/>
    <w:rsid w:val="008C3E6F"/>
    <w:rsid w:val="00924DF5"/>
    <w:rsid w:val="00970E62"/>
    <w:rsid w:val="00972373"/>
    <w:rsid w:val="00981A89"/>
    <w:rsid w:val="009920DA"/>
    <w:rsid w:val="009E1BAA"/>
    <w:rsid w:val="009E2E59"/>
    <w:rsid w:val="009F45F6"/>
    <w:rsid w:val="00A11523"/>
    <w:rsid w:val="00AC30C2"/>
    <w:rsid w:val="00B13ABA"/>
    <w:rsid w:val="00B356BF"/>
    <w:rsid w:val="00BB723C"/>
    <w:rsid w:val="00BF45EC"/>
    <w:rsid w:val="00C4351E"/>
    <w:rsid w:val="00C4379A"/>
    <w:rsid w:val="00C5415C"/>
    <w:rsid w:val="00C81959"/>
    <w:rsid w:val="00C97F5C"/>
    <w:rsid w:val="00CA0782"/>
    <w:rsid w:val="00CA1E29"/>
    <w:rsid w:val="00CB531B"/>
    <w:rsid w:val="00D606E5"/>
    <w:rsid w:val="00D82A45"/>
    <w:rsid w:val="00DB1250"/>
    <w:rsid w:val="00DE6C04"/>
    <w:rsid w:val="00E17AFA"/>
    <w:rsid w:val="00E321C8"/>
    <w:rsid w:val="00E60108"/>
    <w:rsid w:val="00E70888"/>
    <w:rsid w:val="00EC01D8"/>
    <w:rsid w:val="00EC6161"/>
    <w:rsid w:val="00ED6ABA"/>
    <w:rsid w:val="00F2132F"/>
    <w:rsid w:val="00F54DF6"/>
    <w:rsid w:val="00F57604"/>
    <w:rsid w:val="00FA1E6E"/>
    <w:rsid w:val="00FF545B"/>
    <w:rsid w:val="0832C488"/>
    <w:rsid w:val="0DA925A9"/>
    <w:rsid w:val="0FEC7211"/>
    <w:rsid w:val="10416FD1"/>
    <w:rsid w:val="108BCF20"/>
    <w:rsid w:val="1161D4B1"/>
    <w:rsid w:val="116F1A15"/>
    <w:rsid w:val="14E49AAE"/>
    <w:rsid w:val="16428B38"/>
    <w:rsid w:val="1EF449C5"/>
    <w:rsid w:val="281ECA56"/>
    <w:rsid w:val="2A43A169"/>
    <w:rsid w:val="2B91B9EB"/>
    <w:rsid w:val="3169B7E1"/>
    <w:rsid w:val="35819C99"/>
    <w:rsid w:val="36A59F62"/>
    <w:rsid w:val="378BAA18"/>
    <w:rsid w:val="3C131FE8"/>
    <w:rsid w:val="4056D3F5"/>
    <w:rsid w:val="40779D9C"/>
    <w:rsid w:val="42D47B43"/>
    <w:rsid w:val="42F688B9"/>
    <w:rsid w:val="45A96B72"/>
    <w:rsid w:val="45CBAE51"/>
    <w:rsid w:val="49075555"/>
    <w:rsid w:val="4973BE58"/>
    <w:rsid w:val="4B45CC1C"/>
    <w:rsid w:val="4C21C778"/>
    <w:rsid w:val="52DFEFB2"/>
    <w:rsid w:val="5734863E"/>
    <w:rsid w:val="577A1947"/>
    <w:rsid w:val="585740F3"/>
    <w:rsid w:val="5FCB3F31"/>
    <w:rsid w:val="61518482"/>
    <w:rsid w:val="62CFD76A"/>
    <w:rsid w:val="65BE82E9"/>
    <w:rsid w:val="65E3080F"/>
    <w:rsid w:val="722848E7"/>
    <w:rsid w:val="75D3BC3A"/>
    <w:rsid w:val="76D67D4F"/>
    <w:rsid w:val="76E7537F"/>
    <w:rsid w:val="788C722C"/>
    <w:rsid w:val="793F5E3F"/>
    <w:rsid w:val="7993B9D0"/>
    <w:rsid w:val="7BAAE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780C"/>
  <w15:docId w15:val="{549DCA95-7A2D-411B-AC48-3051294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B531B"/>
    <w:rPr>
      <w:sz w:val="16"/>
      <w:szCs w:val="16"/>
    </w:rPr>
  </w:style>
  <w:style w:type="paragraph" w:styleId="CommentText">
    <w:name w:val="annotation text"/>
    <w:basedOn w:val="Normal"/>
    <w:link w:val="CommentTextChar"/>
    <w:uiPriority w:val="99"/>
    <w:semiHidden/>
    <w:unhideWhenUsed/>
    <w:rsid w:val="00CB531B"/>
    <w:pPr>
      <w:spacing w:line="240" w:lineRule="auto"/>
    </w:pPr>
    <w:rPr>
      <w:sz w:val="20"/>
      <w:szCs w:val="20"/>
    </w:rPr>
  </w:style>
  <w:style w:type="character" w:customStyle="1" w:styleId="CommentTextChar">
    <w:name w:val="Comment Text Char"/>
    <w:basedOn w:val="DefaultParagraphFont"/>
    <w:link w:val="CommentText"/>
    <w:uiPriority w:val="99"/>
    <w:semiHidden/>
    <w:rsid w:val="00CB531B"/>
    <w:rPr>
      <w:sz w:val="20"/>
      <w:szCs w:val="20"/>
    </w:rPr>
  </w:style>
  <w:style w:type="paragraph" w:styleId="CommentSubject">
    <w:name w:val="annotation subject"/>
    <w:basedOn w:val="CommentText"/>
    <w:next w:val="CommentText"/>
    <w:link w:val="CommentSubjectChar"/>
    <w:uiPriority w:val="99"/>
    <w:semiHidden/>
    <w:unhideWhenUsed/>
    <w:rsid w:val="00CB531B"/>
    <w:rPr>
      <w:b/>
      <w:bCs/>
    </w:rPr>
  </w:style>
  <w:style w:type="character" w:customStyle="1" w:styleId="CommentSubjectChar">
    <w:name w:val="Comment Subject Char"/>
    <w:basedOn w:val="CommentTextChar"/>
    <w:link w:val="CommentSubject"/>
    <w:uiPriority w:val="99"/>
    <w:semiHidden/>
    <w:rsid w:val="00CB531B"/>
    <w:rPr>
      <w:b/>
      <w:bCs/>
      <w:sz w:val="20"/>
      <w:szCs w:val="20"/>
    </w:rPr>
  </w:style>
  <w:style w:type="paragraph" w:styleId="BalloonText">
    <w:name w:val="Balloon Text"/>
    <w:basedOn w:val="Normal"/>
    <w:link w:val="BalloonTextChar"/>
    <w:uiPriority w:val="99"/>
    <w:semiHidden/>
    <w:unhideWhenUsed/>
    <w:rsid w:val="00CB5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1B"/>
    <w:rPr>
      <w:rFonts w:ascii="Segoe UI" w:hAnsi="Segoe UI" w:cs="Segoe UI"/>
      <w:sz w:val="18"/>
      <w:szCs w:val="18"/>
    </w:rPr>
  </w:style>
  <w:style w:type="table" w:styleId="TableGrid">
    <w:name w:val="Table Grid"/>
    <w:basedOn w:val="TableNormal"/>
    <w:uiPriority w:val="39"/>
    <w:rsid w:val="00E3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45EC"/>
    <w:pPr>
      <w:ind w:left="720"/>
      <w:contextualSpacing/>
    </w:pPr>
  </w:style>
  <w:style w:type="paragraph" w:styleId="Revision">
    <w:name w:val="Revision"/>
    <w:hidden/>
    <w:uiPriority w:val="99"/>
    <w:semiHidden/>
    <w:rsid w:val="00791BF1"/>
    <w:pPr>
      <w:spacing w:after="0" w:line="240" w:lineRule="auto"/>
    </w:pPr>
  </w:style>
  <w:style w:type="paragraph" w:styleId="BodyText">
    <w:name w:val="Body Text"/>
    <w:basedOn w:val="Normal"/>
    <w:link w:val="BodyTextChar"/>
    <w:uiPriority w:val="1"/>
    <w:qFormat/>
    <w:rsid w:val="001405A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405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5d742b60fbf74d2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CBB9-3483-6840-9419-32A19AA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10392</Characters>
  <Application>Microsoft Office Word</Application>
  <DocSecurity>4</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C. Watson</dc:creator>
  <cp:lastModifiedBy>Mejia, Alissa</cp:lastModifiedBy>
  <cp:revision>2</cp:revision>
  <dcterms:created xsi:type="dcterms:W3CDTF">2022-04-28T17:16:00Z</dcterms:created>
  <dcterms:modified xsi:type="dcterms:W3CDTF">2022-04-28T17:16:00Z</dcterms:modified>
</cp:coreProperties>
</file>