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BA5E" w14:textId="5678C6A3" w:rsidR="00FE0370" w:rsidRPr="00C77E24" w:rsidRDefault="00A91010" w:rsidP="00C77E24">
      <w:pPr>
        <w:pBdr>
          <w:bottom w:val="single" w:sz="6" w:space="1" w:color="auto"/>
        </w:pBdr>
        <w:ind w:right="351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3F570A" wp14:editId="0FD28755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2162175" cy="504825"/>
            <wp:effectExtent l="0" t="0" r="9525" b="952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370" w:rsidRPr="00C77E24">
        <w:rPr>
          <w:b/>
          <w:sz w:val="36"/>
          <w:szCs w:val="36"/>
        </w:rPr>
        <w:t>APA</w:t>
      </w:r>
      <w:r w:rsidR="00DA037C">
        <w:rPr>
          <w:b/>
          <w:sz w:val="36"/>
          <w:szCs w:val="36"/>
        </w:rPr>
        <w:t xml:space="preserve">: </w:t>
      </w:r>
      <w:r w:rsidR="00B004CD" w:rsidRPr="00C77E24">
        <w:rPr>
          <w:b/>
          <w:sz w:val="36"/>
          <w:szCs w:val="36"/>
        </w:rPr>
        <w:t>In-</w:t>
      </w:r>
      <w:r w:rsidR="00F47CDA">
        <w:rPr>
          <w:b/>
          <w:sz w:val="36"/>
          <w:szCs w:val="36"/>
        </w:rPr>
        <w:t>T</w:t>
      </w:r>
      <w:r w:rsidR="00FE0370" w:rsidRPr="00C77E24">
        <w:rPr>
          <w:b/>
          <w:sz w:val="36"/>
          <w:szCs w:val="36"/>
        </w:rPr>
        <w:t>ext Citations</w:t>
      </w:r>
      <w:r w:rsidR="00C77E24" w:rsidRPr="00C77E24">
        <w:rPr>
          <w:noProof/>
          <w:sz w:val="36"/>
          <w:szCs w:val="36"/>
        </w:rPr>
        <w:t xml:space="preserve"> </w:t>
      </w:r>
    </w:p>
    <w:p w14:paraId="0EC5A6DE" w14:textId="09556760" w:rsidR="004C1A26" w:rsidRPr="00187773" w:rsidRDefault="00A53A1A" w:rsidP="00231DA5">
      <w:pPr>
        <w:spacing w:before="120" w:afterLines="40" w:after="96"/>
        <w:rPr>
          <w:sz w:val="22"/>
          <w:szCs w:val="22"/>
        </w:rPr>
      </w:pPr>
      <w:r w:rsidRPr="00187773">
        <w:rPr>
          <w:sz w:val="22"/>
          <w:szCs w:val="22"/>
        </w:rPr>
        <w:t>When using APA style to write a research paper or other academic text, it is important to include both in-text and reference citations</w:t>
      </w:r>
      <w:r w:rsidR="0011073A" w:rsidRPr="00187773">
        <w:rPr>
          <w:sz w:val="22"/>
          <w:szCs w:val="22"/>
        </w:rPr>
        <w:t xml:space="preserve"> (American Psychological Association [APA], 2020, p. 257)</w:t>
      </w:r>
      <w:r w:rsidRPr="00187773">
        <w:rPr>
          <w:sz w:val="22"/>
          <w:szCs w:val="22"/>
        </w:rPr>
        <w:t xml:space="preserve">. For every in-text citation, there should be a corresponding reference entry and vice versa. APA style uses an author-date system of in-text citations. This means that when source material is used, the author’s last name and year of publication must be provided. For example: (Burroughs, 2009). </w:t>
      </w:r>
    </w:p>
    <w:p w14:paraId="23B55C97" w14:textId="7925A0D9" w:rsidR="002941D5" w:rsidRPr="00231DA5" w:rsidRDefault="0044323F" w:rsidP="00231DA5">
      <w:pPr>
        <w:spacing w:afterLines="40" w:after="96"/>
        <w:rPr>
          <w:sz w:val="22"/>
          <w:szCs w:val="22"/>
        </w:rPr>
      </w:pPr>
      <w:r w:rsidRPr="24356EB3">
        <w:rPr>
          <w:b/>
          <w:bCs/>
          <w:sz w:val="22"/>
          <w:szCs w:val="22"/>
        </w:rPr>
        <w:t xml:space="preserve">Signal </w:t>
      </w:r>
      <w:r w:rsidR="000F6885" w:rsidRPr="24356EB3">
        <w:rPr>
          <w:b/>
          <w:bCs/>
          <w:sz w:val="22"/>
          <w:szCs w:val="22"/>
        </w:rPr>
        <w:t>p</w:t>
      </w:r>
      <w:r w:rsidRPr="24356EB3">
        <w:rPr>
          <w:b/>
          <w:bCs/>
          <w:sz w:val="22"/>
          <w:szCs w:val="22"/>
        </w:rPr>
        <w:t>hrasing</w:t>
      </w:r>
      <w:r w:rsidR="00300841" w:rsidRPr="24356EB3">
        <w:rPr>
          <w:sz w:val="22"/>
          <w:szCs w:val="22"/>
        </w:rPr>
        <w:t>: When citing a source,</w:t>
      </w:r>
      <w:r w:rsidRPr="24356EB3">
        <w:rPr>
          <w:sz w:val="22"/>
          <w:szCs w:val="22"/>
        </w:rPr>
        <w:t xml:space="preserve"> a signal phrase </w:t>
      </w:r>
      <w:r w:rsidR="00300841" w:rsidRPr="24356EB3">
        <w:rPr>
          <w:sz w:val="22"/>
          <w:szCs w:val="22"/>
        </w:rPr>
        <w:t xml:space="preserve">may be used </w:t>
      </w:r>
      <w:r w:rsidRPr="24356EB3">
        <w:rPr>
          <w:sz w:val="22"/>
          <w:szCs w:val="22"/>
        </w:rPr>
        <w:t xml:space="preserve">to introduce the material. </w:t>
      </w:r>
      <w:r w:rsidR="002E1CB6" w:rsidRPr="24356EB3">
        <w:rPr>
          <w:sz w:val="22"/>
          <w:szCs w:val="22"/>
        </w:rPr>
        <w:t xml:space="preserve">A signal phrase is a word, phrase, or sentence that indicates to the reader that you will be including researched material. </w:t>
      </w:r>
      <w:r w:rsidR="004C1A26" w:rsidRPr="24356EB3">
        <w:rPr>
          <w:sz w:val="22"/>
          <w:szCs w:val="22"/>
        </w:rPr>
        <w:t xml:space="preserve">For example: </w:t>
      </w:r>
      <w:r>
        <w:br/>
      </w:r>
      <w:r>
        <w:tab/>
      </w:r>
      <w:r w:rsidR="005556BD" w:rsidRPr="24356EB3">
        <w:rPr>
          <w:sz w:val="22"/>
          <w:szCs w:val="22"/>
        </w:rPr>
        <w:t>According to Burroughs (2009), …</w:t>
      </w:r>
      <w:r w:rsidR="30F86C79" w:rsidRPr="24356EB3">
        <w:rPr>
          <w:sz w:val="22"/>
          <w:szCs w:val="22"/>
        </w:rPr>
        <w:t xml:space="preserve"> Note: </w:t>
      </w:r>
      <w:r w:rsidR="21E74679" w:rsidRPr="24356EB3">
        <w:rPr>
          <w:sz w:val="22"/>
          <w:szCs w:val="22"/>
        </w:rPr>
        <w:t>B</w:t>
      </w:r>
      <w:r w:rsidR="30F86C79" w:rsidRPr="24356EB3">
        <w:rPr>
          <w:sz w:val="22"/>
          <w:szCs w:val="22"/>
        </w:rPr>
        <w:t>e sure to add quotation mar</w:t>
      </w:r>
      <w:r w:rsidR="406682D5" w:rsidRPr="24356EB3">
        <w:rPr>
          <w:sz w:val="22"/>
          <w:szCs w:val="22"/>
        </w:rPr>
        <w:t>ks and a page number if using a direct quote.</w:t>
      </w:r>
      <w:r>
        <w:br/>
      </w:r>
      <w:r>
        <w:tab/>
      </w:r>
      <w:r w:rsidR="005556BD" w:rsidRPr="24356EB3">
        <w:rPr>
          <w:sz w:val="22"/>
          <w:szCs w:val="22"/>
        </w:rPr>
        <w:t>Burroughs (2009) stated that...</w:t>
      </w:r>
    </w:p>
    <w:p w14:paraId="436D5B5F" w14:textId="13089E80" w:rsidR="008D40B0" w:rsidRPr="00187773" w:rsidRDefault="00011FEE" w:rsidP="00231DA5">
      <w:pPr>
        <w:spacing w:afterLines="40" w:after="96"/>
        <w:rPr>
          <w:sz w:val="22"/>
          <w:szCs w:val="22"/>
        </w:rPr>
      </w:pPr>
      <w:r w:rsidRPr="00187773">
        <w:rPr>
          <w:b/>
          <w:sz w:val="22"/>
          <w:szCs w:val="22"/>
        </w:rPr>
        <w:t xml:space="preserve">Paraphrasing and </w:t>
      </w:r>
      <w:r w:rsidR="000F6885" w:rsidRPr="00231DA5">
        <w:rPr>
          <w:b/>
          <w:sz w:val="22"/>
          <w:szCs w:val="22"/>
        </w:rPr>
        <w:t>q</w:t>
      </w:r>
      <w:r w:rsidRPr="00187773">
        <w:rPr>
          <w:b/>
          <w:sz w:val="22"/>
          <w:szCs w:val="22"/>
        </w:rPr>
        <w:t>uoting</w:t>
      </w:r>
      <w:r w:rsidRPr="00187773">
        <w:rPr>
          <w:sz w:val="22"/>
          <w:szCs w:val="22"/>
        </w:rPr>
        <w:t xml:space="preserve">: </w:t>
      </w:r>
      <w:r w:rsidR="00E14B0F" w:rsidRPr="00187773">
        <w:rPr>
          <w:sz w:val="22"/>
          <w:szCs w:val="22"/>
        </w:rPr>
        <w:t>P</w:t>
      </w:r>
      <w:r w:rsidRPr="00187773">
        <w:rPr>
          <w:sz w:val="22"/>
          <w:szCs w:val="22"/>
        </w:rPr>
        <w:t>araphrasing and direct</w:t>
      </w:r>
      <w:r w:rsidR="00E14B0F" w:rsidRPr="00187773">
        <w:rPr>
          <w:sz w:val="22"/>
          <w:szCs w:val="22"/>
        </w:rPr>
        <w:t>ly</w:t>
      </w:r>
      <w:r w:rsidRPr="00187773">
        <w:rPr>
          <w:sz w:val="22"/>
          <w:szCs w:val="22"/>
        </w:rPr>
        <w:t xml:space="preserve"> quoting</w:t>
      </w:r>
      <w:r w:rsidR="00735B86" w:rsidRPr="00187773">
        <w:rPr>
          <w:sz w:val="22"/>
          <w:szCs w:val="22"/>
        </w:rPr>
        <w:t xml:space="preserve"> </w:t>
      </w:r>
      <w:r w:rsidR="00E14B0F" w:rsidRPr="00187773">
        <w:rPr>
          <w:sz w:val="22"/>
          <w:szCs w:val="22"/>
        </w:rPr>
        <w:t xml:space="preserve">are two possible ways of </w:t>
      </w:r>
      <w:r w:rsidR="004C6072" w:rsidRPr="00187773">
        <w:rPr>
          <w:sz w:val="22"/>
          <w:szCs w:val="22"/>
        </w:rPr>
        <w:t xml:space="preserve">presenting source material in </w:t>
      </w:r>
      <w:r w:rsidR="00E525C4" w:rsidRPr="00187773">
        <w:rPr>
          <w:sz w:val="22"/>
          <w:szCs w:val="22"/>
        </w:rPr>
        <w:t>academic papers</w:t>
      </w:r>
      <w:r w:rsidR="004C6072" w:rsidRPr="00187773">
        <w:rPr>
          <w:sz w:val="22"/>
          <w:szCs w:val="22"/>
        </w:rPr>
        <w:t xml:space="preserve"> </w:t>
      </w:r>
      <w:r w:rsidR="00735B86" w:rsidRPr="00187773">
        <w:rPr>
          <w:sz w:val="22"/>
          <w:szCs w:val="22"/>
        </w:rPr>
        <w:t>(APA, 2020, p</w:t>
      </w:r>
      <w:r w:rsidR="00B22CB6" w:rsidRPr="00187773">
        <w:rPr>
          <w:sz w:val="22"/>
          <w:szCs w:val="22"/>
        </w:rPr>
        <w:t>p</w:t>
      </w:r>
      <w:r w:rsidR="00735B86" w:rsidRPr="00187773">
        <w:rPr>
          <w:sz w:val="22"/>
          <w:szCs w:val="22"/>
        </w:rPr>
        <w:t>. 2</w:t>
      </w:r>
      <w:r w:rsidR="00487CE0" w:rsidRPr="00187773">
        <w:rPr>
          <w:sz w:val="22"/>
          <w:szCs w:val="22"/>
        </w:rPr>
        <w:t>69</w:t>
      </w:r>
      <w:r w:rsidR="00B22CB6" w:rsidRPr="00187773">
        <w:rPr>
          <w:sz w:val="22"/>
          <w:szCs w:val="22"/>
        </w:rPr>
        <w:t xml:space="preserve">–270). </w:t>
      </w:r>
    </w:p>
    <w:p w14:paraId="0EDB4452" w14:textId="75767AA1" w:rsidR="00011FEE" w:rsidRPr="00231DA5" w:rsidRDefault="00011FEE" w:rsidP="00231DA5">
      <w:pPr>
        <w:spacing w:afterLines="40" w:after="96"/>
        <w:ind w:left="360"/>
        <w:rPr>
          <w:sz w:val="20"/>
          <w:szCs w:val="20"/>
        </w:rPr>
      </w:pPr>
      <w:r w:rsidRPr="00187773">
        <w:rPr>
          <w:sz w:val="22"/>
          <w:szCs w:val="22"/>
        </w:rPr>
        <w:t xml:space="preserve">A paraphrase is a restatement of the source information in the writer’s own words. </w:t>
      </w:r>
      <w:r w:rsidR="008C6202" w:rsidRPr="00231DA5">
        <w:rPr>
          <w:i/>
          <w:sz w:val="22"/>
          <w:szCs w:val="22"/>
        </w:rPr>
        <w:br/>
      </w:r>
      <w:r w:rsidR="008C6202" w:rsidRPr="00231DA5">
        <w:rPr>
          <w:sz w:val="22"/>
          <w:szCs w:val="22"/>
        </w:rPr>
        <w:tab/>
      </w:r>
      <w:r w:rsidR="001D7C00" w:rsidRPr="00187773">
        <w:rPr>
          <w:i/>
          <w:sz w:val="22"/>
          <w:szCs w:val="22"/>
        </w:rPr>
        <w:t xml:space="preserve">Example paraphrase: </w:t>
      </w:r>
      <w:r w:rsidR="001D7C00" w:rsidRPr="00187773">
        <w:rPr>
          <w:sz w:val="22"/>
          <w:szCs w:val="22"/>
        </w:rPr>
        <w:t xml:space="preserve">Voice’s influence on writing is debated among writing scholars (Elbow, 2007). </w:t>
      </w:r>
      <w:r w:rsidR="008C6202" w:rsidRPr="00231DA5">
        <w:rPr>
          <w:sz w:val="22"/>
          <w:szCs w:val="22"/>
        </w:rPr>
        <w:br/>
      </w:r>
      <w:r w:rsidR="001D7C00" w:rsidRPr="00187773">
        <w:rPr>
          <w:sz w:val="22"/>
          <w:szCs w:val="22"/>
        </w:rPr>
        <w:t xml:space="preserve">A direct quotation is a word-for-word reprinting of the source information. </w:t>
      </w:r>
      <w:r w:rsidR="008C6202" w:rsidRPr="00231DA5">
        <w:rPr>
          <w:i/>
          <w:sz w:val="22"/>
          <w:szCs w:val="22"/>
        </w:rPr>
        <w:br/>
      </w:r>
      <w:r w:rsidR="00D621C7">
        <w:rPr>
          <w:sz w:val="22"/>
          <w:szCs w:val="22"/>
        </w:rPr>
        <w:tab/>
      </w:r>
      <w:r w:rsidR="001D7C00" w:rsidRPr="00187773">
        <w:rPr>
          <w:i/>
          <w:sz w:val="22"/>
          <w:szCs w:val="22"/>
        </w:rPr>
        <w:t xml:space="preserve">Example direct quote: </w:t>
      </w:r>
      <w:r w:rsidR="001D7C00" w:rsidRPr="00187773">
        <w:rPr>
          <w:sz w:val="22"/>
          <w:szCs w:val="22"/>
        </w:rPr>
        <w:t xml:space="preserve">“Writing scholars often disagree about how voice influences writing” (Elbow, 2007, p. </w:t>
      </w:r>
      <w:r w:rsidR="00D621C7">
        <w:rPr>
          <w:sz w:val="22"/>
          <w:szCs w:val="22"/>
        </w:rPr>
        <w:tab/>
      </w:r>
      <w:r w:rsidR="001D7C00" w:rsidRPr="00187773">
        <w:rPr>
          <w:sz w:val="22"/>
          <w:szCs w:val="22"/>
        </w:rPr>
        <w:t>168).</w:t>
      </w:r>
    </w:p>
    <w:p w14:paraId="73A7663F" w14:textId="7F2662B7" w:rsidR="004A7EAD" w:rsidRPr="00231DA5" w:rsidRDefault="00CB0B96" w:rsidP="00231DA5">
      <w:pPr>
        <w:spacing w:afterLines="40" w:after="96"/>
        <w:jc w:val="center"/>
        <w:rPr>
          <w:b/>
          <w:sz w:val="22"/>
          <w:szCs w:val="22"/>
        </w:rPr>
      </w:pPr>
      <w:r w:rsidRPr="00231DA5">
        <w:rPr>
          <w:b/>
          <w:sz w:val="22"/>
          <w:szCs w:val="22"/>
        </w:rPr>
        <w:t xml:space="preserve">Citing References in </w:t>
      </w:r>
      <w:r w:rsidR="00687550" w:rsidRPr="00187773">
        <w:rPr>
          <w:b/>
          <w:sz w:val="22"/>
          <w:szCs w:val="22"/>
        </w:rPr>
        <w:t xml:space="preserve">the </w:t>
      </w:r>
      <w:r w:rsidRPr="00231DA5">
        <w:rPr>
          <w:b/>
          <w:sz w:val="22"/>
          <w:szCs w:val="22"/>
        </w:rPr>
        <w:t>Text</w:t>
      </w:r>
    </w:p>
    <w:p w14:paraId="44BD727C" w14:textId="03F7969C" w:rsidR="00FE0370" w:rsidRPr="00187773" w:rsidRDefault="001F6A32" w:rsidP="00231DA5">
      <w:pPr>
        <w:spacing w:afterLines="40" w:after="96"/>
        <w:rPr>
          <w:sz w:val="22"/>
          <w:szCs w:val="22"/>
        </w:rPr>
      </w:pPr>
      <w:r w:rsidRPr="00187773">
        <w:rPr>
          <w:b/>
          <w:sz w:val="22"/>
          <w:szCs w:val="22"/>
        </w:rPr>
        <w:t>Narrative and parenthetical citations</w:t>
      </w:r>
      <w:r w:rsidR="003A6C69" w:rsidRPr="00187773">
        <w:rPr>
          <w:b/>
          <w:sz w:val="22"/>
          <w:szCs w:val="22"/>
        </w:rPr>
        <w:t>:</w:t>
      </w:r>
      <w:r w:rsidR="00FE0370" w:rsidRPr="00187773">
        <w:rPr>
          <w:b/>
          <w:sz w:val="22"/>
          <w:szCs w:val="22"/>
        </w:rPr>
        <w:t xml:space="preserve"> </w:t>
      </w:r>
      <w:r w:rsidR="00FE0370" w:rsidRPr="00187773">
        <w:rPr>
          <w:sz w:val="22"/>
          <w:szCs w:val="22"/>
        </w:rPr>
        <w:t>When the author is named in the sentence</w:t>
      </w:r>
      <w:r w:rsidR="005556BD" w:rsidRPr="00187773">
        <w:rPr>
          <w:sz w:val="22"/>
          <w:szCs w:val="22"/>
        </w:rPr>
        <w:t xml:space="preserve"> (</w:t>
      </w:r>
      <w:r w:rsidR="00A32D35" w:rsidRPr="00187773">
        <w:rPr>
          <w:sz w:val="22"/>
          <w:szCs w:val="22"/>
        </w:rPr>
        <w:t xml:space="preserve">called a </w:t>
      </w:r>
      <w:r w:rsidR="00A32D35" w:rsidRPr="00231DA5">
        <w:rPr>
          <w:b/>
          <w:bCs/>
          <w:sz w:val="22"/>
          <w:szCs w:val="22"/>
        </w:rPr>
        <w:t>narrative</w:t>
      </w:r>
      <w:r w:rsidR="00A32D35" w:rsidRPr="00187773">
        <w:rPr>
          <w:sz w:val="22"/>
          <w:szCs w:val="22"/>
        </w:rPr>
        <w:t xml:space="preserve"> </w:t>
      </w:r>
      <w:r w:rsidR="00A32D35" w:rsidRPr="00231DA5">
        <w:rPr>
          <w:b/>
          <w:bCs/>
          <w:sz w:val="22"/>
          <w:szCs w:val="22"/>
        </w:rPr>
        <w:t>citation</w:t>
      </w:r>
      <w:r w:rsidR="005556BD" w:rsidRPr="00187773">
        <w:rPr>
          <w:sz w:val="22"/>
          <w:szCs w:val="22"/>
        </w:rPr>
        <w:t>)</w:t>
      </w:r>
      <w:r w:rsidR="00FE0370" w:rsidRPr="00187773">
        <w:rPr>
          <w:sz w:val="22"/>
          <w:szCs w:val="22"/>
        </w:rPr>
        <w:t>, the year of publication immediately follows the name</w:t>
      </w:r>
      <w:r w:rsidR="00DB4362" w:rsidRPr="00187773">
        <w:rPr>
          <w:sz w:val="22"/>
          <w:szCs w:val="22"/>
        </w:rPr>
        <w:t xml:space="preserve"> (APA, 2020, pp. 262–263)</w:t>
      </w:r>
      <w:r w:rsidR="00FE0370" w:rsidRPr="00187773">
        <w:rPr>
          <w:sz w:val="22"/>
          <w:szCs w:val="22"/>
        </w:rPr>
        <w:t xml:space="preserve">. If the author is </w:t>
      </w:r>
      <w:r w:rsidR="00FE0370" w:rsidRPr="00187773">
        <w:rPr>
          <w:i/>
          <w:sz w:val="22"/>
          <w:szCs w:val="22"/>
        </w:rPr>
        <w:t>not</w:t>
      </w:r>
      <w:r w:rsidR="00FE0370" w:rsidRPr="00187773">
        <w:rPr>
          <w:sz w:val="22"/>
          <w:szCs w:val="22"/>
        </w:rPr>
        <w:t xml:space="preserve"> named in the sentence, you m</w:t>
      </w:r>
      <w:r w:rsidR="005556BD" w:rsidRPr="00187773">
        <w:rPr>
          <w:sz w:val="22"/>
          <w:szCs w:val="22"/>
        </w:rPr>
        <w:t xml:space="preserve">ust put the author’s last name and </w:t>
      </w:r>
      <w:r w:rsidR="00FE0370" w:rsidRPr="00187773">
        <w:rPr>
          <w:sz w:val="22"/>
          <w:szCs w:val="22"/>
        </w:rPr>
        <w:t xml:space="preserve">year of publication in parentheses </w:t>
      </w:r>
      <w:r w:rsidR="00A32D35" w:rsidRPr="00187773">
        <w:rPr>
          <w:sz w:val="22"/>
          <w:szCs w:val="22"/>
        </w:rPr>
        <w:t xml:space="preserve">(called a </w:t>
      </w:r>
      <w:r w:rsidR="00A32D35" w:rsidRPr="00231DA5">
        <w:rPr>
          <w:b/>
          <w:bCs/>
          <w:sz w:val="22"/>
          <w:szCs w:val="22"/>
        </w:rPr>
        <w:t>parenthetical</w:t>
      </w:r>
      <w:r w:rsidR="00A32D35" w:rsidRPr="00187773">
        <w:rPr>
          <w:sz w:val="22"/>
          <w:szCs w:val="22"/>
        </w:rPr>
        <w:t xml:space="preserve"> </w:t>
      </w:r>
      <w:r w:rsidR="00A32D35" w:rsidRPr="00231DA5">
        <w:rPr>
          <w:b/>
          <w:bCs/>
          <w:sz w:val="22"/>
          <w:szCs w:val="22"/>
        </w:rPr>
        <w:t>citation</w:t>
      </w:r>
      <w:r w:rsidR="00A32D35" w:rsidRPr="00187773">
        <w:rPr>
          <w:sz w:val="22"/>
          <w:szCs w:val="22"/>
        </w:rPr>
        <w:t>)</w:t>
      </w:r>
      <w:r w:rsidR="0075566D" w:rsidRPr="00187773">
        <w:rPr>
          <w:sz w:val="22"/>
          <w:szCs w:val="22"/>
        </w:rPr>
        <w:t xml:space="preserve">. </w:t>
      </w:r>
      <w:r w:rsidR="00A35AB4" w:rsidRPr="00187773">
        <w:rPr>
          <w:sz w:val="22"/>
          <w:szCs w:val="22"/>
        </w:rPr>
        <w:t xml:space="preserve">You must keep author and date together, whether in a </w:t>
      </w:r>
      <w:r w:rsidR="00861758" w:rsidRPr="00187773">
        <w:rPr>
          <w:sz w:val="22"/>
          <w:szCs w:val="22"/>
        </w:rPr>
        <w:t>narrative citation or a parenthetical citation</w:t>
      </w:r>
      <w:r w:rsidR="00A35AB4" w:rsidRPr="00187773">
        <w:rPr>
          <w:sz w:val="22"/>
          <w:szCs w:val="22"/>
        </w:rPr>
        <w:t>.</w:t>
      </w:r>
    </w:p>
    <w:p w14:paraId="1AB10319" w14:textId="1CC2D66D" w:rsidR="005556BD" w:rsidRPr="00187773" w:rsidRDefault="00FE0370" w:rsidP="00231DA5">
      <w:pPr>
        <w:pStyle w:val="ListParagraph"/>
        <w:spacing w:afterLines="40" w:after="96"/>
        <w:ind w:left="360"/>
        <w:rPr>
          <w:sz w:val="22"/>
          <w:szCs w:val="22"/>
        </w:rPr>
      </w:pPr>
      <w:r w:rsidRPr="00187773">
        <w:rPr>
          <w:i/>
          <w:sz w:val="22"/>
          <w:szCs w:val="22"/>
        </w:rPr>
        <w:t>Reference</w:t>
      </w:r>
      <w:r w:rsidR="005556BD" w:rsidRPr="00187773">
        <w:rPr>
          <w:i/>
          <w:sz w:val="22"/>
          <w:szCs w:val="22"/>
        </w:rPr>
        <w:t xml:space="preserve"> entry</w:t>
      </w:r>
      <w:r w:rsidRPr="00187773">
        <w:rPr>
          <w:i/>
          <w:sz w:val="22"/>
          <w:szCs w:val="22"/>
        </w:rPr>
        <w:t xml:space="preserve">: </w:t>
      </w:r>
      <w:r w:rsidR="00E56923" w:rsidRPr="00231DA5">
        <w:rPr>
          <w:i/>
          <w:sz w:val="22"/>
          <w:szCs w:val="22"/>
        </w:rPr>
        <w:br/>
      </w:r>
      <w:r w:rsidRPr="00187773">
        <w:rPr>
          <w:sz w:val="22"/>
          <w:szCs w:val="22"/>
        </w:rPr>
        <w:t xml:space="preserve">Wegener, J. W. (1994). Volunteer support, marital status, and the survival times of terminally ill patients. </w:t>
      </w:r>
      <w:r w:rsidRPr="00187773">
        <w:rPr>
          <w:i/>
          <w:sz w:val="22"/>
          <w:szCs w:val="22"/>
        </w:rPr>
        <w:t xml:space="preserve">Health </w:t>
      </w:r>
      <w:r w:rsidR="00D621C7">
        <w:rPr>
          <w:i/>
          <w:sz w:val="22"/>
          <w:szCs w:val="22"/>
        </w:rPr>
        <w:tab/>
      </w:r>
      <w:r w:rsidRPr="00187773">
        <w:rPr>
          <w:i/>
          <w:sz w:val="22"/>
          <w:szCs w:val="22"/>
        </w:rPr>
        <w:t>Psychology, 24,</w:t>
      </w:r>
      <w:r w:rsidRPr="00187773">
        <w:rPr>
          <w:sz w:val="22"/>
          <w:szCs w:val="22"/>
        </w:rPr>
        <w:t xml:space="preserve"> 225</w:t>
      </w:r>
      <w:r w:rsidR="0027027C" w:rsidRPr="00187773">
        <w:rPr>
          <w:sz w:val="22"/>
          <w:szCs w:val="22"/>
        </w:rPr>
        <w:t>–</w:t>
      </w:r>
      <w:r w:rsidRPr="00187773">
        <w:rPr>
          <w:sz w:val="22"/>
          <w:szCs w:val="22"/>
        </w:rPr>
        <w:t>229.</w:t>
      </w:r>
      <w:r w:rsidR="00A42159" w:rsidRPr="00187773">
        <w:rPr>
          <w:sz w:val="22"/>
          <w:szCs w:val="22"/>
        </w:rPr>
        <w:t xml:space="preserve"> </w:t>
      </w:r>
    </w:p>
    <w:p w14:paraId="13D0A91C" w14:textId="79A8CAE4" w:rsidR="004A7EAD" w:rsidRPr="00187773" w:rsidRDefault="00FE0370" w:rsidP="00231DA5">
      <w:pPr>
        <w:pStyle w:val="ListParagraph"/>
        <w:spacing w:afterLines="40" w:after="96"/>
        <w:ind w:left="360"/>
        <w:rPr>
          <w:sz w:val="22"/>
          <w:szCs w:val="22"/>
        </w:rPr>
      </w:pPr>
      <w:r w:rsidRPr="00187773">
        <w:rPr>
          <w:i/>
          <w:sz w:val="22"/>
          <w:szCs w:val="22"/>
        </w:rPr>
        <w:t xml:space="preserve">Corresponding </w:t>
      </w:r>
      <w:r w:rsidR="004C78EF" w:rsidRPr="00187773">
        <w:rPr>
          <w:i/>
          <w:sz w:val="22"/>
          <w:szCs w:val="22"/>
        </w:rPr>
        <w:t>narrative</w:t>
      </w:r>
      <w:r w:rsidRPr="00187773">
        <w:rPr>
          <w:i/>
          <w:sz w:val="22"/>
          <w:szCs w:val="22"/>
        </w:rPr>
        <w:t xml:space="preserve"> citation (single author named in sentence):</w:t>
      </w:r>
      <w:r w:rsidRPr="00187773">
        <w:rPr>
          <w:sz w:val="22"/>
          <w:szCs w:val="22"/>
        </w:rPr>
        <w:t xml:space="preserve"> </w:t>
      </w:r>
    </w:p>
    <w:p w14:paraId="46F4452E" w14:textId="77777777" w:rsidR="005556BD" w:rsidRPr="00187773" w:rsidRDefault="00FE0370" w:rsidP="00231DA5">
      <w:pPr>
        <w:pStyle w:val="ListParagraph"/>
        <w:numPr>
          <w:ilvl w:val="1"/>
          <w:numId w:val="8"/>
        </w:numPr>
        <w:spacing w:afterLines="40" w:after="96"/>
        <w:rPr>
          <w:sz w:val="22"/>
          <w:szCs w:val="22"/>
        </w:rPr>
      </w:pPr>
      <w:r w:rsidRPr="00187773">
        <w:rPr>
          <w:sz w:val="22"/>
          <w:szCs w:val="22"/>
        </w:rPr>
        <w:t>Research by Wegene</w:t>
      </w:r>
      <w:r w:rsidR="00793E8D" w:rsidRPr="00187773">
        <w:rPr>
          <w:sz w:val="22"/>
          <w:szCs w:val="22"/>
        </w:rPr>
        <w:t xml:space="preserve">r (1994) supports the claim </w:t>
      </w:r>
      <w:r w:rsidRPr="00187773">
        <w:rPr>
          <w:sz w:val="22"/>
          <w:szCs w:val="22"/>
        </w:rPr>
        <w:t>.</w:t>
      </w:r>
      <w:r w:rsidR="00793E8D" w:rsidRPr="00187773">
        <w:rPr>
          <w:sz w:val="22"/>
          <w:szCs w:val="22"/>
        </w:rPr>
        <w:t xml:space="preserve"> </w:t>
      </w:r>
      <w:r w:rsidRPr="00187773">
        <w:rPr>
          <w:sz w:val="22"/>
          <w:szCs w:val="22"/>
        </w:rPr>
        <w:t>.</w:t>
      </w:r>
      <w:r w:rsidR="00793E8D" w:rsidRPr="00187773">
        <w:rPr>
          <w:sz w:val="22"/>
          <w:szCs w:val="22"/>
        </w:rPr>
        <w:t xml:space="preserve"> </w:t>
      </w:r>
      <w:r w:rsidRPr="00187773">
        <w:rPr>
          <w:sz w:val="22"/>
          <w:szCs w:val="22"/>
        </w:rPr>
        <w:t>.</w:t>
      </w:r>
    </w:p>
    <w:p w14:paraId="240EBD6B" w14:textId="5B7C8EFA" w:rsidR="004A7EAD" w:rsidRPr="00187773" w:rsidRDefault="00FE0370" w:rsidP="00231DA5">
      <w:pPr>
        <w:pStyle w:val="ListParagraph"/>
        <w:spacing w:afterLines="40" w:after="96"/>
        <w:ind w:left="360"/>
        <w:rPr>
          <w:sz w:val="22"/>
          <w:szCs w:val="22"/>
        </w:rPr>
      </w:pPr>
      <w:r w:rsidRPr="00187773">
        <w:rPr>
          <w:i/>
          <w:sz w:val="22"/>
          <w:szCs w:val="22"/>
        </w:rPr>
        <w:t xml:space="preserve">Alternate corresponding </w:t>
      </w:r>
      <w:r w:rsidR="004C78EF" w:rsidRPr="00187773">
        <w:rPr>
          <w:i/>
          <w:sz w:val="22"/>
          <w:szCs w:val="22"/>
        </w:rPr>
        <w:t>parenthetical</w:t>
      </w:r>
      <w:r w:rsidRPr="00187773">
        <w:rPr>
          <w:i/>
          <w:sz w:val="22"/>
          <w:szCs w:val="22"/>
        </w:rPr>
        <w:t xml:space="preserve"> citation (single author named in parentheses):</w:t>
      </w:r>
      <w:r w:rsidRPr="00187773">
        <w:rPr>
          <w:sz w:val="22"/>
          <w:szCs w:val="22"/>
        </w:rPr>
        <w:t xml:space="preserve"> </w:t>
      </w:r>
    </w:p>
    <w:p w14:paraId="64858530" w14:textId="77777777" w:rsidR="00FE0370" w:rsidRPr="00187773" w:rsidRDefault="00FE0370" w:rsidP="00231DA5">
      <w:pPr>
        <w:pStyle w:val="ListParagraph"/>
        <w:numPr>
          <w:ilvl w:val="1"/>
          <w:numId w:val="8"/>
        </w:numPr>
        <w:spacing w:afterLines="40" w:after="96"/>
        <w:rPr>
          <w:sz w:val="22"/>
          <w:szCs w:val="22"/>
        </w:rPr>
      </w:pPr>
      <w:r w:rsidRPr="00187773">
        <w:rPr>
          <w:sz w:val="22"/>
          <w:szCs w:val="22"/>
        </w:rPr>
        <w:t xml:space="preserve">Sickle-cell anemia is often fatal, and its health effects vary (Wegener, 1994). </w:t>
      </w:r>
    </w:p>
    <w:p w14:paraId="2BB0A049" w14:textId="6674F5EB" w:rsidR="00FE0370" w:rsidRPr="00187773" w:rsidRDefault="00FE0370" w:rsidP="24356EB3">
      <w:pPr>
        <w:spacing w:afterLines="40" w:after="96"/>
        <w:rPr>
          <w:sz w:val="22"/>
          <w:szCs w:val="22"/>
        </w:rPr>
      </w:pPr>
      <w:r w:rsidRPr="24356EB3">
        <w:rPr>
          <w:b/>
          <w:bCs/>
          <w:sz w:val="22"/>
          <w:szCs w:val="22"/>
        </w:rPr>
        <w:t>When to include page number(s) in the parenthetical citation:</w:t>
      </w:r>
      <w:r w:rsidRPr="24356EB3">
        <w:rPr>
          <w:sz w:val="22"/>
          <w:szCs w:val="22"/>
        </w:rPr>
        <w:t xml:space="preserve"> </w:t>
      </w:r>
      <w:r w:rsidR="00A42159" w:rsidRPr="24356EB3">
        <w:rPr>
          <w:sz w:val="22"/>
          <w:szCs w:val="22"/>
        </w:rPr>
        <w:t>When using a direct quotation, APA style requires that page numbers be placed within the in-text citation</w:t>
      </w:r>
      <w:r w:rsidR="00D022FD" w:rsidRPr="24356EB3">
        <w:rPr>
          <w:sz w:val="22"/>
          <w:szCs w:val="22"/>
        </w:rPr>
        <w:t xml:space="preserve"> (APA, 2020, p. 270)</w:t>
      </w:r>
      <w:r w:rsidR="00A42159" w:rsidRPr="24356EB3">
        <w:rPr>
          <w:sz w:val="22"/>
          <w:szCs w:val="22"/>
        </w:rPr>
        <w:t>. Page numbers may also be used when referring to specific parts of a source</w:t>
      </w:r>
      <w:r w:rsidR="00D022FD" w:rsidRPr="24356EB3">
        <w:rPr>
          <w:sz w:val="22"/>
          <w:szCs w:val="22"/>
        </w:rPr>
        <w:t xml:space="preserve">. If no page numbers are available, use </w:t>
      </w:r>
      <w:r w:rsidR="002D0512" w:rsidRPr="24356EB3">
        <w:rPr>
          <w:sz w:val="22"/>
          <w:szCs w:val="22"/>
        </w:rPr>
        <w:t>another indicator to help the reader find the information (such as paragraph number</w:t>
      </w:r>
      <w:r w:rsidR="00186A22" w:rsidRPr="24356EB3">
        <w:rPr>
          <w:sz w:val="22"/>
          <w:szCs w:val="22"/>
        </w:rPr>
        <w:t>s</w:t>
      </w:r>
      <w:r w:rsidR="002D0512" w:rsidRPr="24356EB3">
        <w:rPr>
          <w:sz w:val="22"/>
          <w:szCs w:val="22"/>
        </w:rPr>
        <w:t xml:space="preserve"> or </w:t>
      </w:r>
      <w:r w:rsidR="009322C6" w:rsidRPr="24356EB3">
        <w:rPr>
          <w:sz w:val="22"/>
          <w:szCs w:val="22"/>
        </w:rPr>
        <w:t>subheading title</w:t>
      </w:r>
      <w:r w:rsidR="00186A22" w:rsidRPr="24356EB3">
        <w:rPr>
          <w:sz w:val="22"/>
          <w:szCs w:val="22"/>
        </w:rPr>
        <w:t>s</w:t>
      </w:r>
      <w:r w:rsidR="009322C6" w:rsidRPr="24356EB3">
        <w:rPr>
          <w:sz w:val="22"/>
          <w:szCs w:val="22"/>
        </w:rPr>
        <w:t xml:space="preserve">). </w:t>
      </w:r>
      <w:r w:rsidR="150E29C4" w:rsidRPr="24356EB3">
        <w:rPr>
          <w:sz w:val="22"/>
          <w:szCs w:val="22"/>
        </w:rPr>
        <w:t xml:space="preserve">Note: </w:t>
      </w:r>
      <w:r w:rsidR="6673CBC3" w:rsidRPr="24356EB3">
        <w:rPr>
          <w:sz w:val="22"/>
          <w:szCs w:val="22"/>
        </w:rPr>
        <w:t>Using sub</w:t>
      </w:r>
      <w:r w:rsidR="12ED520D" w:rsidRPr="24356EB3">
        <w:rPr>
          <w:sz w:val="22"/>
          <w:szCs w:val="22"/>
        </w:rPr>
        <w:t xml:space="preserve">headings and paragraph numbers are rare, but here </w:t>
      </w:r>
      <w:r w:rsidR="6A242C8A" w:rsidRPr="24356EB3">
        <w:rPr>
          <w:sz w:val="22"/>
          <w:szCs w:val="22"/>
        </w:rPr>
        <w:t>are</w:t>
      </w:r>
      <w:r w:rsidR="662C160E" w:rsidRPr="24356EB3">
        <w:rPr>
          <w:sz w:val="22"/>
          <w:szCs w:val="22"/>
        </w:rPr>
        <w:t xml:space="preserve"> some</w:t>
      </w:r>
      <w:r w:rsidR="6A242C8A" w:rsidRPr="24356EB3">
        <w:rPr>
          <w:sz w:val="22"/>
          <w:szCs w:val="22"/>
        </w:rPr>
        <w:t xml:space="preserve"> examples</w:t>
      </w:r>
      <w:r w:rsidR="12ED520D" w:rsidRPr="24356EB3">
        <w:rPr>
          <w:sz w:val="22"/>
          <w:szCs w:val="22"/>
        </w:rPr>
        <w:t xml:space="preserve"> </w:t>
      </w:r>
      <w:r w:rsidR="7E88BF4B" w:rsidRPr="24356EB3">
        <w:rPr>
          <w:sz w:val="22"/>
          <w:szCs w:val="22"/>
        </w:rPr>
        <w:t xml:space="preserve">if the situation arises. </w:t>
      </w:r>
      <w:r w:rsidR="668E46BF" w:rsidRPr="24356EB3">
        <w:rPr>
          <w:sz w:val="22"/>
          <w:szCs w:val="22"/>
        </w:rPr>
        <w:t xml:space="preserve">Paragraph indicator, (Anderson, 2005, par. 6). </w:t>
      </w:r>
      <w:r w:rsidR="45E0B958" w:rsidRPr="24356EB3">
        <w:rPr>
          <w:sz w:val="22"/>
          <w:szCs w:val="22"/>
        </w:rPr>
        <w:t>Subheading indicator, (Anderson, 2005,</w:t>
      </w:r>
      <w:r w:rsidR="04859E8A" w:rsidRPr="24356EB3">
        <w:rPr>
          <w:b/>
          <w:bCs/>
          <w:sz w:val="22"/>
          <w:szCs w:val="22"/>
        </w:rPr>
        <w:t xml:space="preserve"> </w:t>
      </w:r>
      <w:r w:rsidR="04859E8A" w:rsidRPr="24356EB3">
        <w:rPr>
          <w:sz w:val="22"/>
          <w:szCs w:val="22"/>
        </w:rPr>
        <w:t>Signal phrasing</w:t>
      </w:r>
      <w:r w:rsidR="45E0B958" w:rsidRPr="24356EB3">
        <w:rPr>
          <w:sz w:val="22"/>
          <w:szCs w:val="22"/>
        </w:rPr>
        <w:t>).</w:t>
      </w:r>
    </w:p>
    <w:p w14:paraId="0DAE26ED" w14:textId="77777777" w:rsidR="00FE0370" w:rsidRPr="00187773" w:rsidRDefault="00FE0370">
      <w:pPr>
        <w:numPr>
          <w:ilvl w:val="0"/>
          <w:numId w:val="2"/>
        </w:numPr>
        <w:rPr>
          <w:sz w:val="22"/>
          <w:szCs w:val="22"/>
        </w:rPr>
      </w:pPr>
      <w:r w:rsidRPr="00187773">
        <w:rPr>
          <w:i/>
          <w:sz w:val="22"/>
          <w:szCs w:val="22"/>
        </w:rPr>
        <w:t>Citation with page number:</w:t>
      </w:r>
      <w:r w:rsidRPr="00187773">
        <w:rPr>
          <w:sz w:val="22"/>
          <w:szCs w:val="22"/>
        </w:rPr>
        <w:t xml:space="preserve"> (Anderson, 2005, p. 10).</w:t>
      </w:r>
    </w:p>
    <w:p w14:paraId="6D180B6A" w14:textId="4E7B724B" w:rsidR="00FE0370" w:rsidRPr="00187773" w:rsidRDefault="00CB0B96" w:rsidP="00231DA5">
      <w:pPr>
        <w:numPr>
          <w:ilvl w:val="0"/>
          <w:numId w:val="2"/>
        </w:numPr>
        <w:spacing w:afterLines="40" w:after="96"/>
        <w:rPr>
          <w:sz w:val="22"/>
          <w:szCs w:val="22"/>
        </w:rPr>
      </w:pPr>
      <w:r w:rsidRPr="00187773">
        <w:rPr>
          <w:i/>
          <w:sz w:val="22"/>
          <w:szCs w:val="22"/>
        </w:rPr>
        <w:t>Or</w:t>
      </w:r>
      <w:r w:rsidR="00FE0370" w:rsidRPr="00187773">
        <w:rPr>
          <w:i/>
          <w:sz w:val="22"/>
          <w:szCs w:val="22"/>
        </w:rPr>
        <w:t xml:space="preserve"> with multiple page numbers:</w:t>
      </w:r>
      <w:r w:rsidR="00FE0370" w:rsidRPr="00187773">
        <w:rPr>
          <w:sz w:val="22"/>
          <w:szCs w:val="22"/>
        </w:rPr>
        <w:t xml:space="preserve"> (Emery, 2006, pp. 23</w:t>
      </w:r>
      <w:r w:rsidR="004459EF" w:rsidRPr="00187773">
        <w:rPr>
          <w:sz w:val="22"/>
          <w:szCs w:val="22"/>
        </w:rPr>
        <w:t>–</w:t>
      </w:r>
      <w:r w:rsidR="00FE0370" w:rsidRPr="00187773">
        <w:rPr>
          <w:sz w:val="22"/>
          <w:szCs w:val="22"/>
        </w:rPr>
        <w:t>24).</w:t>
      </w:r>
    </w:p>
    <w:p w14:paraId="5AEFB7C3" w14:textId="06E95D17" w:rsidR="00FB1865" w:rsidRDefault="004A7EAD" w:rsidP="00231DA5">
      <w:pPr>
        <w:spacing w:afterLines="40" w:after="96"/>
        <w:rPr>
          <w:sz w:val="22"/>
          <w:szCs w:val="22"/>
        </w:rPr>
        <w:sectPr w:rsidR="00FB1865" w:rsidSect="00C77E24">
          <w:footerReference w:type="default" r:id="rId11"/>
          <w:pgSz w:w="12240" w:h="15840"/>
          <w:pgMar w:top="720" w:right="720" w:bottom="720" w:left="720" w:header="720" w:footer="720" w:gutter="0"/>
          <w:cols w:space="720"/>
        </w:sectPr>
      </w:pPr>
      <w:r w:rsidRPr="00187773">
        <w:rPr>
          <w:b/>
          <w:sz w:val="22"/>
          <w:szCs w:val="22"/>
        </w:rPr>
        <w:t xml:space="preserve">Long </w:t>
      </w:r>
      <w:r w:rsidR="0049772F" w:rsidRPr="00231DA5">
        <w:rPr>
          <w:b/>
          <w:sz w:val="22"/>
          <w:szCs w:val="22"/>
        </w:rPr>
        <w:t>q</w:t>
      </w:r>
      <w:r w:rsidRPr="00187773">
        <w:rPr>
          <w:b/>
          <w:sz w:val="22"/>
          <w:szCs w:val="22"/>
        </w:rPr>
        <w:t>uotations</w:t>
      </w:r>
      <w:r w:rsidR="0026609A" w:rsidRPr="00187773">
        <w:rPr>
          <w:b/>
          <w:sz w:val="22"/>
          <w:szCs w:val="22"/>
        </w:rPr>
        <w:t xml:space="preserve">: </w:t>
      </w:r>
      <w:r w:rsidR="00A53A1A" w:rsidRPr="00187773">
        <w:rPr>
          <w:sz w:val="22"/>
          <w:szCs w:val="22"/>
        </w:rPr>
        <w:t xml:space="preserve">Direct quotes including more than 40 words </w:t>
      </w:r>
      <w:r w:rsidR="00A35AB4" w:rsidRPr="00187773">
        <w:rPr>
          <w:sz w:val="22"/>
          <w:szCs w:val="22"/>
        </w:rPr>
        <w:t>should be formatted as a block quotation</w:t>
      </w:r>
      <w:r w:rsidR="00A53A1A" w:rsidRPr="00187773">
        <w:rPr>
          <w:sz w:val="22"/>
          <w:szCs w:val="22"/>
        </w:rPr>
        <w:t>.</w:t>
      </w:r>
      <w:r w:rsidR="005B48A3" w:rsidRPr="00187773">
        <w:rPr>
          <w:sz w:val="22"/>
          <w:szCs w:val="22"/>
        </w:rPr>
        <w:t xml:space="preserve"> </w:t>
      </w:r>
      <w:r w:rsidR="00445C78" w:rsidRPr="00187773">
        <w:rPr>
          <w:sz w:val="22"/>
          <w:szCs w:val="22"/>
        </w:rPr>
        <w:t>(APA, 2020, p. 272).</w:t>
      </w:r>
      <w:r w:rsidR="00A53A1A" w:rsidRPr="00187773">
        <w:rPr>
          <w:sz w:val="22"/>
          <w:szCs w:val="22"/>
        </w:rPr>
        <w:t xml:space="preserve"> The quotation is double-spaced and b</w:t>
      </w:r>
      <w:r w:rsidR="0026609A" w:rsidRPr="00187773">
        <w:rPr>
          <w:sz w:val="22"/>
          <w:szCs w:val="22"/>
        </w:rPr>
        <w:t>egin</w:t>
      </w:r>
      <w:r w:rsidR="00A53A1A" w:rsidRPr="00187773">
        <w:rPr>
          <w:sz w:val="22"/>
          <w:szCs w:val="22"/>
        </w:rPr>
        <w:t>s</w:t>
      </w:r>
      <w:r w:rsidR="00A35AB4" w:rsidRPr="00187773">
        <w:rPr>
          <w:sz w:val="22"/>
          <w:szCs w:val="22"/>
        </w:rPr>
        <w:t xml:space="preserve"> on a new line. T</w:t>
      </w:r>
      <w:r w:rsidR="0026609A" w:rsidRPr="00187773">
        <w:rPr>
          <w:sz w:val="22"/>
          <w:szCs w:val="22"/>
        </w:rPr>
        <w:t xml:space="preserve">he entire block must be indented .5" from the left margin. The parenthetical citation is placed at the end of the block outside of the final punctuation. </w:t>
      </w:r>
      <w:r w:rsidR="00A53A1A" w:rsidRPr="00187773">
        <w:rPr>
          <w:sz w:val="22"/>
          <w:szCs w:val="22"/>
        </w:rPr>
        <w:t>For example:</w:t>
      </w:r>
    </w:p>
    <w:p w14:paraId="24109F7E" w14:textId="77777777" w:rsidR="00A53A1A" w:rsidRPr="00231DA5" w:rsidRDefault="00300841" w:rsidP="00231DA5">
      <w:pPr>
        <w:spacing w:afterLines="40" w:after="96" w:line="480" w:lineRule="auto"/>
        <w:rPr>
          <w:sz w:val="22"/>
          <w:szCs w:val="22"/>
        </w:rPr>
      </w:pPr>
      <w:r w:rsidRPr="00231DA5">
        <w:rPr>
          <w:sz w:val="22"/>
          <w:szCs w:val="22"/>
        </w:rPr>
        <w:t>Composition scholars’ beliefs have shifted:</w:t>
      </w:r>
    </w:p>
    <w:p w14:paraId="2CC374CC" w14:textId="77777777" w:rsidR="00FB1865" w:rsidRPr="00231DA5" w:rsidRDefault="00A53A1A" w:rsidP="00231DA5">
      <w:pPr>
        <w:spacing w:afterLines="40" w:after="96" w:line="480" w:lineRule="auto"/>
        <w:ind w:left="720"/>
        <w:rPr>
          <w:sz w:val="22"/>
          <w:szCs w:val="22"/>
        </w:rPr>
        <w:sectPr w:rsidR="00FB1865" w:rsidRPr="00231DA5" w:rsidSect="00A53A1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231DA5">
        <w:rPr>
          <w:sz w:val="22"/>
          <w:szCs w:val="22"/>
        </w:rPr>
        <w:t xml:space="preserve">Baird and the others developed a rich and sophisticated attitude toward voice. On the one hand, participants spent a great deal of time scorning sincerity and skewering students and colleagues who were naive or foolhardy enough to defend it. They insisted that a text gives no window at all on the actual self of the writer. </w:t>
      </w:r>
      <w:r w:rsidR="00300841" w:rsidRPr="00231DA5">
        <w:rPr>
          <w:sz w:val="22"/>
          <w:szCs w:val="22"/>
        </w:rPr>
        <w:t>(Elbow, 2007, p. 170)</w:t>
      </w:r>
    </w:p>
    <w:p w14:paraId="61648FA6" w14:textId="79103231" w:rsidR="00300841" w:rsidRPr="00300841" w:rsidRDefault="00A91010" w:rsidP="00231DA5">
      <w:p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C712CF4" wp14:editId="52C2578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19325" cy="495300"/>
            <wp:effectExtent l="0" t="0" r="9525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7AF77" w14:textId="4D90B03B" w:rsidR="00300841" w:rsidRPr="00300841" w:rsidRDefault="00CB0B96" w:rsidP="00231DA5">
      <w:pPr>
        <w:pBdr>
          <w:bottom w:val="single" w:sz="6" w:space="1" w:color="auto"/>
        </w:pBdr>
        <w:spacing w:after="120"/>
        <w:ind w:right="3510"/>
        <w:rPr>
          <w:b/>
          <w:sz w:val="36"/>
          <w:szCs w:val="36"/>
        </w:rPr>
      </w:pPr>
      <w:r>
        <w:rPr>
          <w:b/>
          <w:sz w:val="36"/>
          <w:szCs w:val="36"/>
        </w:rPr>
        <w:t>APA: In-</w:t>
      </w:r>
      <w:r w:rsidR="00F47CDA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ext Citations</w:t>
      </w:r>
    </w:p>
    <w:p w14:paraId="3EB53B9C" w14:textId="740D3BD0" w:rsidR="004A7EAD" w:rsidRPr="00D246F9" w:rsidRDefault="0026609A" w:rsidP="00231DA5">
      <w:pPr>
        <w:spacing w:after="240"/>
        <w:rPr>
          <w:sz w:val="22"/>
          <w:szCs w:val="22"/>
        </w:rPr>
      </w:pPr>
      <w:r w:rsidRPr="00D246F9">
        <w:rPr>
          <w:b/>
          <w:sz w:val="22"/>
          <w:szCs w:val="22"/>
        </w:rPr>
        <w:t xml:space="preserve">One </w:t>
      </w:r>
      <w:r w:rsidR="00754CF2">
        <w:rPr>
          <w:b/>
          <w:sz w:val="22"/>
          <w:szCs w:val="22"/>
        </w:rPr>
        <w:t>w</w:t>
      </w:r>
      <w:r w:rsidRPr="00D246F9">
        <w:rPr>
          <w:b/>
          <w:sz w:val="22"/>
          <w:szCs w:val="22"/>
        </w:rPr>
        <w:t xml:space="preserve">ork by </w:t>
      </w:r>
      <w:r w:rsidR="00754CF2">
        <w:rPr>
          <w:b/>
          <w:sz w:val="22"/>
          <w:szCs w:val="22"/>
        </w:rPr>
        <w:t>m</w:t>
      </w:r>
      <w:r w:rsidRPr="00D246F9">
        <w:rPr>
          <w:b/>
          <w:sz w:val="22"/>
          <w:szCs w:val="22"/>
        </w:rPr>
        <w:t xml:space="preserve">ultiple </w:t>
      </w:r>
      <w:r w:rsidR="00754CF2">
        <w:rPr>
          <w:b/>
          <w:sz w:val="22"/>
          <w:szCs w:val="22"/>
        </w:rPr>
        <w:t>a</w:t>
      </w:r>
      <w:r w:rsidRPr="00D246F9">
        <w:rPr>
          <w:b/>
          <w:sz w:val="22"/>
          <w:szCs w:val="22"/>
        </w:rPr>
        <w:t>uthors</w:t>
      </w:r>
      <w:r w:rsidRPr="00D246F9">
        <w:rPr>
          <w:sz w:val="22"/>
          <w:szCs w:val="22"/>
        </w:rPr>
        <w:t>:</w:t>
      </w:r>
      <w:r w:rsidR="00754CF2">
        <w:rPr>
          <w:sz w:val="22"/>
          <w:szCs w:val="22"/>
        </w:rPr>
        <w:t xml:space="preserve"> </w:t>
      </w:r>
      <w:r w:rsidR="00E6276E" w:rsidRPr="00D246F9">
        <w:rPr>
          <w:sz w:val="22"/>
          <w:szCs w:val="22"/>
        </w:rPr>
        <w:t>When citing a source with multiple authors, the rules are different depending on the number of authors</w:t>
      </w:r>
      <w:r w:rsidR="00A3165C" w:rsidRPr="00D246F9">
        <w:rPr>
          <w:sz w:val="22"/>
          <w:szCs w:val="22"/>
        </w:rPr>
        <w:t>:</w:t>
      </w:r>
      <w:r w:rsidR="00E6276E" w:rsidRPr="00D246F9">
        <w:rPr>
          <w:sz w:val="22"/>
          <w:szCs w:val="22"/>
        </w:rPr>
        <w:t xml:space="preserve"> “</w:t>
      </w:r>
      <w:r w:rsidR="00477632" w:rsidRPr="00D246F9">
        <w:rPr>
          <w:sz w:val="22"/>
          <w:szCs w:val="22"/>
        </w:rPr>
        <w:t xml:space="preserve">For a work with one or two authors, include the </w:t>
      </w:r>
      <w:proofErr w:type="gramStart"/>
      <w:r w:rsidR="00477632" w:rsidRPr="00D246F9">
        <w:rPr>
          <w:sz w:val="22"/>
          <w:szCs w:val="22"/>
        </w:rPr>
        <w:t>author</w:t>
      </w:r>
      <w:proofErr w:type="gramEnd"/>
      <w:r w:rsidR="00477632" w:rsidRPr="00D246F9">
        <w:rPr>
          <w:sz w:val="22"/>
          <w:szCs w:val="22"/>
        </w:rPr>
        <w:t xml:space="preserve"> name(s) in every citation. For a work with three or more authors, include the name of only the first author plus ‘et al.’ in every citation (even the first citation)</w:t>
      </w:r>
      <w:r w:rsidRPr="00D246F9">
        <w:rPr>
          <w:sz w:val="22"/>
          <w:szCs w:val="22"/>
        </w:rPr>
        <w:t>” (APA, 20</w:t>
      </w:r>
      <w:r w:rsidR="007F094A" w:rsidRPr="00D246F9">
        <w:rPr>
          <w:sz w:val="22"/>
          <w:szCs w:val="22"/>
        </w:rPr>
        <w:t>2</w:t>
      </w:r>
      <w:r w:rsidRPr="00D246F9">
        <w:rPr>
          <w:sz w:val="22"/>
          <w:szCs w:val="22"/>
        </w:rPr>
        <w:t xml:space="preserve">0, p. </w:t>
      </w:r>
      <w:r w:rsidR="007F094A" w:rsidRPr="00D246F9">
        <w:rPr>
          <w:sz w:val="22"/>
          <w:szCs w:val="22"/>
        </w:rPr>
        <w:t>266</w:t>
      </w:r>
      <w:r w:rsidRPr="00D246F9">
        <w:rPr>
          <w:sz w:val="22"/>
          <w:szCs w:val="22"/>
        </w:rPr>
        <w:t>).</w:t>
      </w:r>
    </w:p>
    <w:p w14:paraId="6486865B" w14:textId="689025E4" w:rsidR="00F54E19" w:rsidRPr="00231DA5" w:rsidRDefault="00537EFF" w:rsidP="00231DA5">
      <w:pPr>
        <w:rPr>
          <w:b/>
          <w:bCs/>
          <w:sz w:val="22"/>
          <w:szCs w:val="22"/>
        </w:rPr>
      </w:pPr>
      <w:r w:rsidRPr="00231DA5">
        <w:rPr>
          <w:b/>
          <w:bCs/>
          <w:sz w:val="22"/>
          <w:szCs w:val="22"/>
        </w:rPr>
        <w:t>Table 1</w:t>
      </w:r>
    </w:p>
    <w:p w14:paraId="0D87E9E8" w14:textId="7E2D45CA" w:rsidR="00537EFF" w:rsidRPr="00231DA5" w:rsidRDefault="00C25B3D" w:rsidP="00231DA5">
      <w:pPr>
        <w:spacing w:afterLines="40" w:after="96"/>
        <w:rPr>
          <w:b/>
          <w:i/>
          <w:iCs/>
          <w:sz w:val="22"/>
          <w:szCs w:val="22"/>
        </w:rPr>
      </w:pPr>
      <w:r w:rsidRPr="00231DA5">
        <w:rPr>
          <w:i/>
          <w:iCs/>
          <w:sz w:val="22"/>
          <w:szCs w:val="22"/>
        </w:rPr>
        <w:t>Basic In-Text Citation Styles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3325"/>
        <w:gridCol w:w="3240"/>
        <w:gridCol w:w="3960"/>
      </w:tblGrid>
      <w:tr w:rsidR="00404E86" w:rsidRPr="00D246F9" w14:paraId="052DD1D3" w14:textId="77777777" w:rsidTr="00231DA5">
        <w:trPr>
          <w:trHeight w:val="460"/>
          <w:jc w:val="center"/>
        </w:trPr>
        <w:tc>
          <w:tcPr>
            <w:tcW w:w="3325" w:type="dxa"/>
          </w:tcPr>
          <w:p w14:paraId="1EC5BD0F" w14:textId="58D79B55" w:rsidR="00404E86" w:rsidRPr="00231DA5" w:rsidRDefault="00404E86" w:rsidP="00231DA5">
            <w:pPr>
              <w:spacing w:afterLines="40" w:after="96"/>
              <w:rPr>
                <w:b/>
                <w:sz w:val="22"/>
                <w:szCs w:val="22"/>
              </w:rPr>
            </w:pPr>
            <w:r w:rsidRPr="00231DA5">
              <w:rPr>
                <w:b/>
                <w:sz w:val="22"/>
                <w:szCs w:val="22"/>
              </w:rPr>
              <w:t>Author type</w:t>
            </w:r>
          </w:p>
        </w:tc>
        <w:tc>
          <w:tcPr>
            <w:tcW w:w="3240" w:type="dxa"/>
          </w:tcPr>
          <w:p w14:paraId="22F2B46E" w14:textId="626EFD78" w:rsidR="00404E86" w:rsidRPr="00231DA5" w:rsidRDefault="00404E86" w:rsidP="00231DA5">
            <w:pPr>
              <w:spacing w:afterLines="40" w:after="96"/>
              <w:rPr>
                <w:b/>
                <w:sz w:val="22"/>
                <w:szCs w:val="22"/>
              </w:rPr>
            </w:pPr>
            <w:r w:rsidRPr="00231DA5">
              <w:rPr>
                <w:b/>
                <w:sz w:val="22"/>
                <w:szCs w:val="22"/>
              </w:rPr>
              <w:t>Parenthetical citation</w:t>
            </w:r>
          </w:p>
        </w:tc>
        <w:tc>
          <w:tcPr>
            <w:tcW w:w="3960" w:type="dxa"/>
          </w:tcPr>
          <w:p w14:paraId="54009A7B" w14:textId="07F8E1B0" w:rsidR="00404E86" w:rsidRPr="00231DA5" w:rsidRDefault="00404E86" w:rsidP="00231DA5">
            <w:pPr>
              <w:spacing w:afterLines="40" w:after="96"/>
              <w:rPr>
                <w:b/>
                <w:sz w:val="22"/>
                <w:szCs w:val="22"/>
              </w:rPr>
            </w:pPr>
            <w:r w:rsidRPr="00231DA5">
              <w:rPr>
                <w:b/>
                <w:sz w:val="22"/>
                <w:szCs w:val="22"/>
              </w:rPr>
              <w:t>Narrative citation</w:t>
            </w:r>
          </w:p>
        </w:tc>
      </w:tr>
      <w:tr w:rsidR="00404E86" w:rsidRPr="00D246F9" w14:paraId="6285E55D" w14:textId="77777777" w:rsidTr="00231DA5">
        <w:trPr>
          <w:trHeight w:val="524"/>
          <w:jc w:val="center"/>
        </w:trPr>
        <w:tc>
          <w:tcPr>
            <w:tcW w:w="3325" w:type="dxa"/>
          </w:tcPr>
          <w:p w14:paraId="49D744E6" w14:textId="237591E4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One author</w:t>
            </w:r>
          </w:p>
        </w:tc>
        <w:tc>
          <w:tcPr>
            <w:tcW w:w="3240" w:type="dxa"/>
          </w:tcPr>
          <w:p w14:paraId="627AFCB3" w14:textId="706A99B0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(Luna, 2020)</w:t>
            </w:r>
          </w:p>
        </w:tc>
        <w:tc>
          <w:tcPr>
            <w:tcW w:w="3960" w:type="dxa"/>
          </w:tcPr>
          <w:p w14:paraId="233D545E" w14:textId="4496E82D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Luna (2020)</w:t>
            </w:r>
          </w:p>
        </w:tc>
      </w:tr>
      <w:tr w:rsidR="00404E86" w:rsidRPr="00D246F9" w14:paraId="7962F8BE" w14:textId="77777777" w:rsidTr="00231DA5">
        <w:trPr>
          <w:trHeight w:val="533"/>
          <w:jc w:val="center"/>
        </w:trPr>
        <w:tc>
          <w:tcPr>
            <w:tcW w:w="3325" w:type="dxa"/>
          </w:tcPr>
          <w:p w14:paraId="45BD057D" w14:textId="37A2CACC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bCs/>
                <w:sz w:val="22"/>
                <w:szCs w:val="22"/>
              </w:rPr>
              <w:t>Two</w:t>
            </w:r>
            <w:r w:rsidRPr="00231DA5">
              <w:rPr>
                <w:sz w:val="22"/>
                <w:szCs w:val="22"/>
              </w:rPr>
              <w:t xml:space="preserve"> authors</w:t>
            </w:r>
          </w:p>
        </w:tc>
        <w:tc>
          <w:tcPr>
            <w:tcW w:w="3240" w:type="dxa"/>
          </w:tcPr>
          <w:p w14:paraId="7F886B0B" w14:textId="7B4AC627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(Salas &amp; D’Agostino, 2020)</w:t>
            </w:r>
          </w:p>
        </w:tc>
        <w:tc>
          <w:tcPr>
            <w:tcW w:w="3960" w:type="dxa"/>
          </w:tcPr>
          <w:p w14:paraId="2F7F6EA5" w14:textId="7EA0C265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Salas and D’Agostino (2020)</w:t>
            </w:r>
          </w:p>
        </w:tc>
      </w:tr>
      <w:tr w:rsidR="00404E86" w:rsidRPr="00D246F9" w14:paraId="33E12F29" w14:textId="77777777" w:rsidTr="00231DA5">
        <w:trPr>
          <w:trHeight w:val="542"/>
          <w:jc w:val="center"/>
        </w:trPr>
        <w:tc>
          <w:tcPr>
            <w:tcW w:w="3325" w:type="dxa"/>
          </w:tcPr>
          <w:p w14:paraId="64ED9CFD" w14:textId="0C5B6C70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Three or more authors</w:t>
            </w:r>
          </w:p>
        </w:tc>
        <w:tc>
          <w:tcPr>
            <w:tcW w:w="3240" w:type="dxa"/>
          </w:tcPr>
          <w:p w14:paraId="0AAC7B71" w14:textId="2A5BCEF1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(Martin et al., 2020)</w:t>
            </w:r>
          </w:p>
        </w:tc>
        <w:tc>
          <w:tcPr>
            <w:tcW w:w="3960" w:type="dxa"/>
          </w:tcPr>
          <w:p w14:paraId="16085640" w14:textId="1F1ECD9E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Martin et al. (2020)</w:t>
            </w:r>
          </w:p>
        </w:tc>
      </w:tr>
      <w:tr w:rsidR="00404E86" w:rsidRPr="00D246F9" w14:paraId="1C0AD3B9" w14:textId="77777777" w:rsidTr="00231DA5">
        <w:trPr>
          <w:trHeight w:val="551"/>
          <w:jc w:val="center"/>
        </w:trPr>
        <w:tc>
          <w:tcPr>
            <w:tcW w:w="3325" w:type="dxa"/>
          </w:tcPr>
          <w:p w14:paraId="60DB0A17" w14:textId="058E4F2A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Group author with abbreviation (first citation)</w:t>
            </w:r>
          </w:p>
        </w:tc>
        <w:tc>
          <w:tcPr>
            <w:tcW w:w="3240" w:type="dxa"/>
          </w:tcPr>
          <w:p w14:paraId="4E1EF829" w14:textId="3F7FBF85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(National Institute of Mental Health [NIMH], 2020)</w:t>
            </w:r>
          </w:p>
        </w:tc>
        <w:tc>
          <w:tcPr>
            <w:tcW w:w="3960" w:type="dxa"/>
          </w:tcPr>
          <w:p w14:paraId="152314A3" w14:textId="22E3332D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National Institute of Mental Health (NIMH, 2020)</w:t>
            </w:r>
          </w:p>
        </w:tc>
      </w:tr>
      <w:tr w:rsidR="00404E86" w:rsidRPr="00D246F9" w14:paraId="20F6A1A4" w14:textId="77777777" w:rsidTr="00231DA5">
        <w:trPr>
          <w:trHeight w:val="542"/>
          <w:jc w:val="center"/>
        </w:trPr>
        <w:tc>
          <w:tcPr>
            <w:tcW w:w="3325" w:type="dxa"/>
          </w:tcPr>
          <w:p w14:paraId="6669298F" w14:textId="5131D914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Group author with abbreviation (subsequent citations)</w:t>
            </w:r>
          </w:p>
        </w:tc>
        <w:tc>
          <w:tcPr>
            <w:tcW w:w="3240" w:type="dxa"/>
          </w:tcPr>
          <w:p w14:paraId="6B6C4C7B" w14:textId="3F036535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(NIMH, 2020)</w:t>
            </w:r>
          </w:p>
        </w:tc>
        <w:tc>
          <w:tcPr>
            <w:tcW w:w="3960" w:type="dxa"/>
          </w:tcPr>
          <w:p w14:paraId="34BEFC5A" w14:textId="004E858A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NIMH (2020)</w:t>
            </w:r>
          </w:p>
        </w:tc>
      </w:tr>
      <w:tr w:rsidR="00404E86" w:rsidRPr="00D246F9" w14:paraId="2759489E" w14:textId="77777777" w:rsidTr="00231DA5">
        <w:trPr>
          <w:trHeight w:val="542"/>
          <w:jc w:val="center"/>
        </w:trPr>
        <w:tc>
          <w:tcPr>
            <w:tcW w:w="3325" w:type="dxa"/>
          </w:tcPr>
          <w:p w14:paraId="30A3E0AD" w14:textId="093C574B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Group author without abbreviation</w:t>
            </w:r>
          </w:p>
        </w:tc>
        <w:tc>
          <w:tcPr>
            <w:tcW w:w="3240" w:type="dxa"/>
          </w:tcPr>
          <w:p w14:paraId="19EF2D5C" w14:textId="6AED8F05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(Stanford University, 2020)</w:t>
            </w:r>
          </w:p>
        </w:tc>
        <w:tc>
          <w:tcPr>
            <w:tcW w:w="3960" w:type="dxa"/>
          </w:tcPr>
          <w:p w14:paraId="07ABD41A" w14:textId="36949B2F" w:rsidR="00404E86" w:rsidRPr="00231DA5" w:rsidRDefault="00404E86" w:rsidP="00231DA5">
            <w:pPr>
              <w:spacing w:afterLines="40" w:after="96"/>
              <w:rPr>
                <w:sz w:val="22"/>
                <w:szCs w:val="22"/>
              </w:rPr>
            </w:pPr>
            <w:r w:rsidRPr="00231DA5">
              <w:rPr>
                <w:sz w:val="22"/>
                <w:szCs w:val="22"/>
              </w:rPr>
              <w:t>Stanford University (2020)</w:t>
            </w:r>
          </w:p>
        </w:tc>
      </w:tr>
    </w:tbl>
    <w:p w14:paraId="27439D2F" w14:textId="545188A5" w:rsidR="00C37F93" w:rsidRPr="00231DA5" w:rsidRDefault="00F54E19" w:rsidP="00231DA5">
      <w:pPr>
        <w:spacing w:after="240"/>
        <w:ind w:firstLine="720"/>
        <w:rPr>
          <w:sz w:val="22"/>
          <w:szCs w:val="22"/>
        </w:rPr>
      </w:pPr>
      <w:r w:rsidRPr="00231DA5">
        <w:rPr>
          <w:i/>
          <w:sz w:val="22"/>
          <w:szCs w:val="22"/>
        </w:rPr>
        <w:t>Note.</w:t>
      </w:r>
      <w:r w:rsidR="00C37F93" w:rsidRPr="00231DA5">
        <w:rPr>
          <w:sz w:val="22"/>
          <w:szCs w:val="22"/>
        </w:rPr>
        <w:t xml:space="preserve"> Adapted from </w:t>
      </w:r>
      <w:r w:rsidR="00E6276E" w:rsidRPr="00231DA5">
        <w:rPr>
          <w:sz w:val="22"/>
          <w:szCs w:val="22"/>
        </w:rPr>
        <w:t>APA, 20</w:t>
      </w:r>
      <w:r w:rsidR="0060330A" w:rsidRPr="00231DA5">
        <w:rPr>
          <w:sz w:val="22"/>
          <w:szCs w:val="22"/>
        </w:rPr>
        <w:t>2</w:t>
      </w:r>
      <w:r w:rsidR="00E6276E" w:rsidRPr="00231DA5">
        <w:rPr>
          <w:sz w:val="22"/>
          <w:szCs w:val="22"/>
        </w:rPr>
        <w:t xml:space="preserve">0, p. </w:t>
      </w:r>
      <w:r w:rsidR="0060330A" w:rsidRPr="00231DA5">
        <w:rPr>
          <w:sz w:val="22"/>
          <w:szCs w:val="22"/>
        </w:rPr>
        <w:t>266.</w:t>
      </w:r>
    </w:p>
    <w:p w14:paraId="0742B537" w14:textId="47AE2022" w:rsidR="00294B12" w:rsidRPr="00231DA5" w:rsidRDefault="003D6614" w:rsidP="00231DA5">
      <w:pPr>
        <w:spacing w:afterLines="40" w:after="96"/>
        <w:rPr>
          <w:sz w:val="22"/>
          <w:szCs w:val="22"/>
        </w:rPr>
      </w:pPr>
      <w:r w:rsidRPr="00231DA5">
        <w:rPr>
          <w:b/>
          <w:sz w:val="22"/>
          <w:szCs w:val="22"/>
        </w:rPr>
        <w:t xml:space="preserve">Citing </w:t>
      </w:r>
      <w:r w:rsidR="008324E3">
        <w:rPr>
          <w:b/>
          <w:sz w:val="22"/>
          <w:szCs w:val="22"/>
        </w:rPr>
        <w:t>m</w:t>
      </w:r>
      <w:r w:rsidRPr="00231DA5">
        <w:rPr>
          <w:b/>
          <w:sz w:val="22"/>
          <w:szCs w:val="22"/>
        </w:rPr>
        <w:t xml:space="preserve">ultiple </w:t>
      </w:r>
      <w:r w:rsidR="008324E3">
        <w:rPr>
          <w:b/>
          <w:sz w:val="22"/>
          <w:szCs w:val="22"/>
        </w:rPr>
        <w:t>w</w:t>
      </w:r>
      <w:r w:rsidR="009B3D93" w:rsidRPr="00D246F9">
        <w:rPr>
          <w:b/>
          <w:sz w:val="22"/>
          <w:szCs w:val="22"/>
        </w:rPr>
        <w:t>orks</w:t>
      </w:r>
      <w:r w:rsidR="009B3D93" w:rsidRPr="00231DA5">
        <w:rPr>
          <w:b/>
          <w:sz w:val="22"/>
          <w:szCs w:val="22"/>
        </w:rPr>
        <w:t xml:space="preserve"> </w:t>
      </w:r>
      <w:r w:rsidR="008324E3">
        <w:rPr>
          <w:b/>
          <w:sz w:val="22"/>
          <w:szCs w:val="22"/>
        </w:rPr>
        <w:t>in</w:t>
      </w:r>
      <w:r w:rsidRPr="00231DA5">
        <w:rPr>
          <w:b/>
          <w:sz w:val="22"/>
          <w:szCs w:val="22"/>
        </w:rPr>
        <w:t xml:space="preserve"> </w:t>
      </w:r>
      <w:r w:rsidR="008324E3">
        <w:rPr>
          <w:b/>
          <w:sz w:val="22"/>
          <w:szCs w:val="22"/>
        </w:rPr>
        <w:t>p</w:t>
      </w:r>
      <w:r w:rsidRPr="00231DA5">
        <w:rPr>
          <w:b/>
          <w:sz w:val="22"/>
          <w:szCs w:val="22"/>
        </w:rPr>
        <w:t xml:space="preserve">arenthetical </w:t>
      </w:r>
      <w:r w:rsidR="008324E3">
        <w:rPr>
          <w:b/>
          <w:sz w:val="22"/>
          <w:szCs w:val="22"/>
        </w:rPr>
        <w:t>c</w:t>
      </w:r>
      <w:r w:rsidRPr="00231DA5">
        <w:rPr>
          <w:b/>
          <w:sz w:val="22"/>
          <w:szCs w:val="22"/>
        </w:rPr>
        <w:t>itations</w:t>
      </w:r>
      <w:r w:rsidR="00CB0B96" w:rsidRPr="00231DA5">
        <w:rPr>
          <w:b/>
          <w:sz w:val="22"/>
          <w:szCs w:val="22"/>
        </w:rPr>
        <w:t>:</w:t>
      </w:r>
      <w:r w:rsidR="00E44AF6" w:rsidRPr="00231DA5">
        <w:rPr>
          <w:b/>
          <w:sz w:val="22"/>
          <w:szCs w:val="22"/>
        </w:rPr>
        <w:t xml:space="preserve"> </w:t>
      </w:r>
      <w:r w:rsidR="00FE0370" w:rsidRPr="00231DA5">
        <w:rPr>
          <w:sz w:val="22"/>
          <w:szCs w:val="22"/>
        </w:rPr>
        <w:t>“</w:t>
      </w:r>
      <w:r w:rsidR="00CB1B5C" w:rsidRPr="00231DA5">
        <w:rPr>
          <w:sz w:val="22"/>
          <w:szCs w:val="22"/>
        </w:rPr>
        <w:t xml:space="preserve">When citing multiple works parenthetically, </w:t>
      </w:r>
      <w:r w:rsidR="00773388" w:rsidRPr="00231DA5">
        <w:rPr>
          <w:sz w:val="22"/>
          <w:szCs w:val="22"/>
        </w:rPr>
        <w:t>place the citations in alphabetical order, separating them with semicolons</w:t>
      </w:r>
      <w:r w:rsidR="00CB6592" w:rsidRPr="00231DA5">
        <w:rPr>
          <w:i/>
          <w:sz w:val="22"/>
          <w:szCs w:val="22"/>
        </w:rPr>
        <w:t>”</w:t>
      </w:r>
      <w:r w:rsidR="00FE0370" w:rsidRPr="00231DA5">
        <w:rPr>
          <w:sz w:val="22"/>
          <w:szCs w:val="22"/>
        </w:rPr>
        <w:t xml:space="preserve"> (APA, 20</w:t>
      </w:r>
      <w:r w:rsidR="003501CD" w:rsidRPr="00231DA5">
        <w:rPr>
          <w:sz w:val="22"/>
          <w:szCs w:val="22"/>
        </w:rPr>
        <w:t>2</w:t>
      </w:r>
      <w:r w:rsidR="00FE0370" w:rsidRPr="00231DA5">
        <w:rPr>
          <w:sz w:val="22"/>
          <w:szCs w:val="22"/>
        </w:rPr>
        <w:t xml:space="preserve">0, p. </w:t>
      </w:r>
      <w:r w:rsidR="003501CD" w:rsidRPr="00231DA5">
        <w:rPr>
          <w:sz w:val="22"/>
          <w:szCs w:val="22"/>
        </w:rPr>
        <w:t>263</w:t>
      </w:r>
      <w:r w:rsidR="00FE0370" w:rsidRPr="00231DA5">
        <w:rPr>
          <w:sz w:val="22"/>
          <w:szCs w:val="22"/>
        </w:rPr>
        <w:t>).</w:t>
      </w:r>
    </w:p>
    <w:p w14:paraId="1E34EE39" w14:textId="0AF44970" w:rsidR="00FE0370" w:rsidRPr="00231DA5" w:rsidRDefault="00FE0370" w:rsidP="00231DA5">
      <w:pPr>
        <w:spacing w:afterLines="40" w:after="96"/>
        <w:rPr>
          <w:sz w:val="22"/>
          <w:szCs w:val="22"/>
        </w:rPr>
      </w:pPr>
      <w:r w:rsidRPr="00231DA5">
        <w:rPr>
          <w:i/>
          <w:sz w:val="22"/>
          <w:szCs w:val="22"/>
        </w:rPr>
        <w:t xml:space="preserve">Example: </w:t>
      </w:r>
      <w:r w:rsidR="001618CD">
        <w:rPr>
          <w:sz w:val="22"/>
          <w:szCs w:val="22"/>
        </w:rPr>
        <w:br/>
      </w:r>
      <w:r w:rsidRPr="00231DA5">
        <w:rPr>
          <w:sz w:val="22"/>
          <w:szCs w:val="22"/>
        </w:rPr>
        <w:t xml:space="preserve">Several studies (Miller, 1999; </w:t>
      </w:r>
      <w:proofErr w:type="spellStart"/>
      <w:r w:rsidRPr="00231DA5">
        <w:rPr>
          <w:sz w:val="22"/>
          <w:szCs w:val="22"/>
        </w:rPr>
        <w:t>Shafra</w:t>
      </w:r>
      <w:r w:rsidR="00793E8D" w:rsidRPr="00231DA5">
        <w:rPr>
          <w:sz w:val="22"/>
          <w:szCs w:val="22"/>
        </w:rPr>
        <w:t>nske</w:t>
      </w:r>
      <w:proofErr w:type="spellEnd"/>
      <w:r w:rsidR="00793E8D" w:rsidRPr="00231DA5">
        <w:rPr>
          <w:sz w:val="22"/>
          <w:szCs w:val="22"/>
        </w:rPr>
        <w:t xml:space="preserve"> &amp; Mahoney, 1998) argue </w:t>
      </w:r>
      <w:r w:rsidRPr="00231DA5">
        <w:rPr>
          <w:sz w:val="22"/>
          <w:szCs w:val="22"/>
        </w:rPr>
        <w:t>…</w:t>
      </w:r>
    </w:p>
    <w:p w14:paraId="6280E2C3" w14:textId="29485098" w:rsidR="00294B12" w:rsidRPr="00231DA5" w:rsidRDefault="00CB0B96" w:rsidP="00231DA5">
      <w:pPr>
        <w:spacing w:afterLines="40" w:after="96"/>
        <w:rPr>
          <w:sz w:val="22"/>
          <w:szCs w:val="22"/>
        </w:rPr>
      </w:pPr>
      <w:r w:rsidRPr="00231DA5">
        <w:rPr>
          <w:b/>
          <w:sz w:val="22"/>
          <w:szCs w:val="22"/>
        </w:rPr>
        <w:t xml:space="preserve">Citing a </w:t>
      </w:r>
      <w:r w:rsidR="00AC2B4D">
        <w:rPr>
          <w:b/>
          <w:sz w:val="22"/>
          <w:szCs w:val="22"/>
        </w:rPr>
        <w:t>w</w:t>
      </w:r>
      <w:r w:rsidRPr="00231DA5">
        <w:rPr>
          <w:b/>
          <w:sz w:val="22"/>
          <w:szCs w:val="22"/>
        </w:rPr>
        <w:t>ork with</w:t>
      </w:r>
      <w:r w:rsidR="00AC2B4D">
        <w:rPr>
          <w:b/>
          <w:sz w:val="22"/>
          <w:szCs w:val="22"/>
        </w:rPr>
        <w:t>out an</w:t>
      </w:r>
      <w:r w:rsidRPr="00231DA5">
        <w:rPr>
          <w:b/>
          <w:sz w:val="22"/>
          <w:szCs w:val="22"/>
        </w:rPr>
        <w:t xml:space="preserve"> </w:t>
      </w:r>
      <w:r w:rsidR="00AC2B4D">
        <w:rPr>
          <w:b/>
          <w:sz w:val="22"/>
          <w:szCs w:val="22"/>
        </w:rPr>
        <w:t>a</w:t>
      </w:r>
      <w:r w:rsidRPr="00231DA5">
        <w:rPr>
          <w:b/>
          <w:sz w:val="22"/>
          <w:szCs w:val="22"/>
        </w:rPr>
        <w:t>uthor:</w:t>
      </w:r>
      <w:r w:rsidR="00F5311A">
        <w:rPr>
          <w:sz w:val="22"/>
          <w:szCs w:val="22"/>
        </w:rPr>
        <w:t xml:space="preserve"> </w:t>
      </w:r>
      <w:r w:rsidRPr="00231DA5">
        <w:rPr>
          <w:sz w:val="22"/>
          <w:szCs w:val="22"/>
        </w:rPr>
        <w:t xml:space="preserve">When a work has no author(s) identified, cite in text the first few words of the reference list entry (usually the title) and the year. </w:t>
      </w:r>
      <w:r w:rsidR="009A20CA" w:rsidRPr="00D246F9">
        <w:rPr>
          <w:sz w:val="22"/>
          <w:szCs w:val="22"/>
        </w:rPr>
        <w:t>If the title is i</w:t>
      </w:r>
      <w:r w:rsidR="007914B8" w:rsidRPr="00231DA5">
        <w:rPr>
          <w:sz w:val="22"/>
          <w:szCs w:val="22"/>
        </w:rPr>
        <w:t>talicize</w:t>
      </w:r>
      <w:r w:rsidR="009A20CA" w:rsidRPr="00D246F9">
        <w:rPr>
          <w:sz w:val="22"/>
          <w:szCs w:val="22"/>
        </w:rPr>
        <w:t>d on the reference page, italicize it in the in-text citation</w:t>
      </w:r>
      <w:r w:rsidR="0005095A" w:rsidRPr="00231DA5">
        <w:rPr>
          <w:sz w:val="22"/>
          <w:szCs w:val="22"/>
        </w:rPr>
        <w:t>. If the title is not italicized on the reference page, place double quotations around it in the in-text citation.</w:t>
      </w:r>
      <w:r w:rsidRPr="00231DA5">
        <w:rPr>
          <w:sz w:val="22"/>
          <w:szCs w:val="22"/>
        </w:rPr>
        <w:t xml:space="preserve"> (APA, 20</w:t>
      </w:r>
      <w:r w:rsidR="00D5218C" w:rsidRPr="00231DA5">
        <w:rPr>
          <w:sz w:val="22"/>
          <w:szCs w:val="22"/>
        </w:rPr>
        <w:t>2</w:t>
      </w:r>
      <w:r w:rsidRPr="00231DA5">
        <w:rPr>
          <w:sz w:val="22"/>
          <w:szCs w:val="22"/>
        </w:rPr>
        <w:t xml:space="preserve">0, p. </w:t>
      </w:r>
      <w:r w:rsidR="00D5218C" w:rsidRPr="00231DA5">
        <w:rPr>
          <w:sz w:val="22"/>
          <w:szCs w:val="22"/>
        </w:rPr>
        <w:t>265</w:t>
      </w:r>
      <w:r w:rsidRPr="00231DA5">
        <w:rPr>
          <w:sz w:val="22"/>
          <w:szCs w:val="22"/>
        </w:rPr>
        <w:t xml:space="preserve">). </w:t>
      </w:r>
    </w:p>
    <w:p w14:paraId="1637C5CD" w14:textId="4F857A0B" w:rsidR="00CB0B96" w:rsidRPr="00231DA5" w:rsidRDefault="00CB0B96" w:rsidP="00231DA5">
      <w:pPr>
        <w:spacing w:afterLines="40" w:after="96"/>
        <w:rPr>
          <w:sz w:val="22"/>
          <w:szCs w:val="22"/>
        </w:rPr>
      </w:pPr>
      <w:r w:rsidRPr="00231DA5">
        <w:rPr>
          <w:i/>
          <w:sz w:val="22"/>
          <w:szCs w:val="22"/>
        </w:rPr>
        <w:t>Example 1:</w:t>
      </w:r>
      <w:r w:rsidR="001618CD">
        <w:rPr>
          <w:sz w:val="22"/>
          <w:szCs w:val="22"/>
        </w:rPr>
        <w:br/>
      </w:r>
      <w:r w:rsidRPr="00231DA5">
        <w:rPr>
          <w:sz w:val="22"/>
          <w:szCs w:val="22"/>
        </w:rPr>
        <w:t xml:space="preserve">In the book </w:t>
      </w:r>
      <w:r w:rsidRPr="00231DA5">
        <w:rPr>
          <w:i/>
          <w:sz w:val="22"/>
          <w:szCs w:val="22"/>
        </w:rPr>
        <w:t xml:space="preserve">College Bound Seniors </w:t>
      </w:r>
      <w:r w:rsidRPr="00231DA5">
        <w:rPr>
          <w:sz w:val="22"/>
          <w:szCs w:val="22"/>
        </w:rPr>
        <w:t xml:space="preserve">(2008), the topic of… </w:t>
      </w:r>
      <w:r w:rsidR="005A1AE4">
        <w:rPr>
          <w:i/>
          <w:sz w:val="22"/>
          <w:szCs w:val="22"/>
        </w:rPr>
        <w:br/>
      </w:r>
      <w:r w:rsidRPr="00231DA5">
        <w:rPr>
          <w:i/>
          <w:sz w:val="22"/>
          <w:szCs w:val="22"/>
        </w:rPr>
        <w:t>Example 2:</w:t>
      </w:r>
      <w:r w:rsidR="001618CD">
        <w:rPr>
          <w:sz w:val="22"/>
          <w:szCs w:val="22"/>
        </w:rPr>
        <w:br/>
      </w:r>
      <w:r w:rsidRPr="00231DA5">
        <w:rPr>
          <w:sz w:val="22"/>
          <w:szCs w:val="22"/>
        </w:rPr>
        <w:t xml:space="preserve">The report claims… (“Study Finds,” 2007). </w:t>
      </w:r>
    </w:p>
    <w:p w14:paraId="1DB469C7" w14:textId="1B67ED26" w:rsidR="00294B12" w:rsidRPr="00231DA5" w:rsidRDefault="00F5311A" w:rsidP="00231DA5">
      <w:pPr>
        <w:spacing w:afterLines="40" w:after="96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FC3012" w:rsidRPr="00231DA5">
        <w:rPr>
          <w:b/>
          <w:bCs/>
          <w:sz w:val="22"/>
          <w:szCs w:val="22"/>
        </w:rPr>
        <w:t xml:space="preserve">iting </w:t>
      </w:r>
      <w:r>
        <w:rPr>
          <w:b/>
          <w:bCs/>
          <w:sz w:val="22"/>
          <w:szCs w:val="22"/>
        </w:rPr>
        <w:t>p</w:t>
      </w:r>
      <w:r w:rsidR="00FC3012" w:rsidRPr="00231DA5">
        <w:rPr>
          <w:b/>
          <w:bCs/>
          <w:sz w:val="22"/>
          <w:szCs w:val="22"/>
        </w:rPr>
        <w:t xml:space="preserve">rimary and </w:t>
      </w:r>
      <w:r>
        <w:rPr>
          <w:b/>
          <w:bCs/>
          <w:sz w:val="22"/>
          <w:szCs w:val="22"/>
        </w:rPr>
        <w:t>s</w:t>
      </w:r>
      <w:r w:rsidR="00FC3012" w:rsidRPr="00231DA5">
        <w:rPr>
          <w:b/>
          <w:bCs/>
          <w:sz w:val="22"/>
          <w:szCs w:val="22"/>
        </w:rPr>
        <w:t xml:space="preserve">econdary </w:t>
      </w:r>
      <w:r>
        <w:rPr>
          <w:b/>
          <w:bCs/>
          <w:sz w:val="22"/>
          <w:szCs w:val="22"/>
        </w:rPr>
        <w:t>s</w:t>
      </w:r>
      <w:r w:rsidR="00FC3012" w:rsidRPr="00231DA5">
        <w:rPr>
          <w:b/>
          <w:bCs/>
          <w:sz w:val="22"/>
          <w:szCs w:val="22"/>
        </w:rPr>
        <w:t>ources:</w:t>
      </w:r>
      <w:r>
        <w:rPr>
          <w:sz w:val="22"/>
          <w:szCs w:val="22"/>
        </w:rPr>
        <w:t xml:space="preserve"> </w:t>
      </w:r>
      <w:r w:rsidR="00FC3012" w:rsidRPr="00231DA5">
        <w:rPr>
          <w:sz w:val="22"/>
          <w:szCs w:val="22"/>
        </w:rPr>
        <w:t xml:space="preserve">“In scholarly work, a </w:t>
      </w:r>
      <w:r w:rsidR="00FC3012" w:rsidRPr="00231DA5">
        <w:rPr>
          <w:i/>
          <w:iCs/>
          <w:sz w:val="22"/>
          <w:szCs w:val="22"/>
        </w:rPr>
        <w:t>primary source</w:t>
      </w:r>
      <w:r w:rsidR="00FC3012" w:rsidRPr="00231DA5">
        <w:rPr>
          <w:sz w:val="22"/>
          <w:szCs w:val="22"/>
        </w:rPr>
        <w:t xml:space="preserve"> reports original content; a </w:t>
      </w:r>
      <w:r w:rsidR="00FC3012" w:rsidRPr="00231DA5">
        <w:rPr>
          <w:i/>
          <w:iCs/>
          <w:sz w:val="22"/>
          <w:szCs w:val="22"/>
        </w:rPr>
        <w:t>secondary source</w:t>
      </w:r>
      <w:r w:rsidR="00FC3012" w:rsidRPr="00231DA5">
        <w:rPr>
          <w:sz w:val="22"/>
          <w:szCs w:val="22"/>
        </w:rPr>
        <w:t xml:space="preserve"> refers to content first reported in another source” (APA, 2020, p. 258).</w:t>
      </w:r>
      <w:r w:rsidR="0045439D" w:rsidRPr="00D246F9">
        <w:rPr>
          <w:sz w:val="22"/>
          <w:szCs w:val="22"/>
        </w:rPr>
        <w:t xml:space="preserve"> </w:t>
      </w:r>
      <w:r w:rsidR="00FF1890" w:rsidRPr="003A199D">
        <w:rPr>
          <w:sz w:val="22"/>
          <w:szCs w:val="22"/>
        </w:rPr>
        <w:t>Whenever possible, find and cite the original content. Save secondary citing for sources that are unavailable, such as works that are out of print.</w:t>
      </w:r>
    </w:p>
    <w:p w14:paraId="5E4F7176" w14:textId="102CBEA3" w:rsidR="00FC3012" w:rsidRPr="00231DA5" w:rsidRDefault="00FC3012" w:rsidP="00231DA5">
      <w:pPr>
        <w:spacing w:afterLines="40" w:after="96"/>
        <w:rPr>
          <w:sz w:val="22"/>
          <w:szCs w:val="22"/>
        </w:rPr>
      </w:pPr>
      <w:r w:rsidRPr="00231DA5">
        <w:rPr>
          <w:i/>
          <w:iCs/>
          <w:sz w:val="22"/>
          <w:szCs w:val="22"/>
        </w:rPr>
        <w:t xml:space="preserve">Example 1: </w:t>
      </w:r>
      <w:r w:rsidRPr="00231DA5">
        <w:rPr>
          <w:sz w:val="22"/>
          <w:szCs w:val="22"/>
        </w:rPr>
        <w:t>(Rabbit, 1982, as cited in Lyon et al., 2014)</w:t>
      </w:r>
      <w:r w:rsidR="0012797B">
        <w:rPr>
          <w:sz w:val="22"/>
          <w:szCs w:val="22"/>
        </w:rPr>
        <w:br/>
      </w:r>
      <w:r w:rsidR="00AC724B" w:rsidRPr="00231DA5">
        <w:rPr>
          <w:i/>
          <w:iCs/>
          <w:sz w:val="22"/>
          <w:szCs w:val="22"/>
        </w:rPr>
        <w:t xml:space="preserve"> </w:t>
      </w:r>
      <w:r w:rsidR="00AC724B" w:rsidRPr="00231DA5">
        <w:rPr>
          <w:sz w:val="22"/>
          <w:szCs w:val="22"/>
        </w:rPr>
        <w:t>If the primary source is unknown, omit it from the in-text citation.</w:t>
      </w:r>
      <w:r w:rsidR="0012797B">
        <w:rPr>
          <w:i/>
          <w:iCs/>
          <w:sz w:val="22"/>
          <w:szCs w:val="22"/>
        </w:rPr>
        <w:br/>
      </w:r>
      <w:r w:rsidRPr="00231DA5">
        <w:rPr>
          <w:i/>
          <w:iCs/>
          <w:sz w:val="22"/>
          <w:szCs w:val="22"/>
        </w:rPr>
        <w:t>Example 2</w:t>
      </w:r>
      <w:r w:rsidR="00AC724B" w:rsidRPr="00231DA5">
        <w:rPr>
          <w:i/>
          <w:iCs/>
          <w:sz w:val="22"/>
          <w:szCs w:val="22"/>
        </w:rPr>
        <w:t xml:space="preserve">: </w:t>
      </w:r>
      <w:r w:rsidR="00AC724B" w:rsidRPr="00231DA5">
        <w:rPr>
          <w:sz w:val="22"/>
          <w:szCs w:val="22"/>
        </w:rPr>
        <w:t>Allport’s diary (as cited in Nicholson, 2003)</w:t>
      </w:r>
    </w:p>
    <w:p w14:paraId="6E7DEE94" w14:textId="77777777" w:rsidR="00FC65C4" w:rsidRPr="00231DA5" w:rsidRDefault="00FC65C4" w:rsidP="00231DA5">
      <w:pPr>
        <w:spacing w:afterLines="40" w:after="96"/>
        <w:rPr>
          <w:sz w:val="22"/>
          <w:szCs w:val="22"/>
        </w:rPr>
      </w:pPr>
    </w:p>
    <w:p w14:paraId="350F2B3D" w14:textId="0DE1DFB6" w:rsidR="00DA037C" w:rsidRPr="00231DA5" w:rsidRDefault="00FE0370" w:rsidP="00231DA5">
      <w:pPr>
        <w:spacing w:afterLines="40" w:after="96"/>
        <w:rPr>
          <w:sz w:val="22"/>
          <w:szCs w:val="22"/>
        </w:rPr>
      </w:pPr>
      <w:r w:rsidRPr="00231DA5">
        <w:rPr>
          <w:sz w:val="22"/>
          <w:szCs w:val="22"/>
        </w:rPr>
        <w:t xml:space="preserve">The information for this handout was compiled from the following sources: </w:t>
      </w:r>
      <w:r w:rsidR="00FC65C4">
        <w:rPr>
          <w:sz w:val="22"/>
          <w:szCs w:val="22"/>
        </w:rPr>
        <w:br/>
      </w:r>
      <w:r w:rsidRPr="00231DA5">
        <w:rPr>
          <w:sz w:val="22"/>
          <w:szCs w:val="22"/>
        </w:rPr>
        <w:t>American Psychological Association. (20</w:t>
      </w:r>
      <w:r w:rsidR="00AC724B" w:rsidRPr="00231DA5">
        <w:rPr>
          <w:sz w:val="22"/>
          <w:szCs w:val="22"/>
        </w:rPr>
        <w:t>2</w:t>
      </w:r>
      <w:r w:rsidRPr="00231DA5">
        <w:rPr>
          <w:sz w:val="22"/>
          <w:szCs w:val="22"/>
        </w:rPr>
        <w:t xml:space="preserve">0). </w:t>
      </w:r>
      <w:r w:rsidRPr="00231DA5">
        <w:rPr>
          <w:i/>
          <w:sz w:val="22"/>
          <w:szCs w:val="22"/>
        </w:rPr>
        <w:t>Publication manual of the American Psychological Association</w:t>
      </w:r>
      <w:r w:rsidRPr="00231DA5">
        <w:rPr>
          <w:sz w:val="22"/>
          <w:szCs w:val="22"/>
        </w:rPr>
        <w:t xml:space="preserve"> (</w:t>
      </w:r>
      <w:r w:rsidR="00AC724B" w:rsidRPr="00231DA5">
        <w:rPr>
          <w:sz w:val="22"/>
          <w:szCs w:val="22"/>
        </w:rPr>
        <w:t>7</w:t>
      </w:r>
      <w:r w:rsidR="0060344E" w:rsidRPr="00231DA5">
        <w:rPr>
          <w:sz w:val="22"/>
          <w:szCs w:val="22"/>
        </w:rPr>
        <w:t xml:space="preserve">th </w:t>
      </w:r>
      <w:r w:rsidRPr="00231DA5">
        <w:rPr>
          <w:sz w:val="22"/>
          <w:szCs w:val="22"/>
        </w:rPr>
        <w:t xml:space="preserve">ed.). </w:t>
      </w:r>
      <w:r w:rsidR="00300841" w:rsidRPr="00231DA5">
        <w:rPr>
          <w:sz w:val="22"/>
          <w:szCs w:val="22"/>
        </w:rPr>
        <w:t xml:space="preserve">Elbow, P. (2007). Reconsiderations: Voice in writing again: Embracing contraries. </w:t>
      </w:r>
      <w:r w:rsidR="00300841" w:rsidRPr="00231DA5">
        <w:rPr>
          <w:i/>
          <w:sz w:val="22"/>
          <w:szCs w:val="22"/>
        </w:rPr>
        <w:t>College English, 70</w:t>
      </w:r>
      <w:r w:rsidR="00300841" w:rsidRPr="00231DA5">
        <w:rPr>
          <w:sz w:val="22"/>
          <w:szCs w:val="22"/>
        </w:rPr>
        <w:t>(2), 168</w:t>
      </w:r>
      <w:r w:rsidR="00A4781B" w:rsidRPr="00D246F9">
        <w:rPr>
          <w:sz w:val="22"/>
          <w:szCs w:val="22"/>
        </w:rPr>
        <w:t>–</w:t>
      </w:r>
      <w:r w:rsidR="00300841" w:rsidRPr="00231DA5">
        <w:rPr>
          <w:sz w:val="22"/>
          <w:szCs w:val="22"/>
        </w:rPr>
        <w:t>188.</w:t>
      </w:r>
    </w:p>
    <w:sectPr w:rsidR="00DA037C" w:rsidRPr="00231DA5" w:rsidSect="00C77E2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D36C" w14:textId="77777777" w:rsidR="00ED183D" w:rsidRDefault="00ED183D" w:rsidP="00FE0370">
      <w:r>
        <w:separator/>
      </w:r>
    </w:p>
  </w:endnote>
  <w:endnote w:type="continuationSeparator" w:id="0">
    <w:p w14:paraId="21442ABA" w14:textId="77777777" w:rsidR="00ED183D" w:rsidRDefault="00ED183D" w:rsidP="00FE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414E" w14:textId="77777777" w:rsidR="00011FEE" w:rsidRPr="001D7C00" w:rsidRDefault="00011FEE" w:rsidP="00607D97">
    <w:pPr>
      <w:pStyle w:val="Footer"/>
      <w:jc w:val="center"/>
      <w:rPr>
        <w:b/>
        <w:i/>
        <w:sz w:val="22"/>
        <w:szCs w:val="22"/>
      </w:rPr>
    </w:pPr>
    <w:r w:rsidRPr="001D7C00">
      <w:rPr>
        <w:b/>
        <w:i/>
        <w:sz w:val="22"/>
        <w:szCs w:val="22"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08EC" w14:textId="77777777" w:rsidR="00ED183D" w:rsidRDefault="00ED183D" w:rsidP="00FE0370">
      <w:r>
        <w:separator/>
      </w:r>
    </w:p>
  </w:footnote>
  <w:footnote w:type="continuationSeparator" w:id="0">
    <w:p w14:paraId="23B583A6" w14:textId="77777777" w:rsidR="00ED183D" w:rsidRDefault="00ED183D" w:rsidP="00FE0370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5HrIqfCMVEiT8" int2:id="KQXNGBO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7522"/>
    <w:multiLevelType w:val="hybridMultilevel"/>
    <w:tmpl w:val="98580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9036D"/>
    <w:multiLevelType w:val="hybridMultilevel"/>
    <w:tmpl w:val="5B3C9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C0736"/>
    <w:multiLevelType w:val="hybridMultilevel"/>
    <w:tmpl w:val="B8C4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71761"/>
    <w:multiLevelType w:val="hybridMultilevel"/>
    <w:tmpl w:val="53D80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406ED"/>
    <w:multiLevelType w:val="hybridMultilevel"/>
    <w:tmpl w:val="1D909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60047"/>
    <w:multiLevelType w:val="hybridMultilevel"/>
    <w:tmpl w:val="7DFC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65A05"/>
    <w:multiLevelType w:val="hybridMultilevel"/>
    <w:tmpl w:val="6A3C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02809"/>
    <w:multiLevelType w:val="hybridMultilevel"/>
    <w:tmpl w:val="31E0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F3EC6"/>
    <w:multiLevelType w:val="hybridMultilevel"/>
    <w:tmpl w:val="F4E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0CB5"/>
    <w:multiLevelType w:val="hybridMultilevel"/>
    <w:tmpl w:val="BFC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327836">
    <w:abstractNumId w:val="9"/>
  </w:num>
  <w:num w:numId="2" w16cid:durableId="986741413">
    <w:abstractNumId w:val="8"/>
  </w:num>
  <w:num w:numId="3" w16cid:durableId="105657760">
    <w:abstractNumId w:val="5"/>
  </w:num>
  <w:num w:numId="4" w16cid:durableId="760177147">
    <w:abstractNumId w:val="2"/>
  </w:num>
  <w:num w:numId="5" w16cid:durableId="1191646417">
    <w:abstractNumId w:val="6"/>
  </w:num>
  <w:num w:numId="6" w16cid:durableId="1746953832">
    <w:abstractNumId w:val="7"/>
  </w:num>
  <w:num w:numId="7" w16cid:durableId="233470318">
    <w:abstractNumId w:val="1"/>
  </w:num>
  <w:num w:numId="8" w16cid:durableId="372077470">
    <w:abstractNumId w:val="0"/>
  </w:num>
  <w:num w:numId="9" w16cid:durableId="1305700276">
    <w:abstractNumId w:val="3"/>
  </w:num>
  <w:num w:numId="10" w16cid:durableId="210578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BF"/>
    <w:rsid w:val="00011BFB"/>
    <w:rsid w:val="00011FEE"/>
    <w:rsid w:val="00042BB3"/>
    <w:rsid w:val="0005095A"/>
    <w:rsid w:val="000D0835"/>
    <w:rsid w:val="000E4830"/>
    <w:rsid w:val="000F6885"/>
    <w:rsid w:val="0011073A"/>
    <w:rsid w:val="0012797B"/>
    <w:rsid w:val="0014730E"/>
    <w:rsid w:val="001618CD"/>
    <w:rsid w:val="00186A22"/>
    <w:rsid w:val="00186DCB"/>
    <w:rsid w:val="00187773"/>
    <w:rsid w:val="00194D09"/>
    <w:rsid w:val="001A6BFF"/>
    <w:rsid w:val="001C3314"/>
    <w:rsid w:val="001D7C00"/>
    <w:rsid w:val="001F6A32"/>
    <w:rsid w:val="00202465"/>
    <w:rsid w:val="00206993"/>
    <w:rsid w:val="00231DA5"/>
    <w:rsid w:val="0026558A"/>
    <w:rsid w:val="0026609A"/>
    <w:rsid w:val="0027027C"/>
    <w:rsid w:val="0027051B"/>
    <w:rsid w:val="00272432"/>
    <w:rsid w:val="002941D5"/>
    <w:rsid w:val="00294B12"/>
    <w:rsid w:val="002A3807"/>
    <w:rsid w:val="002B1ECE"/>
    <w:rsid w:val="002B6102"/>
    <w:rsid w:val="002C4573"/>
    <w:rsid w:val="002D0512"/>
    <w:rsid w:val="002E1CB6"/>
    <w:rsid w:val="002E2BC3"/>
    <w:rsid w:val="002F399C"/>
    <w:rsid w:val="002F541F"/>
    <w:rsid w:val="00300841"/>
    <w:rsid w:val="00332F4F"/>
    <w:rsid w:val="00335AB4"/>
    <w:rsid w:val="003501CD"/>
    <w:rsid w:val="00350262"/>
    <w:rsid w:val="003A6C69"/>
    <w:rsid w:val="003D01A9"/>
    <w:rsid w:val="003D6614"/>
    <w:rsid w:val="003E3C94"/>
    <w:rsid w:val="00404E86"/>
    <w:rsid w:val="004112E8"/>
    <w:rsid w:val="00414B6E"/>
    <w:rsid w:val="0044323F"/>
    <w:rsid w:val="004459EF"/>
    <w:rsid w:val="00445C78"/>
    <w:rsid w:val="0045439D"/>
    <w:rsid w:val="00455E6C"/>
    <w:rsid w:val="00477632"/>
    <w:rsid w:val="00487CE0"/>
    <w:rsid w:val="0049772F"/>
    <w:rsid w:val="004A7EAD"/>
    <w:rsid w:val="004B0A5F"/>
    <w:rsid w:val="004C1A26"/>
    <w:rsid w:val="004C3619"/>
    <w:rsid w:val="004C6072"/>
    <w:rsid w:val="004C78EF"/>
    <w:rsid w:val="004D4E81"/>
    <w:rsid w:val="004E5557"/>
    <w:rsid w:val="00505703"/>
    <w:rsid w:val="00512138"/>
    <w:rsid w:val="00524AB1"/>
    <w:rsid w:val="0052526A"/>
    <w:rsid w:val="005263ED"/>
    <w:rsid w:val="00537EFF"/>
    <w:rsid w:val="00553250"/>
    <w:rsid w:val="005556BD"/>
    <w:rsid w:val="005816B3"/>
    <w:rsid w:val="00583BDE"/>
    <w:rsid w:val="00587604"/>
    <w:rsid w:val="005A1AE4"/>
    <w:rsid w:val="005A379A"/>
    <w:rsid w:val="005B48A3"/>
    <w:rsid w:val="005D348E"/>
    <w:rsid w:val="005E6DB6"/>
    <w:rsid w:val="005F18BB"/>
    <w:rsid w:val="0060330A"/>
    <w:rsid w:val="0060344E"/>
    <w:rsid w:val="00607D97"/>
    <w:rsid w:val="00636CED"/>
    <w:rsid w:val="00637A48"/>
    <w:rsid w:val="0065767D"/>
    <w:rsid w:val="00681D13"/>
    <w:rsid w:val="00687550"/>
    <w:rsid w:val="00687F44"/>
    <w:rsid w:val="006A1E7C"/>
    <w:rsid w:val="006C151D"/>
    <w:rsid w:val="006C6024"/>
    <w:rsid w:val="006D0C75"/>
    <w:rsid w:val="006F0AE2"/>
    <w:rsid w:val="006F208B"/>
    <w:rsid w:val="006F6DEC"/>
    <w:rsid w:val="00722B61"/>
    <w:rsid w:val="00735B86"/>
    <w:rsid w:val="00736E62"/>
    <w:rsid w:val="00745EDC"/>
    <w:rsid w:val="00754CF2"/>
    <w:rsid w:val="0075566D"/>
    <w:rsid w:val="00773388"/>
    <w:rsid w:val="007914B8"/>
    <w:rsid w:val="00793E8D"/>
    <w:rsid w:val="007E32E1"/>
    <w:rsid w:val="007F094A"/>
    <w:rsid w:val="0080111B"/>
    <w:rsid w:val="008218BE"/>
    <w:rsid w:val="00824869"/>
    <w:rsid w:val="008324E3"/>
    <w:rsid w:val="008603A9"/>
    <w:rsid w:val="00861180"/>
    <w:rsid w:val="00861758"/>
    <w:rsid w:val="00862336"/>
    <w:rsid w:val="008650A5"/>
    <w:rsid w:val="008705BB"/>
    <w:rsid w:val="008779A3"/>
    <w:rsid w:val="008824BE"/>
    <w:rsid w:val="008C331B"/>
    <w:rsid w:val="008C6202"/>
    <w:rsid w:val="008D40B0"/>
    <w:rsid w:val="00911F48"/>
    <w:rsid w:val="009250CA"/>
    <w:rsid w:val="009322C6"/>
    <w:rsid w:val="00953158"/>
    <w:rsid w:val="00966A0B"/>
    <w:rsid w:val="009761BF"/>
    <w:rsid w:val="00981F6E"/>
    <w:rsid w:val="00985DDB"/>
    <w:rsid w:val="0098727F"/>
    <w:rsid w:val="009925FA"/>
    <w:rsid w:val="009A20CA"/>
    <w:rsid w:val="009B3D93"/>
    <w:rsid w:val="009D1BC6"/>
    <w:rsid w:val="009E3F2B"/>
    <w:rsid w:val="00A22BFF"/>
    <w:rsid w:val="00A2302B"/>
    <w:rsid w:val="00A3165C"/>
    <w:rsid w:val="00A31906"/>
    <w:rsid w:val="00A32D35"/>
    <w:rsid w:val="00A33B69"/>
    <w:rsid w:val="00A35AB4"/>
    <w:rsid w:val="00A42159"/>
    <w:rsid w:val="00A4781B"/>
    <w:rsid w:val="00A53A1A"/>
    <w:rsid w:val="00A55BFD"/>
    <w:rsid w:val="00A65752"/>
    <w:rsid w:val="00A7743C"/>
    <w:rsid w:val="00A91010"/>
    <w:rsid w:val="00A950C7"/>
    <w:rsid w:val="00AA206D"/>
    <w:rsid w:val="00AB3849"/>
    <w:rsid w:val="00AC1D88"/>
    <w:rsid w:val="00AC2B4D"/>
    <w:rsid w:val="00AC3073"/>
    <w:rsid w:val="00AC724B"/>
    <w:rsid w:val="00B004CD"/>
    <w:rsid w:val="00B22CB6"/>
    <w:rsid w:val="00BC5D83"/>
    <w:rsid w:val="00BE5D52"/>
    <w:rsid w:val="00C25B3D"/>
    <w:rsid w:val="00C30EA6"/>
    <w:rsid w:val="00C33851"/>
    <w:rsid w:val="00C3739A"/>
    <w:rsid w:val="00C37F93"/>
    <w:rsid w:val="00C77E24"/>
    <w:rsid w:val="00C80DF2"/>
    <w:rsid w:val="00C97BA3"/>
    <w:rsid w:val="00CA0E78"/>
    <w:rsid w:val="00CA1442"/>
    <w:rsid w:val="00CA4703"/>
    <w:rsid w:val="00CB0B96"/>
    <w:rsid w:val="00CB1B5C"/>
    <w:rsid w:val="00CB34B7"/>
    <w:rsid w:val="00CB6592"/>
    <w:rsid w:val="00D022FD"/>
    <w:rsid w:val="00D031CC"/>
    <w:rsid w:val="00D246F9"/>
    <w:rsid w:val="00D5218C"/>
    <w:rsid w:val="00D621C7"/>
    <w:rsid w:val="00DA037C"/>
    <w:rsid w:val="00DB4362"/>
    <w:rsid w:val="00DC2854"/>
    <w:rsid w:val="00DC760E"/>
    <w:rsid w:val="00DE05D8"/>
    <w:rsid w:val="00E14B0F"/>
    <w:rsid w:val="00E27B91"/>
    <w:rsid w:val="00E32F5C"/>
    <w:rsid w:val="00E44354"/>
    <w:rsid w:val="00E44AF6"/>
    <w:rsid w:val="00E525C4"/>
    <w:rsid w:val="00E56923"/>
    <w:rsid w:val="00E6276E"/>
    <w:rsid w:val="00E63172"/>
    <w:rsid w:val="00E64DDC"/>
    <w:rsid w:val="00EA2600"/>
    <w:rsid w:val="00ED183D"/>
    <w:rsid w:val="00F3325E"/>
    <w:rsid w:val="00F47CDA"/>
    <w:rsid w:val="00F47F6B"/>
    <w:rsid w:val="00F5311A"/>
    <w:rsid w:val="00F54E19"/>
    <w:rsid w:val="00FA43E6"/>
    <w:rsid w:val="00FB1865"/>
    <w:rsid w:val="00FC3012"/>
    <w:rsid w:val="00FC65C4"/>
    <w:rsid w:val="00FE0370"/>
    <w:rsid w:val="00FF1890"/>
    <w:rsid w:val="01F40C3F"/>
    <w:rsid w:val="04859E8A"/>
    <w:rsid w:val="0ADCE0E3"/>
    <w:rsid w:val="12ED520D"/>
    <w:rsid w:val="150E29C4"/>
    <w:rsid w:val="21E74679"/>
    <w:rsid w:val="223CE0C7"/>
    <w:rsid w:val="24356EB3"/>
    <w:rsid w:val="25748189"/>
    <w:rsid w:val="261FD245"/>
    <w:rsid w:val="2751E4CE"/>
    <w:rsid w:val="27733693"/>
    <w:rsid w:val="283B68C0"/>
    <w:rsid w:val="2AD4461E"/>
    <w:rsid w:val="30F86C79"/>
    <w:rsid w:val="347CBF5A"/>
    <w:rsid w:val="400C222F"/>
    <w:rsid w:val="406682D5"/>
    <w:rsid w:val="45E0B958"/>
    <w:rsid w:val="5AA3C2D5"/>
    <w:rsid w:val="65EE6302"/>
    <w:rsid w:val="662C160E"/>
    <w:rsid w:val="6673CBC3"/>
    <w:rsid w:val="668E46BF"/>
    <w:rsid w:val="6A242C8A"/>
    <w:rsid w:val="7519312B"/>
    <w:rsid w:val="790BACD9"/>
    <w:rsid w:val="7AD85E84"/>
    <w:rsid w:val="7C4BC2FC"/>
    <w:rsid w:val="7D209B1B"/>
    <w:rsid w:val="7E7F4871"/>
    <w:rsid w:val="7E88BF4B"/>
    <w:rsid w:val="7EBC6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A9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0370"/>
    <w:pPr>
      <w:spacing w:after="0"/>
    </w:pPr>
    <w:rPr>
      <w:rFonts w:eastAsia="Cambria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370"/>
    <w:rPr>
      <w:rFonts w:eastAsia="Cambria"/>
      <w:kern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370"/>
    <w:rPr>
      <w:rFonts w:eastAsia="Cambria"/>
      <w:kern w:val="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E0370"/>
  </w:style>
  <w:style w:type="table" w:styleId="TableGrid">
    <w:name w:val="Table Grid"/>
    <w:basedOn w:val="TableNormal"/>
    <w:uiPriority w:val="59"/>
    <w:rsid w:val="00AA20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1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6B3"/>
    <w:rPr>
      <w:rFonts w:eastAsia="Cambria"/>
      <w:kern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B3"/>
    <w:rPr>
      <w:rFonts w:eastAsia="Cambria"/>
      <w:b/>
      <w:bCs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B3"/>
    <w:rPr>
      <w:rFonts w:ascii="Lucida Grande" w:eastAsia="Cambria" w:hAnsi="Lucida Grande" w:cs="Lucida Grande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A7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37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776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80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1790F-BC81-4D76-97EE-2674199A77F4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BCB310F3-CF8C-4445-AFEE-DFDB459F0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54E0E-6D06-4000-94DC-35D2641C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5497</Characters>
  <Application>Microsoft Office Word</Application>
  <DocSecurity>0</DocSecurity>
  <Lines>45</Lines>
  <Paragraphs>12</Paragraphs>
  <ScaleCrop>false</ScaleCrop>
  <Company>Texas A&amp;M University- Corpus Christi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Perez</dc:creator>
  <cp:lastModifiedBy>Pons, Sarah</cp:lastModifiedBy>
  <cp:revision>6</cp:revision>
  <cp:lastPrinted>2014-12-11T16:33:00Z</cp:lastPrinted>
  <dcterms:created xsi:type="dcterms:W3CDTF">2019-12-03T21:29:00Z</dcterms:created>
  <dcterms:modified xsi:type="dcterms:W3CDTF">2023-03-14T16:53:00Z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  <property fmtid="{D5CDD505-2E9C-101B-9397-08002B2CF9AE}" pid="3" name="MediaServiceImageTags">
    <vt:lpwstr/>
  </property>
</Properties>
</file>