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B82" w14:textId="60C33B04" w:rsidR="00F04316" w:rsidRPr="00F04316" w:rsidRDefault="00F04316" w:rsidP="00F04316">
      <w:pPr>
        <w:outlineLvl w:val="0"/>
        <w:rPr>
          <w:rFonts w:ascii="Times New Roman" w:hAnsi="Times New Roman" w:cs="Times New Roman"/>
          <w:b/>
        </w:rPr>
      </w:pPr>
    </w:p>
    <w:p w14:paraId="2DC79BAB" w14:textId="77777777" w:rsidR="00F04316" w:rsidRPr="00F71CC6" w:rsidRDefault="00C3555F" w:rsidP="00F71CC6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04316">
        <w:rPr>
          <w:rFonts w:ascii="Times New Roman" w:hAnsi="Times New Roman" w:cs="Times New Roman"/>
          <w:b/>
          <w:sz w:val="36"/>
          <w:szCs w:val="36"/>
        </w:rPr>
        <w:t>AP</w:t>
      </w:r>
      <w:r w:rsidR="007B0EB3" w:rsidRPr="00F04316">
        <w:rPr>
          <w:rFonts w:ascii="Times New Roman" w:hAnsi="Times New Roman" w:cs="Times New Roman"/>
          <w:b/>
          <w:sz w:val="36"/>
          <w:szCs w:val="36"/>
        </w:rPr>
        <w:t xml:space="preserve">A Formatting: </w:t>
      </w:r>
      <w:r w:rsidRPr="00F04316">
        <w:rPr>
          <w:rFonts w:ascii="Times New Roman" w:hAnsi="Times New Roman" w:cs="Times New Roman"/>
          <w:b/>
          <w:sz w:val="36"/>
          <w:szCs w:val="36"/>
        </w:rPr>
        <w:t>References</w:t>
      </w:r>
    </w:p>
    <w:p w14:paraId="5DABC942" w14:textId="77777777" w:rsidR="004703FA" w:rsidRDefault="004703FA" w:rsidP="004703FA">
      <w:pPr>
        <w:rPr>
          <w:rFonts w:ascii="Times New Roman" w:hAnsi="Times New Roman" w:cs="Times New Roman"/>
          <w:i/>
          <w:sz w:val="20"/>
          <w:szCs w:val="20"/>
        </w:rPr>
      </w:pPr>
    </w:p>
    <w:p w14:paraId="2254D686" w14:textId="02CD468F" w:rsidR="004703FA" w:rsidRPr="004703FA" w:rsidRDefault="004703FA" w:rsidP="004703FA">
      <w:pPr>
        <w:rPr>
          <w:rFonts w:ascii="Times New Roman" w:hAnsi="Times New Roman" w:cs="Times New Roman"/>
          <w:i/>
          <w:sz w:val="20"/>
          <w:szCs w:val="20"/>
        </w:rPr>
      </w:pPr>
      <w:r w:rsidRPr="004703FA">
        <w:rPr>
          <w:rFonts w:ascii="Times New Roman" w:hAnsi="Times New Roman" w:cs="Times New Roman"/>
          <w:i/>
          <w:sz w:val="20"/>
          <w:szCs w:val="20"/>
        </w:rPr>
        <w:t xml:space="preserve">This guide is based on the </w:t>
      </w:r>
      <w:r w:rsidRPr="004703FA">
        <w:rPr>
          <w:rFonts w:ascii="Times New Roman" w:hAnsi="Times New Roman" w:cs="Times New Roman"/>
          <w:i/>
          <w:sz w:val="20"/>
        </w:rPr>
        <w:t>Publication Manual of the Am</w:t>
      </w:r>
      <w:r w:rsidR="007F13E0">
        <w:rPr>
          <w:rFonts w:ascii="Times New Roman" w:hAnsi="Times New Roman" w:cs="Times New Roman"/>
          <w:i/>
          <w:sz w:val="20"/>
        </w:rPr>
        <w:t>erican Psychological Association</w:t>
      </w:r>
      <w:r w:rsidRPr="004703FA">
        <w:rPr>
          <w:rFonts w:ascii="Times New Roman" w:hAnsi="Times New Roman" w:cs="Times New Roman"/>
          <w:i/>
          <w:sz w:val="20"/>
        </w:rPr>
        <w:t xml:space="preserve"> (</w:t>
      </w:r>
      <w:r w:rsidR="00474772">
        <w:rPr>
          <w:rFonts w:ascii="Times New Roman" w:hAnsi="Times New Roman" w:cs="Times New Roman"/>
          <w:i/>
          <w:sz w:val="20"/>
        </w:rPr>
        <w:t>7</w:t>
      </w:r>
      <w:r w:rsidRPr="004703FA">
        <w:rPr>
          <w:rFonts w:ascii="Times New Roman" w:hAnsi="Times New Roman" w:cs="Times New Roman"/>
          <w:i/>
          <w:sz w:val="20"/>
          <w:vertAlign w:val="superscript"/>
        </w:rPr>
        <w:t>th</w:t>
      </w:r>
      <w:r w:rsidRPr="004703FA">
        <w:rPr>
          <w:rFonts w:ascii="Times New Roman" w:hAnsi="Times New Roman" w:cs="Times New Roman"/>
          <w:i/>
          <w:sz w:val="20"/>
        </w:rPr>
        <w:t xml:space="preserve"> ed.)</w:t>
      </w:r>
      <w:r w:rsidRPr="004703FA">
        <w:rPr>
          <w:rFonts w:ascii="Times New Roman" w:hAnsi="Times New Roman" w:cs="Times New Roman"/>
          <w:i/>
          <w:sz w:val="20"/>
          <w:szCs w:val="20"/>
        </w:rPr>
        <w:t xml:space="preserve">. If your instructor has specific requirements for the format of your references page or how to cite sources, please check with your professor and follow their guidelines. </w:t>
      </w:r>
    </w:p>
    <w:p w14:paraId="177B9938" w14:textId="18189D84" w:rsidR="007B0EB3" w:rsidRPr="00616657" w:rsidRDefault="007B0EB3" w:rsidP="007D1B64">
      <w:pPr>
        <w:spacing w:before="200"/>
        <w:rPr>
          <w:rFonts w:ascii="Times New Roman" w:hAnsi="Times New Roman" w:cs="Times New Roman"/>
          <w:sz w:val="20"/>
          <w:szCs w:val="20"/>
        </w:rPr>
      </w:pPr>
      <w:r w:rsidRPr="00616657">
        <w:rPr>
          <w:rFonts w:ascii="Times New Roman" w:hAnsi="Times New Roman" w:cs="Times New Roman"/>
          <w:sz w:val="20"/>
          <w:szCs w:val="20"/>
        </w:rPr>
        <w:t xml:space="preserve">In accordance with </w:t>
      </w:r>
      <w:r w:rsidR="00C3555F" w:rsidRPr="00616657">
        <w:rPr>
          <w:rFonts w:ascii="Times New Roman" w:hAnsi="Times New Roman" w:cs="Times New Roman"/>
          <w:sz w:val="20"/>
          <w:szCs w:val="20"/>
        </w:rPr>
        <w:t>APA</w:t>
      </w:r>
      <w:r w:rsidRPr="00616657">
        <w:rPr>
          <w:rFonts w:ascii="Times New Roman" w:hAnsi="Times New Roman" w:cs="Times New Roman"/>
          <w:sz w:val="20"/>
          <w:szCs w:val="20"/>
        </w:rPr>
        <w:t xml:space="preserve"> </w:t>
      </w:r>
      <w:r w:rsidR="00E12381" w:rsidRPr="00616657">
        <w:rPr>
          <w:rFonts w:ascii="Times New Roman" w:hAnsi="Times New Roman" w:cs="Times New Roman"/>
          <w:sz w:val="20"/>
          <w:szCs w:val="20"/>
        </w:rPr>
        <w:t>7</w:t>
      </w:r>
      <w:r w:rsidR="00E12381" w:rsidRPr="006166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12381" w:rsidRPr="00616657">
        <w:rPr>
          <w:rFonts w:ascii="Times New Roman" w:hAnsi="Times New Roman" w:cs="Times New Roman"/>
          <w:sz w:val="20"/>
          <w:szCs w:val="20"/>
        </w:rPr>
        <w:t xml:space="preserve"> edition </w:t>
      </w:r>
      <w:r w:rsidRPr="00616657">
        <w:rPr>
          <w:rFonts w:ascii="Times New Roman" w:hAnsi="Times New Roman" w:cs="Times New Roman"/>
          <w:sz w:val="20"/>
          <w:szCs w:val="20"/>
        </w:rPr>
        <w:t xml:space="preserve">style, the </w:t>
      </w:r>
      <w:r w:rsidR="00C3555F" w:rsidRPr="00616657">
        <w:rPr>
          <w:rFonts w:ascii="Times New Roman" w:hAnsi="Times New Roman" w:cs="Times New Roman"/>
          <w:b/>
          <w:bCs/>
          <w:sz w:val="20"/>
          <w:szCs w:val="20"/>
        </w:rPr>
        <w:t>References</w:t>
      </w:r>
      <w:r w:rsidRPr="00616657">
        <w:rPr>
          <w:rFonts w:ascii="Times New Roman" w:hAnsi="Times New Roman" w:cs="Times New Roman"/>
          <w:sz w:val="20"/>
          <w:szCs w:val="20"/>
        </w:rPr>
        <w:t xml:space="preserve"> page begins on a separate page after the body of the essay</w:t>
      </w:r>
    </w:p>
    <w:p w14:paraId="7BB1B702" w14:textId="3A2E3D4C" w:rsidR="007B0EB3" w:rsidRPr="00616657" w:rsidRDefault="00474772" w:rsidP="007B0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6657">
        <w:rPr>
          <w:rFonts w:ascii="Times New Roman" w:hAnsi="Times New Roman" w:cs="Times New Roman"/>
          <w:sz w:val="20"/>
          <w:szCs w:val="20"/>
        </w:rPr>
        <w:t>“</w:t>
      </w:r>
      <w:r w:rsidR="00F04316" w:rsidRPr="00616657">
        <w:rPr>
          <w:rFonts w:ascii="Times New Roman" w:hAnsi="Times New Roman" w:cs="Times New Roman"/>
          <w:b/>
          <w:bCs/>
          <w:sz w:val="20"/>
          <w:szCs w:val="20"/>
        </w:rPr>
        <w:t>Reference</w:t>
      </w:r>
      <w:r w:rsidR="00F04316" w:rsidRPr="00BF498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BF4980">
        <w:rPr>
          <w:rFonts w:ascii="Times New Roman" w:hAnsi="Times New Roman" w:cs="Times New Roman"/>
          <w:sz w:val="20"/>
          <w:szCs w:val="20"/>
        </w:rPr>
        <w:t>”</w:t>
      </w:r>
      <w:r w:rsidR="00F04316" w:rsidRPr="00616657">
        <w:rPr>
          <w:rFonts w:ascii="Times New Roman" w:hAnsi="Times New Roman" w:cs="Times New Roman"/>
          <w:sz w:val="20"/>
          <w:szCs w:val="20"/>
        </w:rPr>
        <w:t xml:space="preserve"> is</w:t>
      </w:r>
      <w:r w:rsidR="007B0EB3" w:rsidRPr="00616657">
        <w:rPr>
          <w:rFonts w:ascii="Times New Roman" w:hAnsi="Times New Roman" w:cs="Times New Roman"/>
          <w:sz w:val="20"/>
          <w:szCs w:val="20"/>
        </w:rPr>
        <w:t xml:space="preserve"> centered</w:t>
      </w:r>
      <w:r w:rsidRPr="00616657">
        <w:rPr>
          <w:rFonts w:ascii="Times New Roman" w:hAnsi="Times New Roman" w:cs="Times New Roman"/>
          <w:sz w:val="20"/>
          <w:szCs w:val="20"/>
        </w:rPr>
        <w:t xml:space="preserve">/ bolded on the first line of </w:t>
      </w:r>
      <w:r w:rsidR="00BF4980">
        <w:rPr>
          <w:rFonts w:ascii="Times New Roman" w:hAnsi="Times New Roman" w:cs="Times New Roman"/>
          <w:sz w:val="20"/>
          <w:szCs w:val="20"/>
        </w:rPr>
        <w:t>a</w:t>
      </w:r>
      <w:r w:rsidRPr="00616657">
        <w:rPr>
          <w:rFonts w:ascii="Times New Roman" w:hAnsi="Times New Roman" w:cs="Times New Roman"/>
          <w:sz w:val="20"/>
          <w:szCs w:val="20"/>
        </w:rPr>
        <w:t xml:space="preserve"> new page. If you have one source, use “</w:t>
      </w:r>
      <w:r w:rsidRPr="00616657">
        <w:rPr>
          <w:rFonts w:ascii="Times New Roman" w:hAnsi="Times New Roman" w:cs="Times New Roman"/>
          <w:b/>
          <w:bCs/>
          <w:sz w:val="20"/>
          <w:szCs w:val="20"/>
        </w:rPr>
        <w:t>Reference</w:t>
      </w:r>
      <w:r w:rsidRPr="00616657">
        <w:rPr>
          <w:rFonts w:ascii="Times New Roman" w:hAnsi="Times New Roman" w:cs="Times New Roman"/>
          <w:sz w:val="20"/>
          <w:szCs w:val="20"/>
        </w:rPr>
        <w:t xml:space="preserve">” instead.  </w:t>
      </w:r>
      <w:r w:rsidR="00167579">
        <w:rPr>
          <w:rFonts w:ascii="Times New Roman" w:hAnsi="Times New Roman" w:cs="Times New Roman"/>
          <w:sz w:val="20"/>
          <w:szCs w:val="20"/>
        </w:rPr>
        <w:t>(303)</w:t>
      </w:r>
    </w:p>
    <w:p w14:paraId="6BC6B45F" w14:textId="0D7C660C" w:rsidR="007B0EB3" w:rsidRPr="00616657" w:rsidRDefault="007B0EB3" w:rsidP="007B0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6657">
        <w:rPr>
          <w:rFonts w:ascii="Times New Roman" w:hAnsi="Times New Roman" w:cs="Times New Roman"/>
          <w:sz w:val="20"/>
          <w:szCs w:val="20"/>
        </w:rPr>
        <w:t>All entries are to be double-spaced</w:t>
      </w:r>
      <w:r w:rsidR="00F1592A" w:rsidRPr="00616657">
        <w:rPr>
          <w:rFonts w:ascii="Times New Roman" w:hAnsi="Times New Roman" w:cs="Times New Roman"/>
          <w:sz w:val="20"/>
          <w:szCs w:val="20"/>
        </w:rPr>
        <w:t>.</w:t>
      </w:r>
      <w:r w:rsidR="00167579">
        <w:rPr>
          <w:rFonts w:ascii="Times New Roman" w:hAnsi="Times New Roman" w:cs="Times New Roman"/>
          <w:sz w:val="20"/>
          <w:szCs w:val="20"/>
        </w:rPr>
        <w:t xml:space="preserve"> (303)</w:t>
      </w:r>
    </w:p>
    <w:p w14:paraId="41028909" w14:textId="70461389" w:rsidR="007B0EB3" w:rsidRPr="00616657" w:rsidRDefault="007B0EB3" w:rsidP="007B0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6657">
        <w:rPr>
          <w:rFonts w:ascii="Times New Roman" w:hAnsi="Times New Roman" w:cs="Times New Roman"/>
          <w:sz w:val="20"/>
          <w:szCs w:val="20"/>
        </w:rPr>
        <w:t>Entries are listed in alphabetical order</w:t>
      </w:r>
      <w:r w:rsidR="00F1592A" w:rsidRPr="00616657">
        <w:rPr>
          <w:rFonts w:ascii="Times New Roman" w:hAnsi="Times New Roman" w:cs="Times New Roman"/>
          <w:sz w:val="20"/>
          <w:szCs w:val="20"/>
        </w:rPr>
        <w:t>.</w:t>
      </w:r>
      <w:r w:rsidR="00AC3DA3" w:rsidRPr="00616657">
        <w:rPr>
          <w:rFonts w:ascii="Times New Roman" w:hAnsi="Times New Roman" w:cs="Times New Roman"/>
          <w:sz w:val="20"/>
          <w:szCs w:val="20"/>
        </w:rPr>
        <w:t xml:space="preserve"> For </w:t>
      </w:r>
      <w:r w:rsidR="005B1476" w:rsidRPr="00616657">
        <w:rPr>
          <w:rFonts w:ascii="Times New Roman" w:hAnsi="Times New Roman" w:cs="Times New Roman"/>
          <w:sz w:val="20"/>
          <w:szCs w:val="20"/>
        </w:rPr>
        <w:t>multiple authors, list up to 2</w:t>
      </w:r>
      <w:r w:rsidR="00AD274B" w:rsidRPr="00616657">
        <w:rPr>
          <w:rFonts w:ascii="Times New Roman" w:hAnsi="Times New Roman" w:cs="Times New Roman"/>
          <w:sz w:val="20"/>
          <w:szCs w:val="20"/>
        </w:rPr>
        <w:t>0</w:t>
      </w:r>
      <w:r w:rsidR="005B1476" w:rsidRPr="00616657">
        <w:rPr>
          <w:rFonts w:ascii="Times New Roman" w:hAnsi="Times New Roman" w:cs="Times New Roman"/>
          <w:sz w:val="20"/>
          <w:szCs w:val="20"/>
        </w:rPr>
        <w:t xml:space="preserve"> names</w:t>
      </w:r>
      <w:r w:rsidR="00AD274B" w:rsidRPr="00616657">
        <w:rPr>
          <w:rFonts w:ascii="Times New Roman" w:hAnsi="Times New Roman" w:cs="Times New Roman"/>
          <w:sz w:val="20"/>
          <w:szCs w:val="20"/>
        </w:rPr>
        <w:t xml:space="preserve">, use “&amp;” before the final author’s name. </w:t>
      </w:r>
      <w:r w:rsidR="00167579">
        <w:rPr>
          <w:rFonts w:ascii="Times New Roman" w:hAnsi="Times New Roman" w:cs="Times New Roman"/>
          <w:sz w:val="20"/>
          <w:szCs w:val="20"/>
        </w:rPr>
        <w:t>(286)</w:t>
      </w:r>
    </w:p>
    <w:p w14:paraId="26C9CCE6" w14:textId="3660A1CC" w:rsidR="00AD274B" w:rsidRPr="00616657" w:rsidRDefault="00AD274B" w:rsidP="00AD2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6657">
        <w:rPr>
          <w:rFonts w:ascii="Times New Roman" w:hAnsi="Times New Roman" w:cs="Times New Roman"/>
          <w:sz w:val="20"/>
          <w:szCs w:val="20"/>
        </w:rPr>
        <w:t xml:space="preserve">When there are 21+ authors, list the first 19, insert and ellipsis (“…”), and list the last author </w:t>
      </w:r>
      <w:r w:rsidR="00167579">
        <w:rPr>
          <w:rFonts w:ascii="Times New Roman" w:hAnsi="Times New Roman" w:cs="Times New Roman"/>
          <w:sz w:val="20"/>
          <w:szCs w:val="20"/>
        </w:rPr>
        <w:t>(286)</w:t>
      </w:r>
    </w:p>
    <w:p w14:paraId="19500719" w14:textId="661AD812" w:rsidR="006451DF" w:rsidRPr="00B27AED" w:rsidRDefault="007B0EB3" w:rsidP="00F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>Entries have a hanging indent</w:t>
      </w:r>
      <w:r w:rsidR="00F04316" w:rsidRPr="00B27AED">
        <w:rPr>
          <w:rFonts w:ascii="Times New Roman" w:hAnsi="Times New Roman" w:cs="Times New Roman"/>
          <w:sz w:val="20"/>
          <w:szCs w:val="20"/>
        </w:rPr>
        <w:t>at</w:t>
      </w:r>
      <w:r w:rsidRPr="00B27AED">
        <w:rPr>
          <w:rFonts w:ascii="Times New Roman" w:hAnsi="Times New Roman" w:cs="Times New Roman"/>
          <w:sz w:val="20"/>
          <w:szCs w:val="20"/>
        </w:rPr>
        <w:t xml:space="preserve">ion, </w:t>
      </w:r>
      <w:r w:rsidR="006451DF" w:rsidRPr="00B27AED">
        <w:rPr>
          <w:rFonts w:ascii="Times New Roman" w:hAnsi="Times New Roman" w:cs="Times New Roman"/>
          <w:sz w:val="20"/>
          <w:szCs w:val="20"/>
        </w:rPr>
        <w:t>with</w:t>
      </w:r>
      <w:r w:rsidRPr="00B27AED">
        <w:rPr>
          <w:rFonts w:ascii="Times New Roman" w:hAnsi="Times New Roman" w:cs="Times New Roman"/>
          <w:sz w:val="20"/>
          <w:szCs w:val="20"/>
        </w:rPr>
        <w:t xml:space="preserve"> the </w:t>
      </w:r>
      <w:r w:rsidR="006451DF" w:rsidRPr="00B27AED">
        <w:rPr>
          <w:rFonts w:ascii="Times New Roman" w:hAnsi="Times New Roman" w:cs="Times New Roman"/>
          <w:sz w:val="20"/>
          <w:szCs w:val="20"/>
        </w:rPr>
        <w:t>2nd</w:t>
      </w:r>
      <w:r w:rsidRPr="00B27AED">
        <w:rPr>
          <w:rFonts w:ascii="Times New Roman" w:hAnsi="Times New Roman" w:cs="Times New Roman"/>
          <w:sz w:val="20"/>
          <w:szCs w:val="20"/>
        </w:rPr>
        <w:t xml:space="preserve"> line (and subsequent lines) of each entr</w:t>
      </w:r>
      <w:r w:rsidR="00D95D0C" w:rsidRPr="00B27AED">
        <w:rPr>
          <w:rFonts w:ascii="Times New Roman" w:hAnsi="Times New Roman" w:cs="Times New Roman"/>
          <w:sz w:val="20"/>
          <w:szCs w:val="20"/>
        </w:rPr>
        <w:t xml:space="preserve">y indented </w:t>
      </w:r>
      <w:r w:rsidR="006451DF" w:rsidRPr="00B27AED">
        <w:rPr>
          <w:rFonts w:ascii="Times New Roman" w:hAnsi="Times New Roman" w:cs="Times New Roman"/>
          <w:sz w:val="20"/>
          <w:szCs w:val="20"/>
        </w:rPr>
        <w:t>1/2</w:t>
      </w:r>
      <w:r w:rsidR="00D95D0C" w:rsidRPr="00B27AED">
        <w:rPr>
          <w:rFonts w:ascii="Times New Roman" w:hAnsi="Times New Roman" w:cs="Times New Roman"/>
          <w:sz w:val="20"/>
          <w:szCs w:val="20"/>
        </w:rPr>
        <w:t xml:space="preserve"> inch (.5</w:t>
      </w:r>
      <w:r w:rsidR="00F53E3D" w:rsidRPr="00B27AED">
        <w:rPr>
          <w:rFonts w:ascii="Times New Roman" w:hAnsi="Times New Roman" w:cs="Times New Roman"/>
          <w:sz w:val="20"/>
          <w:szCs w:val="20"/>
        </w:rPr>
        <w:t>"</w:t>
      </w:r>
      <w:r w:rsidRPr="00B27AED">
        <w:rPr>
          <w:rFonts w:ascii="Times New Roman" w:hAnsi="Times New Roman" w:cs="Times New Roman"/>
          <w:sz w:val="20"/>
          <w:szCs w:val="20"/>
        </w:rPr>
        <w:t>)</w:t>
      </w:r>
      <w:r w:rsidR="00F1592A" w:rsidRPr="00B27AED">
        <w:rPr>
          <w:rFonts w:ascii="Times New Roman" w:hAnsi="Times New Roman" w:cs="Times New Roman"/>
          <w:sz w:val="20"/>
          <w:szCs w:val="20"/>
        </w:rPr>
        <w:t>.</w:t>
      </w:r>
      <w:r w:rsidR="00167579" w:rsidRPr="00B27AED">
        <w:rPr>
          <w:rFonts w:ascii="Times New Roman" w:hAnsi="Times New Roman" w:cs="Times New Roman"/>
          <w:sz w:val="20"/>
          <w:szCs w:val="20"/>
        </w:rPr>
        <w:t xml:space="preserve"> (303)</w:t>
      </w:r>
    </w:p>
    <w:p w14:paraId="2E2D01FB" w14:textId="0462337B" w:rsidR="00F62D5F" w:rsidRPr="00B27AED" w:rsidRDefault="00F62D5F" w:rsidP="00F62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For a sample References page, refer to </w:t>
      </w:r>
      <w:r w:rsidR="006451DF" w:rsidRPr="00B27AED">
        <w:rPr>
          <w:rFonts w:ascii="Times New Roman" w:hAnsi="Times New Roman" w:cs="Times New Roman"/>
          <w:sz w:val="20"/>
          <w:szCs w:val="20"/>
        </w:rPr>
        <w:t>p</w:t>
      </w:r>
      <w:r w:rsidR="00474772" w:rsidRPr="00B27AED">
        <w:rPr>
          <w:rFonts w:ascii="Times New Roman" w:hAnsi="Times New Roman" w:cs="Times New Roman"/>
          <w:sz w:val="20"/>
          <w:szCs w:val="20"/>
        </w:rPr>
        <w:t>p</w:t>
      </w:r>
      <w:r w:rsidR="006451DF" w:rsidRPr="00B27AED">
        <w:rPr>
          <w:rFonts w:ascii="Times New Roman" w:hAnsi="Times New Roman" w:cs="Times New Roman"/>
          <w:sz w:val="20"/>
          <w:szCs w:val="20"/>
        </w:rPr>
        <w:t xml:space="preserve">. </w:t>
      </w:r>
      <w:r w:rsidR="00474772" w:rsidRPr="00B27AED">
        <w:rPr>
          <w:rFonts w:ascii="Times New Roman" w:hAnsi="Times New Roman" w:cs="Times New Roman"/>
          <w:sz w:val="20"/>
          <w:szCs w:val="20"/>
        </w:rPr>
        <w:t>66-67</w:t>
      </w:r>
      <w:r w:rsidR="006451DF" w:rsidRPr="00B27AED">
        <w:rPr>
          <w:rFonts w:ascii="Times New Roman" w:hAnsi="Times New Roman" w:cs="Times New Roman"/>
          <w:sz w:val="20"/>
          <w:szCs w:val="20"/>
        </w:rPr>
        <w:t xml:space="preserve"> </w:t>
      </w:r>
      <w:r w:rsidRPr="00B27AED">
        <w:rPr>
          <w:rFonts w:ascii="Times New Roman" w:hAnsi="Times New Roman" w:cs="Times New Roman"/>
          <w:sz w:val="20"/>
          <w:szCs w:val="20"/>
        </w:rPr>
        <w:t xml:space="preserve">in the APA </w:t>
      </w:r>
      <w:r w:rsidR="00474772" w:rsidRPr="00B27AED">
        <w:rPr>
          <w:rFonts w:ascii="Times New Roman" w:hAnsi="Times New Roman" w:cs="Times New Roman"/>
          <w:sz w:val="20"/>
          <w:szCs w:val="20"/>
        </w:rPr>
        <w:t>7</w:t>
      </w:r>
      <w:r w:rsidR="00474772" w:rsidRPr="00B27A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74772" w:rsidRPr="00B27AED">
        <w:rPr>
          <w:rFonts w:ascii="Times New Roman" w:hAnsi="Times New Roman" w:cs="Times New Roman"/>
          <w:sz w:val="20"/>
          <w:szCs w:val="20"/>
        </w:rPr>
        <w:t xml:space="preserve"> edition </w:t>
      </w:r>
      <w:r w:rsidRPr="00B27AED">
        <w:rPr>
          <w:rFonts w:ascii="Times New Roman" w:hAnsi="Times New Roman" w:cs="Times New Roman"/>
          <w:sz w:val="20"/>
          <w:szCs w:val="20"/>
        </w:rPr>
        <w:t>handbook.</w:t>
      </w:r>
    </w:p>
    <w:p w14:paraId="632BB1E1" w14:textId="18BD5818" w:rsidR="00F52C5B" w:rsidRPr="00B27AED" w:rsidRDefault="00324F38" w:rsidP="00616657">
      <w:pPr>
        <w:rPr>
          <w:rFonts w:ascii="Times New Roman" w:hAnsi="Times New Roman" w:cs="Times New Roman"/>
        </w:rPr>
      </w:pPr>
      <w:r w:rsidRPr="00B27AED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0938C3A" wp14:editId="06EBF3EB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9723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8" style="position:absolute;z-index:25166592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black [3213]" strokeweight=".5pt" from="0,7.35pt" to="549pt,7.35pt" w14:anchorId="2A39E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14:paraId="06FFD0CC" w14:textId="1BDBFF90" w:rsidR="0018230C" w:rsidRPr="00B27AED" w:rsidRDefault="007D1B64" w:rsidP="0061665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>Book</w:t>
      </w:r>
      <w:r w:rsidR="00E01253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9C256E" w:rsidRPr="00B27AED">
        <w:rPr>
          <w:rFonts w:ascii="Times New Roman" w:hAnsi="Times New Roman" w:cs="Times New Roman"/>
          <w:b/>
          <w:i/>
          <w:sz w:val="22"/>
          <w:szCs w:val="22"/>
        </w:rPr>
        <w:t>with a DOI</w:t>
      </w:r>
    </w:p>
    <w:p w14:paraId="1EF9D969" w14:textId="2748BB4A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 (Year).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book</w:t>
      </w:r>
      <w:r w:rsidRPr="00B27AED">
        <w:rPr>
          <w:rFonts w:ascii="Times New Roman" w:hAnsi="Times New Roman" w:cs="Times New Roman"/>
          <w:sz w:val="22"/>
          <w:szCs w:val="22"/>
        </w:rPr>
        <w:t xml:space="preserve">. Publisher. </w:t>
      </w:r>
      <w:bookmarkStart w:id="0" w:name="_Hlk25661676"/>
      <w:r w:rsidRPr="00B27AED">
        <w:rPr>
          <w:rFonts w:ascii="Times New Roman" w:hAnsi="Times New Roman" w:cs="Times New Roman"/>
          <w:sz w:val="22"/>
          <w:szCs w:val="22"/>
        </w:rPr>
        <w:t xml:space="preserve">https://doi.org/xxxxxxxxx    </w:t>
      </w:r>
      <w:bookmarkEnd w:id="0"/>
    </w:p>
    <w:p w14:paraId="72164691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 xml:space="preserve">Example: </w:t>
      </w:r>
    </w:p>
    <w:p w14:paraId="5B9E1612" w14:textId="0E207F57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Johnson, P. (2018). </w:t>
      </w:r>
      <w:r w:rsidRPr="00B27AED">
        <w:rPr>
          <w:rFonts w:ascii="Times New Roman" w:hAnsi="Times New Roman" w:cs="Times New Roman"/>
          <w:i/>
          <w:iCs/>
          <w:sz w:val="20"/>
          <w:szCs w:val="20"/>
        </w:rPr>
        <w:t>Feminism as radical humanism</w:t>
      </w:r>
      <w:r w:rsidRPr="00B27AED">
        <w:rPr>
          <w:rFonts w:ascii="Times New Roman" w:hAnsi="Times New Roman" w:cs="Times New Roman"/>
          <w:sz w:val="20"/>
          <w:szCs w:val="20"/>
        </w:rPr>
        <w:t>. Routledge</w:t>
      </w:r>
      <w:r w:rsidR="009C256E" w:rsidRPr="00B27AED">
        <w:rPr>
          <w:rFonts w:ascii="Times New Roman" w:hAnsi="Times New Roman" w:cs="Times New Roman"/>
          <w:sz w:val="20"/>
          <w:szCs w:val="20"/>
        </w:rPr>
        <w:t>.</w:t>
      </w:r>
      <w:r w:rsidRPr="00B27AED">
        <w:rPr>
          <w:sz w:val="22"/>
          <w:szCs w:val="22"/>
        </w:rPr>
        <w:t xml:space="preserve"> </w:t>
      </w:r>
      <w:r w:rsidRPr="00B27AED">
        <w:rPr>
          <w:rFonts w:ascii="Times New Roman" w:hAnsi="Times New Roman" w:cs="Times New Roman"/>
          <w:sz w:val="20"/>
          <w:szCs w:val="20"/>
        </w:rPr>
        <w:t>https://doi.org/10.4324/9780429500510</w:t>
      </w:r>
    </w:p>
    <w:p w14:paraId="5AC191DF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b/>
          <w:i/>
          <w:sz w:val="20"/>
          <w:szCs w:val="20"/>
        </w:rPr>
      </w:pPr>
    </w:p>
    <w:p w14:paraId="4F05EFFA" w14:textId="14FF5359" w:rsidR="0018230C" w:rsidRPr="00B27AED" w:rsidRDefault="007D1B64" w:rsidP="0061665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>Book</w:t>
      </w:r>
      <w:r w:rsidR="00AD274B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>no DOI</w:t>
      </w:r>
      <w:r w:rsidR="00DF73CA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</w:p>
    <w:p w14:paraId="31D42D1A" w14:textId="43BF91CA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A., Author, B. B., &amp; Author, C. C. (Year).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book</w:t>
      </w:r>
      <w:r w:rsidRPr="00B27AED">
        <w:rPr>
          <w:rFonts w:ascii="Times New Roman" w:hAnsi="Times New Roman" w:cs="Times New Roman"/>
          <w:sz w:val="22"/>
          <w:szCs w:val="22"/>
        </w:rPr>
        <w:t xml:space="preserve">. Publisher. </w:t>
      </w:r>
    </w:p>
    <w:p w14:paraId="33D30BC6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Example:</w:t>
      </w:r>
    </w:p>
    <w:p w14:paraId="7B086F72" w14:textId="27D6AD55" w:rsidR="0018230C" w:rsidRPr="00B27AED" w:rsidRDefault="00AD274B" w:rsidP="00616657">
      <w:pPr>
        <w:ind w:left="180" w:hanging="18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27A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O’Hara, F. (1997). </w:t>
      </w:r>
      <w:r w:rsidRPr="00B27AE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Amorous nightmares of delay: Selected plays</w:t>
      </w:r>
      <w:r w:rsidRPr="00B27A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Johns Hopkins University Press.</w:t>
      </w:r>
    </w:p>
    <w:p w14:paraId="71C4691F" w14:textId="77777777" w:rsidR="00AD274B" w:rsidRPr="00B27AED" w:rsidRDefault="00AD274B" w:rsidP="00616657">
      <w:pPr>
        <w:ind w:left="180" w:hanging="180"/>
        <w:rPr>
          <w:rFonts w:ascii="Times New Roman" w:hAnsi="Times New Roman" w:cs="Times New Roman"/>
          <w:b/>
          <w:i/>
          <w:sz w:val="20"/>
          <w:szCs w:val="20"/>
        </w:rPr>
      </w:pPr>
    </w:p>
    <w:p w14:paraId="0DA86B2B" w14:textId="222D3AA0" w:rsidR="0018230C" w:rsidRPr="00B27AED" w:rsidRDefault="007D1B64" w:rsidP="0061665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13A2" w:rsidRPr="00B27AED">
        <w:rPr>
          <w:rFonts w:ascii="Times New Roman" w:hAnsi="Times New Roman" w:cs="Times New Roman"/>
          <w:b/>
          <w:i/>
          <w:sz w:val="22"/>
          <w:szCs w:val="22"/>
        </w:rPr>
        <w:t>Chapter of w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ork in an </w:t>
      </w:r>
      <w:r w:rsidR="009213A2" w:rsidRPr="00B27AED">
        <w:rPr>
          <w:rFonts w:ascii="Times New Roman" w:hAnsi="Times New Roman" w:cs="Times New Roman"/>
          <w:b/>
          <w:i/>
          <w:sz w:val="22"/>
          <w:szCs w:val="22"/>
        </w:rPr>
        <w:t>a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nthology or </w:t>
      </w:r>
      <w:r w:rsidR="009213A2" w:rsidRPr="00B27AED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dited </w:t>
      </w:r>
      <w:r w:rsidR="009213A2" w:rsidRPr="00B27AED">
        <w:rPr>
          <w:rFonts w:ascii="Times New Roman" w:hAnsi="Times New Roman" w:cs="Times New Roman"/>
          <w:b/>
          <w:i/>
          <w:sz w:val="22"/>
          <w:szCs w:val="22"/>
        </w:rPr>
        <w:t>c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>ollection</w:t>
      </w:r>
    </w:p>
    <w:p w14:paraId="112402C0" w14:textId="696FE1A4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 (Year). Title of chapter or entry in sentence case. In A. Editor, B. Editor, &amp; C. Editor (Eds.),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anthology in sentence case</w:t>
      </w:r>
      <w:r w:rsidRPr="00B27AED">
        <w:rPr>
          <w:rFonts w:ascii="Times New Roman" w:hAnsi="Times New Roman" w:cs="Times New Roman"/>
          <w:sz w:val="22"/>
          <w:szCs w:val="22"/>
        </w:rPr>
        <w:t xml:space="preserve"> (edition,</w:t>
      </w:r>
      <w:r w:rsidR="001C0B5D" w:rsidRPr="00B27AED">
        <w:rPr>
          <w:rFonts w:ascii="Times New Roman" w:hAnsi="Times New Roman" w:cs="Times New Roman"/>
          <w:sz w:val="22"/>
          <w:szCs w:val="22"/>
        </w:rPr>
        <w:t xml:space="preserve"> volume,</w:t>
      </w:r>
      <w:r w:rsidRPr="00B27AED">
        <w:rPr>
          <w:rFonts w:ascii="Times New Roman" w:hAnsi="Times New Roman" w:cs="Times New Roman"/>
          <w:sz w:val="22"/>
          <w:szCs w:val="22"/>
        </w:rPr>
        <w:t xml:space="preserve"> pp. xx-xx). Publisher. https://doi.org/xxxxxxxxx </w:t>
      </w:r>
    </w:p>
    <w:p w14:paraId="2D8A4715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Example:</w:t>
      </w:r>
    </w:p>
    <w:p w14:paraId="2CD5C779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>Balsam, K.F., Martell, C.R., Jones, K.P, &amp; Safren, S.A. (2019). Affirmative cognitive behavior therapy with sexual and gender minority people. In G.Y. Iwamasa &amp; P.A. Hays (Eds</w:t>
      </w:r>
      <w:r w:rsidRPr="00B27AED">
        <w:rPr>
          <w:rFonts w:ascii="Times New Roman" w:hAnsi="Times New Roman" w:cs="Times New Roman"/>
          <w:i/>
          <w:iCs/>
          <w:sz w:val="20"/>
          <w:szCs w:val="20"/>
        </w:rPr>
        <w:t>.), Culturally responsive cognitive behavior therapy: Practice and supervision</w:t>
      </w:r>
      <w:r w:rsidRPr="00B27AED">
        <w:rPr>
          <w:rFonts w:ascii="Times New Roman" w:hAnsi="Times New Roman" w:cs="Times New Roman"/>
          <w:sz w:val="20"/>
          <w:szCs w:val="20"/>
        </w:rPr>
        <w:t xml:space="preserve"> (2</w:t>
      </w:r>
      <w:r w:rsidRPr="00B27A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27AED">
        <w:rPr>
          <w:rFonts w:ascii="Times New Roman" w:hAnsi="Times New Roman" w:cs="Times New Roman"/>
          <w:sz w:val="20"/>
          <w:szCs w:val="20"/>
        </w:rPr>
        <w:t xml:space="preserve"> ed., pp. 287-314). American Psychological Association. https://doi.org/10.1037/0000119-012</w:t>
      </w:r>
    </w:p>
    <w:p w14:paraId="20523471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398367D5" w14:textId="3C2ED5EE" w:rsidR="0018230C" w:rsidRPr="00B27AED" w:rsidRDefault="007D1B64" w:rsidP="0061665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_Hlk25742444"/>
      <w:r w:rsidRPr="00B27A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Journal </w:t>
      </w:r>
      <w:r w:rsidR="009213A2" w:rsidRPr="00B27AED">
        <w:rPr>
          <w:rFonts w:ascii="Times New Roman" w:hAnsi="Times New Roman" w:cs="Times New Roman"/>
          <w:b/>
          <w:i/>
          <w:sz w:val="22"/>
          <w:szCs w:val="22"/>
        </w:rPr>
        <w:t>a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>rticle</w:t>
      </w:r>
      <w:r w:rsidR="00AD274B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18230C" w:rsidRPr="00B27AED">
        <w:rPr>
          <w:rFonts w:ascii="Times New Roman" w:hAnsi="Times New Roman" w:cs="Times New Roman"/>
          <w:b/>
          <w:i/>
          <w:sz w:val="22"/>
          <w:szCs w:val="22"/>
        </w:rPr>
        <w:t>with DOI</w:t>
      </w:r>
      <w:r w:rsidR="00AD274B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18230C" w:rsidRPr="00B27AED">
        <w:rPr>
          <w:rFonts w:ascii="Times New Roman" w:hAnsi="Times New Roman" w:cs="Times New Roman"/>
          <w:b/>
          <w:sz w:val="22"/>
          <w:szCs w:val="22"/>
        </w:rPr>
        <w:t>(note: not all articles will have a DOI)</w:t>
      </w:r>
    </w:p>
    <w:p w14:paraId="01333BE9" w14:textId="67F9DB65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>Author, A. A., Author, B. B., &amp; Author, C. C. (Year). Title of article</w:t>
      </w:r>
      <w:r w:rsidRPr="00B27AED">
        <w:rPr>
          <w:rFonts w:ascii="Times New Roman" w:hAnsi="Times New Roman" w:cs="Times New Roman"/>
          <w:sz w:val="22"/>
          <w:szCs w:val="22"/>
        </w:rPr>
        <w:t xml:space="preserve"> </w:t>
      </w:r>
      <w:r w:rsidRPr="00B27AED">
        <w:rPr>
          <w:rFonts w:ascii="Times New Roman" w:hAnsi="Times New Roman" w:cs="Times New Roman"/>
          <w:sz w:val="20"/>
          <w:szCs w:val="20"/>
        </w:rPr>
        <w:t xml:space="preserve">in sentence case. </w:t>
      </w:r>
      <w:r w:rsidRPr="00B27AED">
        <w:rPr>
          <w:rFonts w:ascii="Times New Roman" w:hAnsi="Times New Roman" w:cs="Times New Roman"/>
          <w:i/>
          <w:sz w:val="20"/>
          <w:szCs w:val="20"/>
        </w:rPr>
        <w:t>Title of Journal in Title Case, volume number</w:t>
      </w:r>
      <w:r w:rsidRPr="00B27AED">
        <w:rPr>
          <w:rFonts w:ascii="Times New Roman" w:hAnsi="Times New Roman" w:cs="Times New Roman"/>
          <w:iCs/>
          <w:sz w:val="20"/>
          <w:szCs w:val="20"/>
        </w:rPr>
        <w:t>(</w:t>
      </w:r>
      <w:r w:rsidR="00E01253" w:rsidRPr="00B27AED">
        <w:rPr>
          <w:rFonts w:ascii="Times New Roman" w:hAnsi="Times New Roman" w:cs="Times New Roman"/>
          <w:iCs/>
          <w:sz w:val="20"/>
          <w:szCs w:val="20"/>
        </w:rPr>
        <w:t>issue number</w:t>
      </w:r>
      <w:r w:rsidRPr="00B27AED">
        <w:rPr>
          <w:rFonts w:ascii="Times New Roman" w:hAnsi="Times New Roman" w:cs="Times New Roman"/>
          <w:iCs/>
          <w:sz w:val="20"/>
          <w:szCs w:val="20"/>
        </w:rPr>
        <w:t>)</w:t>
      </w:r>
      <w:r w:rsidRPr="00B27AED">
        <w:rPr>
          <w:rFonts w:ascii="Times New Roman" w:hAnsi="Times New Roman" w:cs="Times New Roman"/>
          <w:i/>
          <w:sz w:val="20"/>
          <w:szCs w:val="20"/>
        </w:rPr>
        <w:t>,</w:t>
      </w:r>
      <w:r w:rsidRPr="00B27AED">
        <w:rPr>
          <w:rFonts w:ascii="Times New Roman" w:hAnsi="Times New Roman" w:cs="Times New Roman"/>
          <w:sz w:val="20"/>
          <w:szCs w:val="20"/>
        </w:rPr>
        <w:t xml:space="preserve"> xx-xx. https://doi.org/xxxxxxxxxxxx</w:t>
      </w:r>
    </w:p>
    <w:bookmarkEnd w:id="1"/>
    <w:p w14:paraId="258E11D8" w14:textId="77777777" w:rsidR="0018230C" w:rsidRPr="00B27AED" w:rsidRDefault="0018230C" w:rsidP="00616657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 xml:space="preserve">Example: </w:t>
      </w:r>
    </w:p>
    <w:p w14:paraId="564F47C9" w14:textId="6F102292" w:rsidR="0018230C" w:rsidRPr="00B27AED" w:rsidRDefault="0018230C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De Vries, R., Niewuwenhuijze, M., Buitendijk, S.E., &amp; the members of Midwifery Science Work Group. (2013). What does it take to have a strong and independent profession of midwifery? Lessons from Netherlands. </w:t>
      </w:r>
      <w:r w:rsidRPr="0009545B">
        <w:rPr>
          <w:rFonts w:ascii="Times New Roman" w:hAnsi="Times New Roman" w:cs="Times New Roman"/>
          <w:i/>
          <w:iCs/>
          <w:sz w:val="20"/>
          <w:szCs w:val="20"/>
        </w:rPr>
        <w:t>Midwifery, 29</w:t>
      </w:r>
      <w:r w:rsidRPr="00B27AED">
        <w:rPr>
          <w:rFonts w:ascii="Times New Roman" w:hAnsi="Times New Roman" w:cs="Times New Roman"/>
          <w:sz w:val="20"/>
          <w:szCs w:val="20"/>
        </w:rPr>
        <w:t xml:space="preserve">(10), 1122-1128. </w:t>
      </w:r>
      <w:r w:rsidR="00AD274B" w:rsidRPr="00B27AED">
        <w:rPr>
          <w:rFonts w:ascii="Times New Roman" w:hAnsi="Times New Roman" w:cs="Times New Roman"/>
          <w:sz w:val="20"/>
          <w:szCs w:val="20"/>
        </w:rPr>
        <w:t>https://doi.org/10.1016/j.midw.2010.07.007</w:t>
      </w:r>
    </w:p>
    <w:p w14:paraId="590B2343" w14:textId="77777777" w:rsidR="00AD274B" w:rsidRPr="00B27AED" w:rsidRDefault="00AD274B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0F09E0AC" w14:textId="6BD1E213" w:rsidR="00AD274B" w:rsidRPr="00B27AED" w:rsidRDefault="007D1B64" w:rsidP="0061665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D274B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Journal </w:t>
      </w:r>
      <w:r w:rsidR="009213A2" w:rsidRPr="00B27AED">
        <w:rPr>
          <w:rFonts w:ascii="Times New Roman" w:hAnsi="Times New Roman" w:cs="Times New Roman"/>
          <w:b/>
          <w:i/>
          <w:sz w:val="22"/>
          <w:szCs w:val="22"/>
        </w:rPr>
        <w:t>a</w:t>
      </w:r>
      <w:r w:rsidR="00AD274B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rticle, </w:t>
      </w:r>
      <w:r w:rsidR="005F2585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with </w:t>
      </w:r>
      <w:r w:rsidR="00AD274B" w:rsidRPr="00B27AED">
        <w:rPr>
          <w:rFonts w:ascii="Times New Roman" w:hAnsi="Times New Roman" w:cs="Times New Roman"/>
          <w:b/>
          <w:i/>
          <w:sz w:val="22"/>
          <w:szCs w:val="22"/>
        </w:rPr>
        <w:t>DOI, 21+ authors</w:t>
      </w:r>
      <w:r w:rsidR="005F2585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. List first 19 authors, place ellipsis, list </w:t>
      </w:r>
      <w:r w:rsidR="005F2585" w:rsidRPr="00B27AED">
        <w:rPr>
          <w:rFonts w:ascii="Times New Roman" w:hAnsi="Times New Roman" w:cs="Times New Roman"/>
          <w:b/>
          <w:i/>
          <w:sz w:val="22"/>
          <w:szCs w:val="22"/>
          <w:u w:val="single"/>
        </w:rPr>
        <w:t>last author</w:t>
      </w:r>
    </w:p>
    <w:p w14:paraId="08FCD984" w14:textId="1ECB6153" w:rsidR="00AD274B" w:rsidRPr="00B27AED" w:rsidRDefault="00AD274B" w:rsidP="00616657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A., Author, B. B.,…&amp; last author, Z. Z. (Year). Title of article in sentence case.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Journal in Title Case, volume number</w:t>
      </w:r>
      <w:r w:rsidRPr="00B27AED">
        <w:rPr>
          <w:rFonts w:ascii="Times New Roman" w:hAnsi="Times New Roman" w:cs="Times New Roman"/>
          <w:iCs/>
          <w:sz w:val="22"/>
          <w:szCs w:val="22"/>
        </w:rPr>
        <w:t>(number/issue)</w:t>
      </w:r>
      <w:r w:rsidRPr="00B27AED">
        <w:rPr>
          <w:rFonts w:ascii="Times New Roman" w:hAnsi="Times New Roman" w:cs="Times New Roman"/>
          <w:i/>
          <w:sz w:val="22"/>
          <w:szCs w:val="22"/>
        </w:rPr>
        <w:t>,</w:t>
      </w:r>
      <w:r w:rsidRPr="00B27AED">
        <w:rPr>
          <w:rFonts w:ascii="Times New Roman" w:hAnsi="Times New Roman" w:cs="Times New Roman"/>
          <w:sz w:val="22"/>
          <w:szCs w:val="22"/>
        </w:rPr>
        <w:t xml:space="preserve"> xx-xx. </w:t>
      </w:r>
      <w:r w:rsidR="00E01253" w:rsidRPr="00B27AED">
        <w:rPr>
          <w:rFonts w:ascii="Times New Roman" w:hAnsi="Times New Roman" w:cs="Times New Roman"/>
          <w:sz w:val="20"/>
          <w:szCs w:val="20"/>
        </w:rPr>
        <w:t>https://doi.org/xxxxxxxxxxxx</w:t>
      </w:r>
    </w:p>
    <w:p w14:paraId="27AFAFA5" w14:textId="3CE1DE34" w:rsidR="00AD274B" w:rsidRPr="00B27AED" w:rsidRDefault="00AD274B" w:rsidP="00616657">
      <w:pPr>
        <w:ind w:left="180" w:hanging="180"/>
        <w:rPr>
          <w:rFonts w:ascii="Times New Roman" w:hAnsi="Times New Roman" w:cs="Times New Roman"/>
          <w:i/>
          <w:iCs/>
          <w:sz w:val="20"/>
          <w:szCs w:val="20"/>
        </w:rPr>
      </w:pPr>
      <w:r w:rsidRPr="00B27AED">
        <w:rPr>
          <w:rFonts w:ascii="Times New Roman" w:hAnsi="Times New Roman" w:cs="Times New Roman"/>
          <w:i/>
          <w:iCs/>
          <w:sz w:val="20"/>
          <w:szCs w:val="20"/>
        </w:rPr>
        <w:t>Example:</w:t>
      </w:r>
    </w:p>
    <w:p w14:paraId="40164F4D" w14:textId="092D6784" w:rsidR="00AD274B" w:rsidRPr="00B27AED" w:rsidRDefault="00AD274B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>Kalbay, E., Kanamitsu, M., Kistler, R., Collins, W., Deaven, D., Gandin, L., Iredell, M., Saha, S., White, G., Woolen, J., Zhu, Y., Chelliah, M., Ebisuzaki, W., Higgins, W., Janowiak, J., Mo, K.C.</w:t>
      </w:r>
      <w:r w:rsidR="005F2585" w:rsidRPr="00B27AED">
        <w:rPr>
          <w:rFonts w:ascii="Times New Roman" w:hAnsi="Times New Roman" w:cs="Times New Roman"/>
          <w:sz w:val="20"/>
          <w:szCs w:val="20"/>
        </w:rPr>
        <w:t xml:space="preserve">, Ropelewski, C., Wang, J., Leetmaa, A.,… Joseph, D. (1996). The NCEP/ NCAR 40-year reanalysis project. </w:t>
      </w:r>
      <w:r w:rsidR="005F2585" w:rsidRPr="00777365">
        <w:rPr>
          <w:rFonts w:ascii="Times New Roman" w:hAnsi="Times New Roman" w:cs="Times New Roman"/>
          <w:i/>
          <w:iCs/>
          <w:sz w:val="20"/>
          <w:szCs w:val="20"/>
        </w:rPr>
        <w:t>Bulletin of the American Meteorological Society, 77</w:t>
      </w:r>
      <w:r w:rsidR="005F2585" w:rsidRPr="00B27AED">
        <w:rPr>
          <w:rFonts w:ascii="Times New Roman" w:hAnsi="Times New Roman" w:cs="Times New Roman"/>
          <w:sz w:val="20"/>
          <w:szCs w:val="20"/>
        </w:rPr>
        <w:t xml:space="preserve">(3), 437-471. </w:t>
      </w:r>
      <w:r w:rsidR="00616657" w:rsidRPr="00B27AED">
        <w:rPr>
          <w:rFonts w:ascii="Times New Roman" w:hAnsi="Times New Roman" w:cs="Times New Roman"/>
          <w:sz w:val="20"/>
          <w:szCs w:val="20"/>
        </w:rPr>
        <w:t>https://doi.org/fg6rf9</w:t>
      </w:r>
    </w:p>
    <w:p w14:paraId="7E983096" w14:textId="77777777" w:rsidR="00616657" w:rsidRPr="00B27AED" w:rsidRDefault="00616657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2756FFEB" w14:textId="77777777" w:rsidR="00616657" w:rsidRPr="00B27AED" w:rsidRDefault="00616657" w:rsidP="0061665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Journal article, no DOI, with </w:t>
      </w:r>
      <w:r w:rsidRPr="00B27AED">
        <w:rPr>
          <w:rFonts w:ascii="Times New Roman" w:hAnsi="Times New Roman" w:cs="Times New Roman"/>
          <w:b/>
          <w:i/>
          <w:sz w:val="22"/>
          <w:szCs w:val="22"/>
          <w:u w:val="single"/>
        </w:rPr>
        <w:t>non-database</w:t>
      </w: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web address </w:t>
      </w:r>
    </w:p>
    <w:p w14:paraId="4FA4ACA4" w14:textId="77777777" w:rsidR="00616657" w:rsidRPr="00B27AED" w:rsidRDefault="00616657" w:rsidP="00616657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A., Author, B. B., &amp; Author C. C. (Year). Title of article.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Periodical in Title Case, volume number</w:t>
      </w:r>
      <w:r w:rsidRPr="00B27AED">
        <w:rPr>
          <w:rFonts w:ascii="Times New Roman" w:hAnsi="Times New Roman" w:cs="Times New Roman"/>
          <w:sz w:val="22"/>
          <w:szCs w:val="22"/>
        </w:rPr>
        <w:t>(issue)</w:t>
      </w:r>
      <w:r w:rsidRPr="00B27AED">
        <w:rPr>
          <w:rFonts w:ascii="Times New Roman" w:hAnsi="Times New Roman" w:cs="Times New Roman"/>
          <w:i/>
          <w:sz w:val="22"/>
          <w:szCs w:val="22"/>
        </w:rPr>
        <w:t>,</w:t>
      </w:r>
      <w:r w:rsidRPr="00B27AED">
        <w:rPr>
          <w:rFonts w:ascii="Times New Roman" w:hAnsi="Times New Roman" w:cs="Times New Roman"/>
          <w:sz w:val="22"/>
          <w:szCs w:val="22"/>
        </w:rPr>
        <w:t xml:space="preserve"> xx-xx. https://www.address.com/xxx/xxxx/   **complete web address </w:t>
      </w:r>
    </w:p>
    <w:p w14:paraId="7B7FFA59" w14:textId="77777777" w:rsidR="00616657" w:rsidRPr="00B27AED" w:rsidRDefault="00616657" w:rsidP="0061665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>Example:</w:t>
      </w:r>
    </w:p>
    <w:p w14:paraId="1C6C1A09" w14:textId="2C5F79EF" w:rsidR="004703FA" w:rsidRPr="00BF4980" w:rsidRDefault="00616657" w:rsidP="00BF4980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Ahmann, E., Tuttle, L.J., Saviet, M., &amp; Wright, S.D. (2018). A descriptive review of ADHD coaching research: Implications for college students. </w:t>
      </w:r>
      <w:r w:rsidRPr="00777365">
        <w:rPr>
          <w:rFonts w:ascii="Times New Roman" w:hAnsi="Times New Roman" w:cs="Times New Roman"/>
          <w:i/>
          <w:iCs/>
          <w:sz w:val="20"/>
          <w:szCs w:val="20"/>
        </w:rPr>
        <w:t>Journal of Postsecondary Education and Disability, 31</w:t>
      </w:r>
      <w:r w:rsidRPr="00B27AED">
        <w:rPr>
          <w:rFonts w:ascii="Times New Roman" w:hAnsi="Times New Roman" w:cs="Times New Roman"/>
          <w:sz w:val="20"/>
          <w:szCs w:val="20"/>
        </w:rPr>
        <w:t>(1), 17-39. https://www.ahead.org/professional-resources/publications/jped/archived-jped/jped-volume-31</w:t>
      </w:r>
    </w:p>
    <w:p w14:paraId="7A2F8111" w14:textId="30BB56EF" w:rsidR="0077222F" w:rsidRPr="00B27AED" w:rsidRDefault="0077222F" w:rsidP="009213A2">
      <w:pPr>
        <w:ind w:left="180" w:hanging="180"/>
        <w:outlineLvl w:val="0"/>
        <w:rPr>
          <w:rFonts w:ascii="Times New Roman" w:hAnsi="Times New Roman" w:cs="Times New Roman"/>
          <w:b/>
        </w:rPr>
      </w:pPr>
    </w:p>
    <w:p w14:paraId="20C58204" w14:textId="1965457B" w:rsidR="005F2585" w:rsidRPr="00B27AED" w:rsidRDefault="0077222F" w:rsidP="00D0192A">
      <w:pPr>
        <w:pBdr>
          <w:bottom w:val="single" w:sz="6" w:space="1" w:color="auto"/>
        </w:pBdr>
        <w:ind w:left="180" w:right="3510" w:hanging="18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27AED">
        <w:rPr>
          <w:rFonts w:ascii="Times New Roman" w:hAnsi="Times New Roman" w:cs="Times New Roman"/>
          <w:b/>
          <w:sz w:val="36"/>
          <w:szCs w:val="36"/>
        </w:rPr>
        <w:t>APA Formatting: References</w:t>
      </w:r>
    </w:p>
    <w:p w14:paraId="2813CDC2" w14:textId="7178CDE8" w:rsidR="008B31AA" w:rsidRPr="00B27AED" w:rsidRDefault="007D1B64" w:rsidP="00D0192A">
      <w:pPr>
        <w:pStyle w:val="ListParagraph"/>
        <w:numPr>
          <w:ilvl w:val="0"/>
          <w:numId w:val="9"/>
        </w:numPr>
        <w:spacing w:before="240"/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7928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Magazine </w:t>
      </w:r>
      <w:r w:rsidR="009C256E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article or </w:t>
      </w:r>
      <w:r w:rsidR="00547928" w:rsidRPr="00B27AED">
        <w:rPr>
          <w:rFonts w:ascii="Times New Roman" w:hAnsi="Times New Roman" w:cs="Times New Roman"/>
          <w:b/>
          <w:i/>
          <w:sz w:val="22"/>
          <w:szCs w:val="22"/>
        </w:rPr>
        <w:t>online news</w:t>
      </w:r>
      <w:r w:rsidR="008B31AA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article, </w:t>
      </w:r>
      <w:r w:rsidR="00547928" w:rsidRPr="00B27AED">
        <w:rPr>
          <w:rFonts w:ascii="Times New Roman" w:hAnsi="Times New Roman" w:cs="Times New Roman"/>
          <w:b/>
          <w:i/>
          <w:sz w:val="22"/>
          <w:szCs w:val="22"/>
        </w:rPr>
        <w:t>with DOI</w:t>
      </w:r>
      <w:r w:rsidR="009C256E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and</w:t>
      </w:r>
      <w:r w:rsidR="00547928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without DOI, online source</w:t>
      </w:r>
      <w:r w:rsidR="008B31AA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69A6DDAD" w14:textId="7580AC20" w:rsidR="00547928" w:rsidRPr="00B27AED" w:rsidRDefault="00547928" w:rsidP="009213A2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>Author, A. A. (</w:t>
      </w:r>
      <w:r w:rsidR="00491E44" w:rsidRPr="00B27AED">
        <w:rPr>
          <w:rFonts w:ascii="Times New Roman" w:hAnsi="Times New Roman" w:cs="Times New Roman"/>
          <w:sz w:val="22"/>
          <w:szCs w:val="22"/>
        </w:rPr>
        <w:t>y</w:t>
      </w:r>
      <w:r w:rsidRPr="00B27AED">
        <w:rPr>
          <w:rFonts w:ascii="Times New Roman" w:hAnsi="Times New Roman" w:cs="Times New Roman"/>
          <w:sz w:val="22"/>
          <w:szCs w:val="22"/>
        </w:rPr>
        <w:t xml:space="preserve">ear, Month </w:t>
      </w:r>
      <w:r w:rsidR="00491E44" w:rsidRPr="00B27AED">
        <w:rPr>
          <w:rFonts w:ascii="Times New Roman" w:hAnsi="Times New Roman" w:cs="Times New Roman"/>
          <w:sz w:val="22"/>
          <w:szCs w:val="22"/>
        </w:rPr>
        <w:t>d</w:t>
      </w:r>
      <w:r w:rsidRPr="00B27AED">
        <w:rPr>
          <w:rFonts w:ascii="Times New Roman" w:hAnsi="Times New Roman" w:cs="Times New Roman"/>
          <w:sz w:val="22"/>
          <w:szCs w:val="22"/>
        </w:rPr>
        <w:t xml:space="preserve">ay). Title of article. </w:t>
      </w:r>
      <w:r w:rsidRPr="00B27AED">
        <w:rPr>
          <w:rFonts w:ascii="Times New Roman" w:hAnsi="Times New Roman" w:cs="Times New Roman"/>
          <w:i/>
          <w:sz w:val="22"/>
          <w:szCs w:val="22"/>
        </w:rPr>
        <w:t xml:space="preserve">Title of Magazine in Title Case, volume </w:t>
      </w:r>
      <w:r w:rsidRPr="00B27AED">
        <w:rPr>
          <w:rFonts w:ascii="Times New Roman" w:hAnsi="Times New Roman" w:cs="Times New Roman"/>
          <w:sz w:val="22"/>
          <w:szCs w:val="22"/>
        </w:rPr>
        <w:t>(issue)</w:t>
      </w:r>
      <w:r w:rsidRPr="00B27AE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27AED">
        <w:rPr>
          <w:rFonts w:ascii="Times New Roman" w:hAnsi="Times New Roman" w:cs="Times New Roman"/>
          <w:sz w:val="22"/>
          <w:szCs w:val="22"/>
        </w:rPr>
        <w:t>xx-xx. https://doi.org/xxxxx</w:t>
      </w:r>
    </w:p>
    <w:p w14:paraId="4ECD1F00" w14:textId="77777777" w:rsidR="009C256E" w:rsidRPr="00B27AED" w:rsidRDefault="009C256E" w:rsidP="009C256E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A., Author, B. B., &amp; Author C. C. (year, Month day). Title of article in sentence case.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Periodical in Title Case. https://fullwebaddress.com</w:t>
      </w:r>
    </w:p>
    <w:p w14:paraId="61E2AFAD" w14:textId="31D55DA3" w:rsidR="00547928" w:rsidRPr="00B27AED" w:rsidRDefault="00547928" w:rsidP="009213A2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>Author, A. A., Author, B. B., &amp; Author C. C. (</w:t>
      </w:r>
      <w:r w:rsidR="00491E44" w:rsidRPr="00B27AED">
        <w:rPr>
          <w:rFonts w:ascii="Times New Roman" w:hAnsi="Times New Roman" w:cs="Times New Roman"/>
          <w:sz w:val="22"/>
          <w:szCs w:val="22"/>
        </w:rPr>
        <w:t>y</w:t>
      </w:r>
      <w:r w:rsidRPr="00B27AED">
        <w:rPr>
          <w:rFonts w:ascii="Times New Roman" w:hAnsi="Times New Roman" w:cs="Times New Roman"/>
          <w:sz w:val="22"/>
          <w:szCs w:val="22"/>
        </w:rPr>
        <w:t xml:space="preserve">ear, </w:t>
      </w:r>
      <w:r w:rsidR="00491E44" w:rsidRPr="00B27AED">
        <w:rPr>
          <w:rFonts w:ascii="Times New Roman" w:hAnsi="Times New Roman" w:cs="Times New Roman"/>
          <w:sz w:val="22"/>
          <w:szCs w:val="22"/>
        </w:rPr>
        <w:t>M</w:t>
      </w:r>
      <w:r w:rsidRPr="00B27AED">
        <w:rPr>
          <w:rFonts w:ascii="Times New Roman" w:hAnsi="Times New Roman" w:cs="Times New Roman"/>
          <w:sz w:val="22"/>
          <w:szCs w:val="22"/>
        </w:rPr>
        <w:t xml:space="preserve">onth day). Title of article in sentence case. </w:t>
      </w:r>
      <w:r w:rsidRPr="00B27AED">
        <w:rPr>
          <w:rFonts w:ascii="Times New Roman" w:hAnsi="Times New Roman" w:cs="Times New Roman"/>
          <w:i/>
          <w:sz w:val="22"/>
          <w:szCs w:val="22"/>
        </w:rPr>
        <w:t>Title of Periodical in Title Case, volume number</w:t>
      </w:r>
      <w:r w:rsidRPr="00B27AED">
        <w:rPr>
          <w:rFonts w:ascii="Times New Roman" w:hAnsi="Times New Roman" w:cs="Times New Roman"/>
          <w:sz w:val="22"/>
          <w:szCs w:val="22"/>
        </w:rPr>
        <w:t>(issue)</w:t>
      </w:r>
      <w:r w:rsidRPr="00B27AED">
        <w:rPr>
          <w:rFonts w:ascii="Times New Roman" w:hAnsi="Times New Roman" w:cs="Times New Roman"/>
          <w:i/>
          <w:sz w:val="22"/>
          <w:szCs w:val="22"/>
        </w:rPr>
        <w:t>,</w:t>
      </w:r>
      <w:r w:rsidRPr="00B27AED">
        <w:rPr>
          <w:rFonts w:ascii="Times New Roman" w:hAnsi="Times New Roman" w:cs="Times New Roman"/>
          <w:sz w:val="22"/>
          <w:szCs w:val="22"/>
        </w:rPr>
        <w:t xml:space="preserve"> xx-xx. </w:t>
      </w:r>
    </w:p>
    <w:p w14:paraId="36D1392F" w14:textId="152D5AC8" w:rsidR="008B31AA" w:rsidRPr="00B27AED" w:rsidRDefault="008B31AA" w:rsidP="009213A2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</w:t>
      </w:r>
      <w:r w:rsidR="005F2585" w:rsidRPr="00B27AED">
        <w:rPr>
          <w:rFonts w:ascii="Times New Roman" w:hAnsi="Times New Roman" w:cs="Times New Roman"/>
          <w:i/>
          <w:sz w:val="20"/>
          <w:szCs w:val="20"/>
        </w:rPr>
        <w:t>s</w:t>
      </w:r>
      <w:r w:rsidRPr="00B27AED">
        <w:rPr>
          <w:rFonts w:ascii="Times New Roman" w:hAnsi="Times New Roman" w:cs="Times New Roman"/>
          <w:i/>
          <w:sz w:val="20"/>
          <w:szCs w:val="20"/>
        </w:rPr>
        <w:t>:</w:t>
      </w:r>
    </w:p>
    <w:p w14:paraId="44AD8381" w14:textId="0A5A277B" w:rsidR="00547928" w:rsidRPr="00B27AED" w:rsidRDefault="00547928" w:rsidP="009213A2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Bergeson, S. (2019, January 4). Really cool neutral plasmas. </w:t>
      </w:r>
      <w:r w:rsidRPr="00777365">
        <w:rPr>
          <w:rFonts w:ascii="Times New Roman" w:hAnsi="Times New Roman" w:cs="Times New Roman"/>
          <w:i/>
          <w:iCs/>
          <w:sz w:val="20"/>
          <w:szCs w:val="20"/>
        </w:rPr>
        <w:t>Science, 363</w:t>
      </w:r>
      <w:r w:rsidRPr="00B27AED">
        <w:rPr>
          <w:rFonts w:ascii="Times New Roman" w:hAnsi="Times New Roman" w:cs="Times New Roman"/>
          <w:sz w:val="20"/>
          <w:szCs w:val="20"/>
        </w:rPr>
        <w:t>(6422), 33-34. https://doi.org/10.1126/science.aau7988</w:t>
      </w:r>
    </w:p>
    <w:p w14:paraId="0AB615D9" w14:textId="419322DE" w:rsidR="005F2585" w:rsidRPr="00B27AED" w:rsidRDefault="005F2585" w:rsidP="009213A2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Bustillos, M. (2013, March 19). On video games and storytelling: An interview with Tom Bissell. </w:t>
      </w:r>
      <w:r w:rsidRPr="00B27AED">
        <w:rPr>
          <w:rFonts w:ascii="Times New Roman" w:hAnsi="Times New Roman" w:cs="Times New Roman"/>
          <w:i/>
          <w:iCs/>
          <w:sz w:val="20"/>
          <w:szCs w:val="20"/>
        </w:rPr>
        <w:t>The New Yorker</w:t>
      </w:r>
      <w:r w:rsidRPr="00B27AED">
        <w:rPr>
          <w:rFonts w:ascii="Times New Roman" w:hAnsi="Times New Roman" w:cs="Times New Roman"/>
          <w:sz w:val="20"/>
          <w:szCs w:val="20"/>
        </w:rPr>
        <w:t>. https://www.newyorker.com/books/page-turner/on-video-games-and-storytelling-an-interview-with-tom-bissell</w:t>
      </w:r>
    </w:p>
    <w:p w14:paraId="138B83AA" w14:textId="77777777" w:rsidR="008B31AA" w:rsidRPr="00B27AED" w:rsidRDefault="008B31AA" w:rsidP="009213A2">
      <w:pPr>
        <w:ind w:left="180" w:hanging="180"/>
        <w:rPr>
          <w:rFonts w:ascii="Times New Roman" w:hAnsi="Times New Roman" w:cs="Times New Roman"/>
          <w:i/>
          <w:iCs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Langhamer, C. (2007). Love and courtship in mid-twentieth-century England. </w:t>
      </w:r>
      <w:r w:rsidRPr="00B27AED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B27AED">
        <w:rPr>
          <w:rFonts w:ascii="Times New Roman" w:hAnsi="Times New Roman" w:cs="Times New Roman"/>
          <w:i/>
          <w:iCs/>
          <w:sz w:val="20"/>
          <w:szCs w:val="20"/>
        </w:rPr>
        <w:t xml:space="preserve">Historical Journal, </w:t>
      </w:r>
      <w:r w:rsidRPr="00B27AED">
        <w:rPr>
          <w:rFonts w:ascii="Times New Roman" w:hAnsi="Times New Roman" w:cs="Times New Roman"/>
          <w:i/>
          <w:sz w:val="20"/>
          <w:szCs w:val="20"/>
        </w:rPr>
        <w:t>50</w:t>
      </w:r>
      <w:r w:rsidRPr="00B27AED">
        <w:rPr>
          <w:rFonts w:ascii="Times New Roman" w:hAnsi="Times New Roman" w:cs="Times New Roman"/>
          <w:sz w:val="20"/>
          <w:szCs w:val="20"/>
        </w:rPr>
        <w:t>(1), 173-196.</w:t>
      </w:r>
      <w:r w:rsidRPr="00B27A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A46BE16" w14:textId="77777777" w:rsidR="008B31AA" w:rsidRPr="00B27AED" w:rsidRDefault="008B31AA" w:rsidP="009213A2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i/>
          <w:iCs/>
          <w:sz w:val="20"/>
          <w:szCs w:val="20"/>
        </w:rPr>
        <w:t xml:space="preserve">**do not include the URL with sources retrieved from scholarly database </w:t>
      </w:r>
    </w:p>
    <w:p w14:paraId="62B36571" w14:textId="77777777" w:rsidR="008B31AA" w:rsidRPr="00B27AED" w:rsidRDefault="008B31AA" w:rsidP="009213A2">
      <w:pPr>
        <w:ind w:left="180" w:hanging="180"/>
        <w:rPr>
          <w:rFonts w:ascii="Times New Roman" w:hAnsi="Times New Roman" w:cs="Times New Roman"/>
          <w:b/>
          <w:i/>
          <w:sz w:val="20"/>
          <w:szCs w:val="20"/>
        </w:rPr>
      </w:pPr>
    </w:p>
    <w:p w14:paraId="228BFEE9" w14:textId="077826D5" w:rsidR="008B31AA" w:rsidRPr="00B27AED" w:rsidRDefault="007D1B64" w:rsidP="009213A2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01253" w:rsidRPr="00B27AED">
        <w:rPr>
          <w:rFonts w:ascii="Times New Roman" w:hAnsi="Times New Roman" w:cs="Times New Roman"/>
          <w:b/>
          <w:i/>
          <w:sz w:val="22"/>
          <w:szCs w:val="22"/>
        </w:rPr>
        <w:t>Blog post</w:t>
      </w:r>
    </w:p>
    <w:p w14:paraId="6FBF0024" w14:textId="18D76242" w:rsidR="008B31AA" w:rsidRPr="00B27AED" w:rsidRDefault="008B31AA" w:rsidP="009213A2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>Author, A. A. (</w:t>
      </w:r>
      <w:r w:rsidR="00491E44" w:rsidRPr="00B27AED">
        <w:rPr>
          <w:rFonts w:ascii="Times New Roman" w:hAnsi="Times New Roman" w:cs="Times New Roman"/>
          <w:sz w:val="22"/>
          <w:szCs w:val="22"/>
        </w:rPr>
        <w:t>y</w:t>
      </w:r>
      <w:r w:rsidRPr="00B27AED">
        <w:rPr>
          <w:rFonts w:ascii="Times New Roman" w:hAnsi="Times New Roman" w:cs="Times New Roman"/>
          <w:sz w:val="22"/>
          <w:szCs w:val="22"/>
        </w:rPr>
        <w:t xml:space="preserve">ear, Month </w:t>
      </w:r>
      <w:r w:rsidR="00491E44" w:rsidRPr="00B27AED">
        <w:rPr>
          <w:rFonts w:ascii="Times New Roman" w:hAnsi="Times New Roman" w:cs="Times New Roman"/>
          <w:sz w:val="22"/>
          <w:szCs w:val="22"/>
        </w:rPr>
        <w:t>d</w:t>
      </w:r>
      <w:r w:rsidRPr="00B27AED">
        <w:rPr>
          <w:rFonts w:ascii="Times New Roman" w:hAnsi="Times New Roman" w:cs="Times New Roman"/>
          <w:sz w:val="22"/>
          <w:szCs w:val="22"/>
        </w:rPr>
        <w:t xml:space="preserve">ay). Title of article. </w:t>
      </w:r>
      <w:r w:rsidRPr="00B27AED">
        <w:rPr>
          <w:rFonts w:ascii="Times New Roman" w:hAnsi="Times New Roman" w:cs="Times New Roman"/>
          <w:i/>
          <w:sz w:val="22"/>
          <w:szCs w:val="22"/>
        </w:rPr>
        <w:t xml:space="preserve">Title of </w:t>
      </w:r>
      <w:r w:rsidR="00E01253" w:rsidRPr="00B27AED">
        <w:rPr>
          <w:rFonts w:ascii="Times New Roman" w:hAnsi="Times New Roman" w:cs="Times New Roman"/>
          <w:i/>
          <w:sz w:val="22"/>
          <w:szCs w:val="22"/>
        </w:rPr>
        <w:t>Blog</w:t>
      </w:r>
      <w:r w:rsidRPr="00B27AED">
        <w:rPr>
          <w:rFonts w:ascii="Times New Roman" w:hAnsi="Times New Roman" w:cs="Times New Roman"/>
          <w:i/>
          <w:sz w:val="22"/>
          <w:szCs w:val="22"/>
        </w:rPr>
        <w:t xml:space="preserve"> in Title Case</w:t>
      </w:r>
      <w:r w:rsidR="00E01253" w:rsidRPr="00B27AED">
        <w:rPr>
          <w:rFonts w:ascii="Times New Roman" w:hAnsi="Times New Roman" w:cs="Times New Roman"/>
          <w:i/>
          <w:sz w:val="22"/>
          <w:szCs w:val="22"/>
        </w:rPr>
        <w:t>.</w:t>
      </w:r>
      <w:r w:rsidRPr="00B27AE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01253" w:rsidRPr="00B27AED">
        <w:rPr>
          <w:rFonts w:ascii="Times New Roman" w:hAnsi="Times New Roman" w:cs="Times New Roman"/>
          <w:sz w:val="22"/>
          <w:szCs w:val="22"/>
        </w:rPr>
        <w:t>https://websiteaddress.com</w:t>
      </w:r>
    </w:p>
    <w:p w14:paraId="0D755A92" w14:textId="77777777" w:rsidR="008B31AA" w:rsidRPr="00B27AED" w:rsidRDefault="008B31AA" w:rsidP="009213A2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Examples:</w:t>
      </w:r>
    </w:p>
    <w:p w14:paraId="2B507131" w14:textId="7394A5DD" w:rsidR="00E34234" w:rsidRPr="00B27AED" w:rsidRDefault="00E01253" w:rsidP="001C0B5D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 xml:space="preserve">Klymkowsky,M. (2018, September 15). Can we talk scientifically about free will? </w:t>
      </w:r>
      <w:r w:rsidRPr="00B27AED">
        <w:rPr>
          <w:rFonts w:ascii="Times New Roman" w:hAnsi="Times New Roman" w:cs="Times New Roman"/>
          <w:i/>
          <w:iCs/>
          <w:sz w:val="20"/>
          <w:szCs w:val="20"/>
        </w:rPr>
        <w:t>Sci-Ed.</w:t>
      </w:r>
      <w:r w:rsidRPr="00B27AED">
        <w:rPr>
          <w:rFonts w:ascii="Times New Roman" w:hAnsi="Times New Roman" w:cs="Times New Roman"/>
          <w:sz w:val="20"/>
          <w:szCs w:val="20"/>
        </w:rPr>
        <w:t xml:space="preserve"> https://blogs.plos.org/scied/2018/09/15/can-we-talk-scientifically-about-free-will/</w:t>
      </w:r>
    </w:p>
    <w:p w14:paraId="693CC226" w14:textId="6A28F39C" w:rsidR="00F04316" w:rsidRPr="00B27AED" w:rsidRDefault="00F04316" w:rsidP="00D0192A">
      <w:pPr>
        <w:pStyle w:val="ListParagraph"/>
        <w:numPr>
          <w:ilvl w:val="0"/>
          <w:numId w:val="9"/>
        </w:numPr>
        <w:spacing w:before="240"/>
        <w:ind w:left="180" w:hanging="18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Website: Author </w:t>
      </w:r>
      <w:r w:rsidR="001C0B5D" w:rsidRPr="00B27AED">
        <w:rPr>
          <w:rFonts w:ascii="Times New Roman" w:hAnsi="Times New Roman" w:cs="Times New Roman"/>
          <w:b/>
          <w:i/>
          <w:sz w:val="22"/>
          <w:szCs w:val="22"/>
        </w:rPr>
        <w:t>known;</w:t>
      </w: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date known</w:t>
      </w:r>
    </w:p>
    <w:p w14:paraId="5AF108A4" w14:textId="16D9024D" w:rsidR="00F04316" w:rsidRPr="00B27AED" w:rsidRDefault="007F13E0" w:rsidP="009213A2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2"/>
          <w:szCs w:val="22"/>
        </w:rPr>
        <w:t xml:space="preserve">Author, A. A. </w:t>
      </w:r>
      <w:r w:rsidR="00F04316" w:rsidRPr="00B27AED">
        <w:rPr>
          <w:rFonts w:ascii="Times New Roman" w:hAnsi="Times New Roman" w:cs="Times New Roman"/>
          <w:sz w:val="22"/>
          <w:szCs w:val="22"/>
        </w:rPr>
        <w:t xml:space="preserve">(year, Month day). </w:t>
      </w:r>
      <w:r w:rsidR="00F04316" w:rsidRPr="00B27AED">
        <w:rPr>
          <w:rFonts w:ascii="Times New Roman" w:hAnsi="Times New Roman" w:cs="Times New Roman"/>
          <w:i/>
          <w:iCs/>
          <w:sz w:val="22"/>
          <w:szCs w:val="22"/>
        </w:rPr>
        <w:t>Title of document</w:t>
      </w:r>
      <w:r w:rsidR="00F04316" w:rsidRPr="00B27AED">
        <w:rPr>
          <w:rFonts w:ascii="Times New Roman" w:hAnsi="Times New Roman" w:cs="Times New Roman"/>
          <w:sz w:val="22"/>
          <w:szCs w:val="22"/>
        </w:rPr>
        <w:t xml:space="preserve">. </w:t>
      </w:r>
      <w:r w:rsidR="00491E44" w:rsidRPr="00B27AED">
        <w:rPr>
          <w:rFonts w:ascii="Times New Roman" w:hAnsi="Times New Roman" w:cs="Times New Roman"/>
          <w:sz w:val="22"/>
          <w:szCs w:val="22"/>
        </w:rPr>
        <w:t xml:space="preserve">Website name (if different from author). </w:t>
      </w:r>
      <w:r w:rsidR="00F04316" w:rsidRPr="00B27AED">
        <w:rPr>
          <w:rFonts w:ascii="Times New Roman" w:hAnsi="Times New Roman" w:cs="Times New Roman"/>
          <w:sz w:val="22"/>
          <w:szCs w:val="22"/>
        </w:rPr>
        <w:t>http://</w:t>
      </w:r>
      <w:r w:rsidR="009539FE" w:rsidRPr="00B27AED">
        <w:rPr>
          <w:rFonts w:ascii="Times New Roman" w:hAnsi="Times New Roman" w:cs="Times New Roman"/>
          <w:sz w:val="22"/>
          <w:szCs w:val="22"/>
        </w:rPr>
        <w:t>fullw</w:t>
      </w:r>
      <w:r w:rsidR="00F04316" w:rsidRPr="00B27AED">
        <w:rPr>
          <w:rFonts w:ascii="Times New Roman" w:hAnsi="Times New Roman" w:cs="Times New Roman"/>
          <w:sz w:val="22"/>
          <w:szCs w:val="22"/>
        </w:rPr>
        <w:t>ebaddress.com</w:t>
      </w:r>
    </w:p>
    <w:p w14:paraId="6BE55770" w14:textId="61761260" w:rsidR="00F04316" w:rsidRPr="00B27AED" w:rsidRDefault="00F04316" w:rsidP="009213A2">
      <w:pPr>
        <w:ind w:left="180" w:hanging="18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</w:t>
      </w:r>
      <w:r w:rsidR="00491E44" w:rsidRPr="00B27AED">
        <w:rPr>
          <w:rFonts w:ascii="Times New Roman" w:hAnsi="Times New Roman" w:cs="Times New Roman"/>
          <w:i/>
          <w:sz w:val="20"/>
          <w:szCs w:val="20"/>
        </w:rPr>
        <w:t>s</w:t>
      </w:r>
      <w:r w:rsidRPr="00B27AED">
        <w:rPr>
          <w:rFonts w:ascii="Times New Roman" w:hAnsi="Times New Roman" w:cs="Times New Roman"/>
          <w:i/>
          <w:sz w:val="20"/>
          <w:szCs w:val="20"/>
        </w:rPr>
        <w:t>:</w:t>
      </w:r>
    </w:p>
    <w:p w14:paraId="43D3614D" w14:textId="19BCC2A9" w:rsidR="00491E44" w:rsidRPr="00B27AED" w:rsidRDefault="00491E44" w:rsidP="009213A2">
      <w:pPr>
        <w:ind w:left="180" w:hanging="180"/>
        <w:rPr>
          <w:rFonts w:ascii="Times New Roman" w:hAnsi="Times New Roman" w:cs="Times New Roman"/>
          <w:iCs/>
          <w:sz w:val="20"/>
          <w:szCs w:val="20"/>
        </w:rPr>
      </w:pPr>
      <w:r w:rsidRPr="00B27AED">
        <w:rPr>
          <w:rFonts w:ascii="Times New Roman" w:hAnsi="Times New Roman" w:cs="Times New Roman"/>
          <w:iCs/>
          <w:sz w:val="20"/>
          <w:szCs w:val="20"/>
        </w:rPr>
        <w:t xml:space="preserve">Bologna, C. (2018, June 27). </w:t>
      </w:r>
      <w:r w:rsidRPr="00B27AED">
        <w:rPr>
          <w:rFonts w:ascii="Times New Roman" w:hAnsi="Times New Roman" w:cs="Times New Roman"/>
          <w:i/>
          <w:sz w:val="20"/>
          <w:szCs w:val="20"/>
        </w:rPr>
        <w:t>What happens to your mind and body when you feel homesick?</w:t>
      </w:r>
      <w:r w:rsidRPr="00B27AED">
        <w:rPr>
          <w:rFonts w:ascii="Times New Roman" w:hAnsi="Times New Roman" w:cs="Times New Roman"/>
          <w:iCs/>
          <w:sz w:val="20"/>
          <w:szCs w:val="20"/>
        </w:rPr>
        <w:t xml:space="preserve"> HuffPost. https://www.huffpost.com/entry/what-happens-mind-body-homesick_us_5b201ebde4b09d7a3d77eee1</w:t>
      </w:r>
    </w:p>
    <w:p w14:paraId="60A3D409" w14:textId="730C8EE8" w:rsidR="00F04316" w:rsidRPr="00B27AED" w:rsidRDefault="00491E44" w:rsidP="009213A2">
      <w:pPr>
        <w:ind w:left="180" w:hanging="180"/>
        <w:rPr>
          <w:rFonts w:ascii="Times New Roman" w:hAnsi="Times New Roman" w:cs="Times New Roman"/>
          <w:iCs/>
          <w:sz w:val="20"/>
          <w:szCs w:val="20"/>
        </w:rPr>
      </w:pPr>
      <w:r w:rsidRPr="00B27AED">
        <w:rPr>
          <w:rFonts w:ascii="Times New Roman" w:hAnsi="Times New Roman" w:cs="Times New Roman"/>
          <w:iCs/>
          <w:sz w:val="20"/>
          <w:szCs w:val="20"/>
        </w:rPr>
        <w:t xml:space="preserve">Centers for Disease Control and Prevention. (2018, January 23). </w:t>
      </w:r>
      <w:r w:rsidRPr="00B27AED">
        <w:rPr>
          <w:rFonts w:ascii="Times New Roman" w:hAnsi="Times New Roman" w:cs="Times New Roman"/>
          <w:i/>
          <w:sz w:val="20"/>
          <w:szCs w:val="20"/>
        </w:rPr>
        <w:t>People at high risk of developing flu-related complications</w:t>
      </w:r>
      <w:r w:rsidRPr="00B27AED">
        <w:rPr>
          <w:rFonts w:ascii="Times New Roman" w:hAnsi="Times New Roman" w:cs="Times New Roman"/>
          <w:iCs/>
          <w:sz w:val="20"/>
          <w:szCs w:val="20"/>
        </w:rPr>
        <w:t>. https://www.cdc.gov/flu/about/disease/high_risk.htm</w:t>
      </w:r>
    </w:p>
    <w:p w14:paraId="6E6D0FDC" w14:textId="77777777" w:rsidR="00491E44" w:rsidRPr="00B27AED" w:rsidRDefault="00491E44" w:rsidP="009213A2">
      <w:pPr>
        <w:ind w:hanging="90"/>
        <w:rPr>
          <w:rFonts w:ascii="Times New Roman" w:hAnsi="Times New Roman" w:cs="Times New Roman"/>
          <w:b/>
          <w:i/>
          <w:sz w:val="20"/>
          <w:szCs w:val="20"/>
        </w:rPr>
      </w:pPr>
    </w:p>
    <w:p w14:paraId="080A38E9" w14:textId="3ABCEDFA" w:rsidR="00F04316" w:rsidRPr="00B27AED" w:rsidRDefault="00F04316" w:rsidP="009213A2">
      <w:pPr>
        <w:pStyle w:val="ListParagraph"/>
        <w:numPr>
          <w:ilvl w:val="0"/>
          <w:numId w:val="9"/>
        </w:numPr>
        <w:ind w:left="27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Website: Author unknown, date </w:t>
      </w:r>
      <w:r w:rsidR="009539FE" w:rsidRPr="00B27AED">
        <w:rPr>
          <w:rFonts w:ascii="Times New Roman" w:hAnsi="Times New Roman" w:cs="Times New Roman"/>
          <w:b/>
          <w:i/>
          <w:sz w:val="22"/>
          <w:szCs w:val="22"/>
        </w:rPr>
        <w:t>unknown</w:t>
      </w:r>
    </w:p>
    <w:p w14:paraId="0B35FBBE" w14:textId="79E8079A" w:rsidR="00F04316" w:rsidRPr="00B27AED" w:rsidRDefault="00F04316" w:rsidP="009213A2">
      <w:pPr>
        <w:ind w:hanging="9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>Title of document. (</w:t>
      </w:r>
      <w:r w:rsidR="009539FE" w:rsidRPr="00B27AED">
        <w:rPr>
          <w:rFonts w:ascii="Times New Roman" w:hAnsi="Times New Roman" w:cs="Times New Roman"/>
          <w:sz w:val="22"/>
          <w:szCs w:val="22"/>
        </w:rPr>
        <w:t>n.d.</w:t>
      </w:r>
      <w:r w:rsidRPr="00B27AED">
        <w:rPr>
          <w:rFonts w:ascii="Times New Roman" w:hAnsi="Times New Roman" w:cs="Times New Roman"/>
          <w:sz w:val="22"/>
          <w:szCs w:val="22"/>
        </w:rPr>
        <w:t>).</w:t>
      </w:r>
      <w:r w:rsidR="009539FE" w:rsidRPr="00B27AED">
        <w:rPr>
          <w:rFonts w:ascii="Times New Roman" w:hAnsi="Times New Roman" w:cs="Times New Roman"/>
          <w:sz w:val="22"/>
          <w:szCs w:val="22"/>
        </w:rPr>
        <w:t xml:space="preserve"> Website name. https://fullwebaddress.com</w:t>
      </w:r>
      <w:r w:rsidRPr="00B27A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76B3C" w14:textId="77777777" w:rsidR="00F04316" w:rsidRPr="00B27AED" w:rsidRDefault="00F04316" w:rsidP="009213A2">
      <w:pPr>
        <w:ind w:hanging="90"/>
        <w:rPr>
          <w:rFonts w:ascii="Times New Roman" w:hAnsi="Times New Roman" w:cs="Times New Roman"/>
          <w:i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Example:</w:t>
      </w:r>
    </w:p>
    <w:p w14:paraId="04A9B404" w14:textId="0040F9CE" w:rsidR="007F13E0" w:rsidRPr="00B27AED" w:rsidRDefault="009539FE" w:rsidP="009213A2">
      <w:pPr>
        <w:ind w:hanging="90"/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sz w:val="20"/>
          <w:szCs w:val="20"/>
        </w:rPr>
        <w:t>Marina Abramović</w:t>
      </w:r>
      <w:r w:rsidR="00F04316" w:rsidRPr="00B27AED">
        <w:rPr>
          <w:rFonts w:ascii="Times New Roman" w:hAnsi="Times New Roman" w:cs="Times New Roman"/>
          <w:sz w:val="20"/>
          <w:szCs w:val="20"/>
        </w:rPr>
        <w:t>. (</w:t>
      </w:r>
      <w:r w:rsidRPr="00B27AED">
        <w:rPr>
          <w:rFonts w:ascii="Times New Roman" w:hAnsi="Times New Roman" w:cs="Times New Roman"/>
          <w:sz w:val="20"/>
          <w:szCs w:val="20"/>
        </w:rPr>
        <w:t>n.d.</w:t>
      </w:r>
      <w:r w:rsidR="00F04316" w:rsidRPr="00B27AED">
        <w:rPr>
          <w:rFonts w:ascii="Times New Roman" w:hAnsi="Times New Roman" w:cs="Times New Roman"/>
          <w:sz w:val="20"/>
          <w:szCs w:val="20"/>
        </w:rPr>
        <w:t xml:space="preserve">). </w:t>
      </w:r>
      <w:r w:rsidRPr="00B27AED">
        <w:rPr>
          <w:rFonts w:ascii="Times" w:hAnsi="Times" w:cs="Times"/>
          <w:sz w:val="20"/>
          <w:szCs w:val="20"/>
        </w:rPr>
        <w:t>Artnet. http://www.artnet.com/artists/marina-abramovic/</w:t>
      </w:r>
    </w:p>
    <w:p w14:paraId="29E7CFAF" w14:textId="77777777" w:rsidR="004914C0" w:rsidRPr="00B27AED" w:rsidRDefault="004914C0" w:rsidP="009213A2">
      <w:pPr>
        <w:ind w:hanging="90"/>
        <w:rPr>
          <w:rFonts w:ascii="Times New Roman" w:hAnsi="Times New Roman" w:cs="Times New Roman"/>
          <w:b/>
          <w:i/>
          <w:sz w:val="20"/>
          <w:szCs w:val="20"/>
        </w:rPr>
      </w:pPr>
    </w:p>
    <w:p w14:paraId="3D172DD6" w14:textId="043362B4" w:rsidR="004703FA" w:rsidRPr="00B27AED" w:rsidRDefault="0054772D" w:rsidP="009213A2">
      <w:pPr>
        <w:pStyle w:val="ListParagraph"/>
        <w:numPr>
          <w:ilvl w:val="0"/>
          <w:numId w:val="9"/>
        </w:numPr>
        <w:ind w:left="270"/>
        <w:rPr>
          <w:rFonts w:ascii="Times New Roman" w:hAnsi="Times New Roman" w:cs="Times New Roman"/>
          <w:b/>
          <w:i/>
          <w:sz w:val="22"/>
          <w:szCs w:val="22"/>
        </w:rPr>
      </w:pPr>
      <w:r w:rsidRPr="00B27AED">
        <w:rPr>
          <w:rFonts w:ascii="Times New Roman" w:hAnsi="Times New Roman" w:cs="Times New Roman"/>
          <w:b/>
          <w:i/>
          <w:sz w:val="22"/>
          <w:szCs w:val="22"/>
        </w:rPr>
        <w:t>YouTube</w:t>
      </w:r>
      <w:r w:rsidR="009539FE"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streaming</w:t>
      </w:r>
      <w:r w:rsidRPr="00B27AED">
        <w:rPr>
          <w:rFonts w:ascii="Times New Roman" w:hAnsi="Times New Roman" w:cs="Times New Roman"/>
          <w:b/>
          <w:i/>
          <w:sz w:val="22"/>
          <w:szCs w:val="22"/>
        </w:rPr>
        <w:t xml:space="preserve"> Video</w:t>
      </w:r>
    </w:p>
    <w:p w14:paraId="4CF56BF6" w14:textId="08C8DB84" w:rsidR="004703FA" w:rsidRPr="00B27AED" w:rsidRDefault="009539FE" w:rsidP="009213A2">
      <w:pPr>
        <w:ind w:hanging="90"/>
        <w:rPr>
          <w:rFonts w:ascii="Times New Roman" w:hAnsi="Times New Roman" w:cs="Times New Roman"/>
          <w:sz w:val="22"/>
          <w:szCs w:val="22"/>
        </w:rPr>
      </w:pPr>
      <w:r w:rsidRPr="00B27AED">
        <w:rPr>
          <w:rFonts w:ascii="Times New Roman" w:hAnsi="Times New Roman" w:cs="Times New Roman"/>
          <w:sz w:val="22"/>
          <w:szCs w:val="22"/>
        </w:rPr>
        <w:t>Author</w:t>
      </w:r>
      <w:r w:rsidR="0054772D" w:rsidRPr="00B27AED">
        <w:rPr>
          <w:rFonts w:ascii="Times New Roman" w:hAnsi="Times New Roman" w:cs="Times New Roman"/>
          <w:sz w:val="22"/>
          <w:szCs w:val="22"/>
        </w:rPr>
        <w:t xml:space="preserve">, A. A. [User name]. (year, </w:t>
      </w:r>
      <w:r w:rsidRPr="00B27AED">
        <w:rPr>
          <w:rFonts w:ascii="Times New Roman" w:hAnsi="Times New Roman" w:cs="Times New Roman"/>
          <w:sz w:val="22"/>
          <w:szCs w:val="22"/>
        </w:rPr>
        <w:t>M</w:t>
      </w:r>
      <w:r w:rsidR="0054772D" w:rsidRPr="00B27AED">
        <w:rPr>
          <w:rFonts w:ascii="Times New Roman" w:hAnsi="Times New Roman" w:cs="Times New Roman"/>
          <w:sz w:val="22"/>
          <w:szCs w:val="22"/>
        </w:rPr>
        <w:t xml:space="preserve">onth day). </w:t>
      </w:r>
      <w:r w:rsidR="0054772D" w:rsidRPr="00B27AED">
        <w:rPr>
          <w:rFonts w:ascii="Times New Roman" w:hAnsi="Times New Roman" w:cs="Times New Roman"/>
          <w:i/>
          <w:sz w:val="22"/>
          <w:szCs w:val="22"/>
        </w:rPr>
        <w:t>Title of video in sentence case</w:t>
      </w:r>
      <w:r w:rsidR="0054772D" w:rsidRPr="00B27AED">
        <w:rPr>
          <w:rFonts w:ascii="Times New Roman" w:hAnsi="Times New Roman" w:cs="Times New Roman"/>
          <w:sz w:val="22"/>
          <w:szCs w:val="22"/>
        </w:rPr>
        <w:t xml:space="preserve"> [Video]. </w:t>
      </w:r>
      <w:r w:rsidRPr="00B27AED">
        <w:rPr>
          <w:rFonts w:ascii="Times New Roman" w:hAnsi="Times New Roman" w:cs="Times New Roman"/>
          <w:sz w:val="22"/>
          <w:szCs w:val="22"/>
        </w:rPr>
        <w:t xml:space="preserve">Streaming service. https://fullwebaddress.com </w:t>
      </w:r>
    </w:p>
    <w:p w14:paraId="7E3BA929" w14:textId="6426D519" w:rsidR="007F13E0" w:rsidRPr="00B27AED" w:rsidRDefault="0054772D" w:rsidP="004703FA">
      <w:pPr>
        <w:rPr>
          <w:rFonts w:ascii="Times New Roman" w:hAnsi="Times New Roman" w:cs="Times New Roman"/>
          <w:sz w:val="20"/>
          <w:szCs w:val="20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>Example</w:t>
      </w:r>
      <w:r w:rsidR="009539FE" w:rsidRPr="00B27AED">
        <w:rPr>
          <w:rFonts w:ascii="Times New Roman" w:hAnsi="Times New Roman" w:cs="Times New Roman"/>
          <w:i/>
          <w:sz w:val="20"/>
          <w:szCs w:val="20"/>
        </w:rPr>
        <w:t>s</w:t>
      </w:r>
      <w:r w:rsidRPr="00B27AED">
        <w:rPr>
          <w:rFonts w:ascii="Times New Roman" w:hAnsi="Times New Roman" w:cs="Times New Roman"/>
          <w:i/>
          <w:sz w:val="20"/>
          <w:szCs w:val="20"/>
        </w:rPr>
        <w:t>:</w:t>
      </w:r>
    </w:p>
    <w:p w14:paraId="6D9F62FA" w14:textId="13D70C7A" w:rsidR="009539FE" w:rsidRPr="00B27AED" w:rsidRDefault="009539FE" w:rsidP="009213A2">
      <w:pPr>
        <w:ind w:left="720" w:hanging="720"/>
        <w:rPr>
          <w:rFonts w:ascii="Times New Roman" w:hAnsi="Times New Roman" w:cs="Times New Roman"/>
          <w:iCs/>
          <w:sz w:val="20"/>
          <w:szCs w:val="20"/>
        </w:rPr>
      </w:pPr>
      <w:r w:rsidRPr="00B27AED">
        <w:rPr>
          <w:rFonts w:ascii="Times New Roman" w:hAnsi="Times New Roman" w:cs="Times New Roman"/>
          <w:iCs/>
          <w:sz w:val="20"/>
          <w:szCs w:val="20"/>
        </w:rPr>
        <w:t xml:space="preserve">Fogarty, M. [Grammar Girl]. (2016, September 30). </w:t>
      </w:r>
      <w:r w:rsidRPr="00B27AED">
        <w:rPr>
          <w:rFonts w:ascii="Times New Roman" w:hAnsi="Times New Roman" w:cs="Times New Roman"/>
          <w:i/>
          <w:sz w:val="20"/>
          <w:szCs w:val="20"/>
        </w:rPr>
        <w:t>How to diagram a sentence (</w:t>
      </w:r>
      <w:r w:rsidR="009213A2" w:rsidRPr="00B27AED">
        <w:rPr>
          <w:rFonts w:ascii="Times New Roman" w:hAnsi="Times New Roman" w:cs="Times New Roman"/>
          <w:i/>
          <w:sz w:val="20"/>
          <w:szCs w:val="20"/>
        </w:rPr>
        <w:t>absolute</w:t>
      </w:r>
      <w:r w:rsidRPr="00B27A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13A2" w:rsidRPr="00B27AED">
        <w:rPr>
          <w:rFonts w:ascii="Times New Roman" w:hAnsi="Times New Roman" w:cs="Times New Roman"/>
          <w:i/>
          <w:sz w:val="20"/>
          <w:szCs w:val="20"/>
        </w:rPr>
        <w:t>basics</w:t>
      </w:r>
      <w:r w:rsidRPr="00B27AED">
        <w:rPr>
          <w:rFonts w:ascii="Times New Roman" w:hAnsi="Times New Roman" w:cs="Times New Roman"/>
          <w:i/>
          <w:sz w:val="20"/>
          <w:szCs w:val="20"/>
        </w:rPr>
        <w:t>)</w:t>
      </w:r>
      <w:r w:rsidRPr="00B27AED">
        <w:rPr>
          <w:rFonts w:ascii="Times New Roman" w:hAnsi="Times New Roman" w:cs="Times New Roman"/>
          <w:iCs/>
          <w:sz w:val="20"/>
          <w:szCs w:val="20"/>
        </w:rPr>
        <w:t xml:space="preserve"> [Video]. YouTube. </w:t>
      </w:r>
      <w:r w:rsidR="009213A2" w:rsidRPr="00B27AED">
        <w:rPr>
          <w:rFonts w:ascii="Times New Roman" w:hAnsi="Times New Roman" w:cs="Times New Roman"/>
          <w:iCs/>
          <w:sz w:val="20"/>
          <w:szCs w:val="20"/>
        </w:rPr>
        <w:t>https://youtub.be/deiEY5Yq1qi</w:t>
      </w:r>
    </w:p>
    <w:p w14:paraId="7231E5C9" w14:textId="77777777" w:rsidR="009213A2" w:rsidRPr="00B27AED" w:rsidRDefault="009213A2" w:rsidP="004703FA">
      <w:pPr>
        <w:rPr>
          <w:rFonts w:ascii="Times New Roman" w:hAnsi="Times New Roman" w:cs="Times New Roman"/>
          <w:i/>
          <w:sz w:val="20"/>
          <w:szCs w:val="20"/>
        </w:rPr>
      </w:pPr>
    </w:p>
    <w:p w14:paraId="66CDB5CE" w14:textId="095554AA" w:rsidR="0054772D" w:rsidRDefault="0054772D" w:rsidP="004703FA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7AED">
        <w:rPr>
          <w:rFonts w:ascii="Times New Roman" w:hAnsi="Times New Roman" w:cs="Times New Roman"/>
          <w:i/>
          <w:sz w:val="20"/>
          <w:szCs w:val="20"/>
        </w:rPr>
        <w:t xml:space="preserve">*Note: The person who posted the video </w:t>
      </w:r>
      <w:r w:rsidR="00BF4980">
        <w:rPr>
          <w:rFonts w:ascii="Times New Roman" w:hAnsi="Times New Roman" w:cs="Times New Roman"/>
          <w:i/>
          <w:sz w:val="20"/>
          <w:szCs w:val="20"/>
        </w:rPr>
        <w:t>h</w:t>
      </w:r>
      <w:r w:rsidRPr="00B27AED">
        <w:rPr>
          <w:rFonts w:ascii="Times New Roman" w:hAnsi="Times New Roman" w:cs="Times New Roman"/>
          <w:i/>
          <w:sz w:val="20"/>
          <w:szCs w:val="20"/>
        </w:rPr>
        <w:t>as author</w:t>
      </w:r>
      <w:r w:rsidR="00BF4980">
        <w:rPr>
          <w:rFonts w:ascii="Times New Roman" w:hAnsi="Times New Roman" w:cs="Times New Roman"/>
          <w:i/>
          <w:sz w:val="20"/>
          <w:szCs w:val="20"/>
        </w:rPr>
        <w:t xml:space="preserve"> credit</w:t>
      </w:r>
      <w:r w:rsidRPr="00B27AED">
        <w:rPr>
          <w:rFonts w:ascii="Times New Roman" w:hAnsi="Times New Roman" w:cs="Times New Roman"/>
          <w:i/>
          <w:sz w:val="20"/>
          <w:szCs w:val="20"/>
        </w:rPr>
        <w:t>. If the</w:t>
      </w:r>
      <w:r w:rsidR="00BF4980">
        <w:rPr>
          <w:rFonts w:ascii="Times New Roman" w:hAnsi="Times New Roman" w:cs="Times New Roman"/>
          <w:i/>
          <w:sz w:val="20"/>
          <w:szCs w:val="20"/>
        </w:rPr>
        <w:t>ir</w:t>
      </w:r>
      <w:r w:rsidRPr="00B27AED">
        <w:rPr>
          <w:rFonts w:ascii="Times New Roman" w:hAnsi="Times New Roman" w:cs="Times New Roman"/>
          <w:i/>
          <w:sz w:val="20"/>
          <w:szCs w:val="20"/>
        </w:rPr>
        <w:t xml:space="preserve"> real name and </w:t>
      </w:r>
      <w:r w:rsidR="00BF4980" w:rsidRPr="00B27AED">
        <w:rPr>
          <w:rFonts w:ascii="Times New Roman" w:hAnsi="Times New Roman" w:cs="Times New Roman"/>
          <w:i/>
          <w:sz w:val="20"/>
          <w:szCs w:val="20"/>
        </w:rPr>
        <w:t>username</w:t>
      </w:r>
      <w:r w:rsidRPr="00B27AED">
        <w:rPr>
          <w:rFonts w:ascii="Times New Roman" w:hAnsi="Times New Roman" w:cs="Times New Roman"/>
          <w:i/>
          <w:sz w:val="20"/>
          <w:szCs w:val="20"/>
        </w:rPr>
        <w:t xml:space="preserve"> are available, provide the real name in the format Author, A. A., followed by the username inside brackets. If </w:t>
      </w:r>
      <w:r w:rsidR="00BF4980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B27AED">
        <w:rPr>
          <w:rFonts w:ascii="Times New Roman" w:hAnsi="Times New Roman" w:cs="Times New Roman"/>
          <w:i/>
          <w:sz w:val="20"/>
          <w:szCs w:val="20"/>
        </w:rPr>
        <w:t xml:space="preserve">real name is not available, </w:t>
      </w:r>
      <w:r w:rsidRPr="00B27AED">
        <w:rPr>
          <w:rFonts w:ascii="Times New Roman" w:hAnsi="Times New Roman" w:cs="Times New Roman"/>
          <w:i/>
          <w:sz w:val="20"/>
          <w:szCs w:val="20"/>
          <w:u w:val="single"/>
        </w:rPr>
        <w:t xml:space="preserve">include </w:t>
      </w:r>
      <w:r w:rsidR="00BF4980">
        <w:rPr>
          <w:rFonts w:ascii="Times New Roman" w:hAnsi="Times New Roman" w:cs="Times New Roman"/>
          <w:i/>
          <w:sz w:val="20"/>
          <w:szCs w:val="20"/>
          <w:u w:val="single"/>
        </w:rPr>
        <w:t>the</w:t>
      </w:r>
      <w:r w:rsidRPr="00B27AED">
        <w:rPr>
          <w:rFonts w:ascii="Times New Roman" w:hAnsi="Times New Roman" w:cs="Times New Roman"/>
          <w:i/>
          <w:sz w:val="20"/>
          <w:szCs w:val="20"/>
          <w:u w:val="single"/>
        </w:rPr>
        <w:t xml:space="preserve"> username </w:t>
      </w:r>
      <w:r w:rsidR="00BF4980">
        <w:rPr>
          <w:rFonts w:ascii="Times New Roman" w:hAnsi="Times New Roman" w:cs="Times New Roman"/>
          <w:i/>
          <w:sz w:val="20"/>
          <w:szCs w:val="20"/>
          <w:u w:val="single"/>
        </w:rPr>
        <w:t>sans</w:t>
      </w:r>
      <w:r w:rsidRPr="00B27AED">
        <w:rPr>
          <w:rFonts w:ascii="Times New Roman" w:hAnsi="Times New Roman" w:cs="Times New Roman"/>
          <w:i/>
          <w:sz w:val="20"/>
          <w:szCs w:val="20"/>
          <w:u w:val="single"/>
        </w:rPr>
        <w:t xml:space="preserve"> brackets.</w:t>
      </w:r>
    </w:p>
    <w:p w14:paraId="6852D675" w14:textId="4CFA3EB0" w:rsidR="00E14F6C" w:rsidRDefault="00E14F6C" w:rsidP="004703FA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743CD44" w14:textId="4324E92F" w:rsidR="00E14F6C" w:rsidRPr="00363714" w:rsidRDefault="00363714" w:rsidP="00363714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63714">
        <w:rPr>
          <w:rFonts w:ascii="Times New Roman" w:hAnsi="Times New Roman" w:cs="Times New Roman"/>
          <w:b/>
          <w:bCs/>
          <w:i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63714">
        <w:rPr>
          <w:rFonts w:ascii="Times New Roman" w:hAnsi="Times New Roman" w:cs="Times New Roman"/>
          <w:b/>
          <w:bCs/>
          <w:i/>
          <w:sz w:val="20"/>
          <w:szCs w:val="20"/>
        </w:rPr>
        <w:t>PowerPoint slides or Lecture Notes</w:t>
      </w:r>
    </w:p>
    <w:p w14:paraId="548F9AA6" w14:textId="48DBF7CC" w:rsidR="00363714" w:rsidRPr="00AD5968" w:rsidRDefault="00AD5968" w:rsidP="00AD5968">
      <w:pPr>
        <w:ind w:left="144" w:hanging="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Author, A. A. (year, Month day). [Lecture notes title]. University Department </w:t>
      </w:r>
      <w:r w:rsidR="00777365">
        <w:rPr>
          <w:rFonts w:ascii="Times New Roman" w:hAnsi="Times New Roman" w:cs="Times New Roman"/>
          <w:iCs/>
          <w:sz w:val="20"/>
          <w:szCs w:val="20"/>
        </w:rPr>
        <w:t>in</w:t>
      </w:r>
      <w:r>
        <w:rPr>
          <w:rFonts w:ascii="Times New Roman" w:hAnsi="Times New Roman" w:cs="Times New Roman"/>
          <w:iCs/>
          <w:sz w:val="20"/>
          <w:szCs w:val="20"/>
        </w:rPr>
        <w:t xml:space="preserve"> Title Case, Name Of University. http://webaddressofwheretofindlecturenotes</w:t>
      </w:r>
    </w:p>
    <w:p w14:paraId="7CC48536" w14:textId="5CDA8AF1" w:rsidR="0054772D" w:rsidRDefault="00AD5968" w:rsidP="006451D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Examples:</w:t>
      </w:r>
    </w:p>
    <w:p w14:paraId="1BCA3E0F" w14:textId="6CD8C7B0" w:rsidR="00AD5968" w:rsidRDefault="00AD5968" w:rsidP="006451DF">
      <w:pPr>
        <w:rPr>
          <w:rFonts w:ascii="Times New Roman" w:hAnsi="Times New Roman" w:cs="Times New Roman"/>
          <w:sz w:val="20"/>
          <w:szCs w:val="20"/>
        </w:rPr>
      </w:pPr>
      <w:r w:rsidRPr="1C349961">
        <w:rPr>
          <w:rFonts w:ascii="Times New Roman" w:hAnsi="Times New Roman" w:cs="Times New Roman"/>
          <w:sz w:val="20"/>
          <w:szCs w:val="20"/>
        </w:rPr>
        <w:t>Huerta, C. (2019, September 18). [Lecture notes on political parties]. Department of Political Science, Texas A&amp;M – Corpus Christi.</w:t>
      </w:r>
    </w:p>
    <w:p w14:paraId="45F18114" w14:textId="77777777" w:rsidR="00AD5968" w:rsidRPr="00AD5968" w:rsidRDefault="00AD5968" w:rsidP="006451DF">
      <w:pPr>
        <w:rPr>
          <w:rFonts w:ascii="Times New Roman" w:hAnsi="Times New Roman" w:cs="Times New Roman"/>
          <w:sz w:val="20"/>
          <w:szCs w:val="20"/>
        </w:rPr>
      </w:pPr>
    </w:p>
    <w:p w14:paraId="51E7F38E" w14:textId="77777777" w:rsidR="00C97720" w:rsidRPr="00616657" w:rsidRDefault="00C97720" w:rsidP="00C97720">
      <w:pPr>
        <w:ind w:left="720" w:hanging="720"/>
        <w:rPr>
          <w:rFonts w:ascii="Times" w:hAnsi="Times"/>
          <w:sz w:val="20"/>
          <w:szCs w:val="20"/>
        </w:rPr>
      </w:pPr>
      <w:r w:rsidRPr="00616657">
        <w:rPr>
          <w:rFonts w:ascii="Times" w:hAnsi="Times"/>
          <w:sz w:val="20"/>
          <w:szCs w:val="20"/>
        </w:rPr>
        <w:t xml:space="preserve">American Psychological Association. (2020). </w:t>
      </w:r>
      <w:r w:rsidRPr="00616657">
        <w:rPr>
          <w:rFonts w:ascii="Times" w:hAnsi="Times"/>
          <w:i/>
          <w:sz w:val="20"/>
          <w:szCs w:val="20"/>
        </w:rPr>
        <w:t>Publication manual of the American Psychological Association</w:t>
      </w:r>
      <w:r w:rsidRPr="00616657">
        <w:rPr>
          <w:rFonts w:ascii="Times" w:hAnsi="Times"/>
          <w:sz w:val="20"/>
          <w:szCs w:val="20"/>
        </w:rPr>
        <w:t xml:space="preserve"> (7</w:t>
      </w:r>
      <w:r w:rsidRPr="00616657">
        <w:rPr>
          <w:rFonts w:ascii="Times" w:hAnsi="Times"/>
          <w:sz w:val="20"/>
          <w:szCs w:val="20"/>
          <w:vertAlign w:val="superscript"/>
        </w:rPr>
        <w:t>th</w:t>
      </w:r>
      <w:r w:rsidRPr="00616657">
        <w:rPr>
          <w:rFonts w:ascii="Times" w:hAnsi="Times"/>
          <w:sz w:val="20"/>
          <w:szCs w:val="20"/>
        </w:rPr>
        <w:t xml:space="preserve"> ed.). http://doi.org/10.1037/0000165-000</w:t>
      </w:r>
    </w:p>
    <w:p w14:paraId="595B81DE" w14:textId="022A08EC" w:rsidR="00286B1E" w:rsidRPr="00616657" w:rsidRDefault="00286B1E" w:rsidP="00C97720">
      <w:pPr>
        <w:rPr>
          <w:rFonts w:ascii="Times New Roman" w:hAnsi="Times New Roman" w:cs="Times New Roman"/>
          <w:sz w:val="20"/>
          <w:szCs w:val="20"/>
        </w:rPr>
      </w:pPr>
    </w:p>
    <w:sectPr w:rsidR="00286B1E" w:rsidRPr="00616657" w:rsidSect="007D1B64">
      <w:headerReference w:type="default" r:id="rId11"/>
      <w:footerReference w:type="even" r:id="rId12"/>
      <w:footerReference w:type="default" r:id="rId13"/>
      <w:pgSz w:w="12240" w:h="15840"/>
      <w:pgMar w:top="720" w:right="5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5C8B" w14:textId="77777777" w:rsidR="00831DF6" w:rsidRDefault="00831DF6" w:rsidP="005F0355">
      <w:r>
        <w:separator/>
      </w:r>
    </w:p>
  </w:endnote>
  <w:endnote w:type="continuationSeparator" w:id="0">
    <w:p w14:paraId="0554DA6F" w14:textId="77777777" w:rsidR="00831DF6" w:rsidRDefault="00831DF6" w:rsidP="005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DE1" w14:textId="77777777" w:rsidR="002547C8" w:rsidRDefault="00BF4980">
    <w:pPr>
      <w:pStyle w:val="Footer"/>
    </w:pPr>
    <w:sdt>
      <w:sdtPr>
        <w:id w:val="969400743"/>
        <w:placeholder>
          <w:docPart w:val="D61A6CE6715F88488C7D1669ADFDCCAC"/>
        </w:placeholder>
        <w:temporary/>
        <w:showingPlcHdr/>
      </w:sdtPr>
      <w:sdtEndPr/>
      <w:sdtContent>
        <w:r w:rsidR="002547C8">
          <w:t>[Type text]</w:t>
        </w:r>
      </w:sdtContent>
    </w:sdt>
    <w:r w:rsidR="002547C8">
      <w:ptab w:relativeTo="margin" w:alignment="center" w:leader="none"/>
    </w:r>
    <w:sdt>
      <w:sdtPr>
        <w:id w:val="969400748"/>
        <w:placeholder>
          <w:docPart w:val="C351D2F2B6F7A54296547A69A188BDB4"/>
        </w:placeholder>
        <w:temporary/>
        <w:showingPlcHdr/>
      </w:sdtPr>
      <w:sdtEndPr/>
      <w:sdtContent>
        <w:r w:rsidR="002547C8">
          <w:t>[Type text]</w:t>
        </w:r>
      </w:sdtContent>
    </w:sdt>
    <w:r w:rsidR="002547C8">
      <w:ptab w:relativeTo="margin" w:alignment="right" w:leader="none"/>
    </w:r>
    <w:sdt>
      <w:sdtPr>
        <w:id w:val="969400753"/>
        <w:placeholder>
          <w:docPart w:val="20136E2CBAB7D04AAF85271316D1CD58"/>
        </w:placeholder>
        <w:temporary/>
        <w:showingPlcHdr/>
      </w:sdtPr>
      <w:sdtEndPr/>
      <w:sdtContent>
        <w:r w:rsidR="002547C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DC79" w14:textId="77777777" w:rsidR="002547C8" w:rsidRPr="002179FA" w:rsidRDefault="002547C8">
    <w:pPr>
      <w:pStyle w:val="Footer"/>
      <w:rPr>
        <w:rFonts w:ascii="Times New Roman" w:hAnsi="Times New Roman" w:cs="Times New Roman"/>
        <w:b/>
        <w:i/>
        <w:sz w:val="22"/>
        <w:szCs w:val="22"/>
      </w:rPr>
    </w:pPr>
    <w:r w:rsidRPr="002179FA">
      <w:rPr>
        <w:rFonts w:ascii="Times New Roman" w:hAnsi="Times New Roman" w:cs="Times New Roman"/>
        <w:b/>
        <w:i/>
        <w:sz w:val="22"/>
        <w:szCs w:val="22"/>
      </w:rPr>
      <w:ptab w:relativeTo="margin" w:alignment="center" w:leader="none"/>
    </w:r>
    <w:r w:rsidRPr="002179FA">
      <w:rPr>
        <w:rFonts w:ascii="Times New Roman" w:hAnsi="Times New Roman" w:cs="Times New Roman"/>
        <w:b/>
        <w:i/>
        <w:sz w:val="22"/>
        <w:szCs w:val="22"/>
      </w:rPr>
      <w:t>Write your own future!</w:t>
    </w:r>
    <w:r w:rsidRPr="002179FA">
      <w:rPr>
        <w:rFonts w:ascii="Times New Roman" w:hAnsi="Times New Roman" w:cs="Times New Roman"/>
        <w:b/>
        <w:i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8710" w14:textId="77777777" w:rsidR="00831DF6" w:rsidRDefault="00831DF6" w:rsidP="005F0355">
      <w:r>
        <w:separator/>
      </w:r>
    </w:p>
  </w:footnote>
  <w:footnote w:type="continuationSeparator" w:id="0">
    <w:p w14:paraId="518393D5" w14:textId="77777777" w:rsidR="00831DF6" w:rsidRDefault="00831DF6" w:rsidP="005F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4ED1" w14:textId="1333021B" w:rsidR="00BF4980" w:rsidRDefault="00BF4980" w:rsidP="00BF4980">
    <w:pPr>
      <w:pStyle w:val="Header"/>
      <w:jc w:val="right"/>
    </w:pPr>
    <w:r>
      <w:rPr>
        <w:noProof/>
      </w:rPr>
      <w:drawing>
        <wp:inline distT="0" distB="0" distL="0" distR="0" wp14:anchorId="2E012248" wp14:editId="60431D8C">
          <wp:extent cx="2524125" cy="400050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AB7"/>
    <w:multiLevelType w:val="hybridMultilevel"/>
    <w:tmpl w:val="475033EE"/>
    <w:lvl w:ilvl="0" w:tplc="B5422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611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612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5C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AE4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28E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A5D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EE6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02C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BB1"/>
    <w:multiLevelType w:val="hybridMultilevel"/>
    <w:tmpl w:val="F1666726"/>
    <w:lvl w:ilvl="0" w:tplc="9F983A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4BF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89A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1D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A33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6A1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B2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76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2B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4E1"/>
    <w:multiLevelType w:val="hybridMultilevel"/>
    <w:tmpl w:val="E6F6F578"/>
    <w:lvl w:ilvl="0" w:tplc="BBD423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499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14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98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2C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A73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0BE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FE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8C5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7AB"/>
    <w:multiLevelType w:val="hybridMultilevel"/>
    <w:tmpl w:val="410CE448"/>
    <w:lvl w:ilvl="0" w:tplc="955A2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73EF7"/>
    <w:multiLevelType w:val="hybridMultilevel"/>
    <w:tmpl w:val="13E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6829"/>
    <w:multiLevelType w:val="hybridMultilevel"/>
    <w:tmpl w:val="410CE448"/>
    <w:lvl w:ilvl="0" w:tplc="955A2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E268E"/>
    <w:multiLevelType w:val="hybridMultilevel"/>
    <w:tmpl w:val="8190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34DFD"/>
    <w:multiLevelType w:val="hybridMultilevel"/>
    <w:tmpl w:val="4560D2D8"/>
    <w:lvl w:ilvl="0" w:tplc="35AECB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411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CAF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99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A80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209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7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699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EBF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5D27"/>
    <w:multiLevelType w:val="hybridMultilevel"/>
    <w:tmpl w:val="4A4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5EEE"/>
    <w:multiLevelType w:val="hybridMultilevel"/>
    <w:tmpl w:val="3668944C"/>
    <w:lvl w:ilvl="0" w:tplc="A90823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6C1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C37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A46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D7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F7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93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CAC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2B3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6121992">
    <w:abstractNumId w:val="6"/>
  </w:num>
  <w:num w:numId="2" w16cid:durableId="546527834">
    <w:abstractNumId w:val="9"/>
  </w:num>
  <w:num w:numId="3" w16cid:durableId="964000778">
    <w:abstractNumId w:val="1"/>
  </w:num>
  <w:num w:numId="4" w16cid:durableId="342823222">
    <w:abstractNumId w:val="2"/>
  </w:num>
  <w:num w:numId="5" w16cid:durableId="1276018588">
    <w:abstractNumId w:val="7"/>
  </w:num>
  <w:num w:numId="6" w16cid:durableId="1342779458">
    <w:abstractNumId w:val="0"/>
  </w:num>
  <w:num w:numId="7" w16cid:durableId="1037894254">
    <w:abstractNumId w:val="8"/>
  </w:num>
  <w:num w:numId="8" w16cid:durableId="125009112">
    <w:abstractNumId w:val="4"/>
  </w:num>
  <w:num w:numId="9" w16cid:durableId="1265576218">
    <w:abstractNumId w:val="3"/>
  </w:num>
  <w:num w:numId="10" w16cid:durableId="1107122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3"/>
    <w:rsid w:val="00032AC3"/>
    <w:rsid w:val="00066416"/>
    <w:rsid w:val="000669A8"/>
    <w:rsid w:val="000778A7"/>
    <w:rsid w:val="0009545B"/>
    <w:rsid w:val="000E1617"/>
    <w:rsid w:val="00122E98"/>
    <w:rsid w:val="00142252"/>
    <w:rsid w:val="00167579"/>
    <w:rsid w:val="0018230C"/>
    <w:rsid w:val="001C01A9"/>
    <w:rsid w:val="001C0B5D"/>
    <w:rsid w:val="001C3250"/>
    <w:rsid w:val="001C7521"/>
    <w:rsid w:val="001E223F"/>
    <w:rsid w:val="001F03DA"/>
    <w:rsid w:val="00214639"/>
    <w:rsid w:val="002179FA"/>
    <w:rsid w:val="00252C2C"/>
    <w:rsid w:val="002547C8"/>
    <w:rsid w:val="00267E8F"/>
    <w:rsid w:val="00282B99"/>
    <w:rsid w:val="00286B1E"/>
    <w:rsid w:val="002932E6"/>
    <w:rsid w:val="002A282C"/>
    <w:rsid w:val="002F419B"/>
    <w:rsid w:val="00321395"/>
    <w:rsid w:val="00324F38"/>
    <w:rsid w:val="00363714"/>
    <w:rsid w:val="00370FB5"/>
    <w:rsid w:val="00375117"/>
    <w:rsid w:val="00376B4D"/>
    <w:rsid w:val="003B7420"/>
    <w:rsid w:val="003F21A0"/>
    <w:rsid w:val="003F6726"/>
    <w:rsid w:val="00403206"/>
    <w:rsid w:val="00460622"/>
    <w:rsid w:val="004703FA"/>
    <w:rsid w:val="00470799"/>
    <w:rsid w:val="00474772"/>
    <w:rsid w:val="004914C0"/>
    <w:rsid w:val="00491E44"/>
    <w:rsid w:val="0054772D"/>
    <w:rsid w:val="00547928"/>
    <w:rsid w:val="00560C54"/>
    <w:rsid w:val="00584F9F"/>
    <w:rsid w:val="005B1476"/>
    <w:rsid w:val="005F0355"/>
    <w:rsid w:val="005F2585"/>
    <w:rsid w:val="00616657"/>
    <w:rsid w:val="006451DF"/>
    <w:rsid w:val="00660220"/>
    <w:rsid w:val="00677D2C"/>
    <w:rsid w:val="00681B1F"/>
    <w:rsid w:val="00721481"/>
    <w:rsid w:val="0077222F"/>
    <w:rsid w:val="00777365"/>
    <w:rsid w:val="007B0EB3"/>
    <w:rsid w:val="007D1B64"/>
    <w:rsid w:val="007F13E0"/>
    <w:rsid w:val="00831DF6"/>
    <w:rsid w:val="00896254"/>
    <w:rsid w:val="008B31AA"/>
    <w:rsid w:val="008B3CB4"/>
    <w:rsid w:val="00920CAA"/>
    <w:rsid w:val="009213A2"/>
    <w:rsid w:val="00952BAE"/>
    <w:rsid w:val="009539FE"/>
    <w:rsid w:val="009555C0"/>
    <w:rsid w:val="009C1FEC"/>
    <w:rsid w:val="009C256E"/>
    <w:rsid w:val="009F3007"/>
    <w:rsid w:val="00A0690C"/>
    <w:rsid w:val="00A07839"/>
    <w:rsid w:val="00A25BC5"/>
    <w:rsid w:val="00A355D9"/>
    <w:rsid w:val="00A405FB"/>
    <w:rsid w:val="00AC3DA3"/>
    <w:rsid w:val="00AD274B"/>
    <w:rsid w:val="00AD33C9"/>
    <w:rsid w:val="00AD5968"/>
    <w:rsid w:val="00AD6AD4"/>
    <w:rsid w:val="00B04833"/>
    <w:rsid w:val="00B27AED"/>
    <w:rsid w:val="00B35994"/>
    <w:rsid w:val="00B70FCB"/>
    <w:rsid w:val="00BF4980"/>
    <w:rsid w:val="00C3555F"/>
    <w:rsid w:val="00C53517"/>
    <w:rsid w:val="00C97720"/>
    <w:rsid w:val="00CC5E1F"/>
    <w:rsid w:val="00D0192A"/>
    <w:rsid w:val="00D6274F"/>
    <w:rsid w:val="00D95D0C"/>
    <w:rsid w:val="00DF73CA"/>
    <w:rsid w:val="00E01253"/>
    <w:rsid w:val="00E12381"/>
    <w:rsid w:val="00E14F6C"/>
    <w:rsid w:val="00E16D60"/>
    <w:rsid w:val="00E34234"/>
    <w:rsid w:val="00E90FA2"/>
    <w:rsid w:val="00EA4351"/>
    <w:rsid w:val="00F01E50"/>
    <w:rsid w:val="00F0303B"/>
    <w:rsid w:val="00F04316"/>
    <w:rsid w:val="00F1342B"/>
    <w:rsid w:val="00F1592A"/>
    <w:rsid w:val="00F47E63"/>
    <w:rsid w:val="00F52C5B"/>
    <w:rsid w:val="00F53E3D"/>
    <w:rsid w:val="00F62D5F"/>
    <w:rsid w:val="00F71CC6"/>
    <w:rsid w:val="00FC2B9F"/>
    <w:rsid w:val="00FC433F"/>
    <w:rsid w:val="00FE7340"/>
    <w:rsid w:val="1C349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8459D"/>
  <w15:docId w15:val="{1C599727-D562-4615-9616-73D8377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EB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778A7"/>
  </w:style>
  <w:style w:type="character" w:customStyle="1" w:styleId="apple-converted-space">
    <w:name w:val="apple-converted-space"/>
    <w:basedOn w:val="DefaultParagraphFont"/>
    <w:rsid w:val="000778A7"/>
  </w:style>
  <w:style w:type="character" w:styleId="Emphasis">
    <w:name w:val="Emphasis"/>
    <w:basedOn w:val="DefaultParagraphFont"/>
    <w:uiPriority w:val="20"/>
    <w:qFormat/>
    <w:rsid w:val="000778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55"/>
  </w:style>
  <w:style w:type="paragraph" w:styleId="Footer">
    <w:name w:val="footer"/>
    <w:basedOn w:val="Normal"/>
    <w:link w:val="FooterChar"/>
    <w:uiPriority w:val="99"/>
    <w:unhideWhenUsed/>
    <w:rsid w:val="005F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55"/>
  </w:style>
  <w:style w:type="character" w:styleId="Hyperlink">
    <w:name w:val="Hyperlink"/>
    <w:basedOn w:val="DefaultParagraphFont"/>
    <w:uiPriority w:val="99"/>
    <w:unhideWhenUsed/>
    <w:rsid w:val="00645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A6CE6715F88488C7D1669ADFD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7006-D21F-CE4D-BCDF-7D48CCC4186D}"/>
      </w:docPartPr>
      <w:docPartBody>
        <w:p w:rsidR="00AD6AD4" w:rsidRDefault="00AD6AD4" w:rsidP="00AD6AD4">
          <w:pPr>
            <w:pStyle w:val="D61A6CE6715F88488C7D1669ADFDCCAC"/>
          </w:pPr>
          <w:r>
            <w:t>[Type text]</w:t>
          </w:r>
        </w:p>
      </w:docPartBody>
    </w:docPart>
    <w:docPart>
      <w:docPartPr>
        <w:name w:val="C351D2F2B6F7A54296547A69A188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25D5-C2E5-9E4F-BBDB-141776DABCE9}"/>
      </w:docPartPr>
      <w:docPartBody>
        <w:p w:rsidR="00AD6AD4" w:rsidRDefault="00AD6AD4" w:rsidP="00AD6AD4">
          <w:pPr>
            <w:pStyle w:val="C351D2F2B6F7A54296547A69A188BDB4"/>
          </w:pPr>
          <w:r>
            <w:t>[Type text]</w:t>
          </w:r>
        </w:p>
      </w:docPartBody>
    </w:docPart>
    <w:docPart>
      <w:docPartPr>
        <w:name w:val="20136E2CBAB7D04AAF85271316D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4B96-7EFF-F746-B9B4-A9E7EFA2A995}"/>
      </w:docPartPr>
      <w:docPartBody>
        <w:p w:rsidR="00AD6AD4" w:rsidRDefault="00AD6AD4" w:rsidP="00AD6AD4">
          <w:pPr>
            <w:pStyle w:val="20136E2CBAB7D04AAF85271316D1CD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AD4"/>
    <w:rsid w:val="00006468"/>
    <w:rsid w:val="00191E60"/>
    <w:rsid w:val="0019260E"/>
    <w:rsid w:val="00281C80"/>
    <w:rsid w:val="004323BC"/>
    <w:rsid w:val="004348E8"/>
    <w:rsid w:val="004C4792"/>
    <w:rsid w:val="0058292D"/>
    <w:rsid w:val="005A0DDA"/>
    <w:rsid w:val="006655AC"/>
    <w:rsid w:val="006D6DAF"/>
    <w:rsid w:val="008840A6"/>
    <w:rsid w:val="00A82BB9"/>
    <w:rsid w:val="00AD6AD4"/>
    <w:rsid w:val="00B90033"/>
    <w:rsid w:val="00C8730E"/>
    <w:rsid w:val="00D772AF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A6CE6715F88488C7D1669ADFDCCAC">
    <w:name w:val="D61A6CE6715F88488C7D1669ADFDCCAC"/>
    <w:rsid w:val="00AD6AD4"/>
  </w:style>
  <w:style w:type="paragraph" w:customStyle="1" w:styleId="C351D2F2B6F7A54296547A69A188BDB4">
    <w:name w:val="C351D2F2B6F7A54296547A69A188BDB4"/>
    <w:rsid w:val="00AD6AD4"/>
  </w:style>
  <w:style w:type="paragraph" w:customStyle="1" w:styleId="20136E2CBAB7D04AAF85271316D1CD58">
    <w:name w:val="20136E2CBAB7D04AAF85271316D1CD58"/>
    <w:rsid w:val="00AD6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FA447-50D0-42E3-8326-F5ABE72BE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F3F91-E635-4DF2-9ADD-BE90840C08DC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3.xml><?xml version="1.0" encoding="utf-8"?>
<ds:datastoreItem xmlns:ds="http://schemas.openxmlformats.org/officeDocument/2006/customXml" ds:itemID="{11115F2A-F95D-2C47-8457-7D87AACA1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6EBD7-F50B-46BF-B214-77B58DD92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1054</Words>
  <Characters>6011</Characters>
  <Application>Microsoft Office Word</Application>
  <DocSecurity>0</DocSecurity>
  <Lines>50</Lines>
  <Paragraphs>14</Paragraphs>
  <ScaleCrop>false</ScaleCrop>
  <Company>Texas A&amp;M University-Corpus Christi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Lassiter</dc:creator>
  <cp:keywords/>
  <dc:description/>
  <cp:lastModifiedBy>Pons, Sarah</cp:lastModifiedBy>
  <cp:revision>11</cp:revision>
  <cp:lastPrinted>2020-02-17T20:22:00Z</cp:lastPrinted>
  <dcterms:created xsi:type="dcterms:W3CDTF">2020-01-15T23:09:00Z</dcterms:created>
  <dcterms:modified xsi:type="dcterms:W3CDTF">2023-03-13T15:37:00Z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